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1"/>
        <w:tblW w:w="10065" w:type="dxa"/>
        <w:tblLayout w:type="fixed"/>
        <w:tblCellMar>
          <w:left w:w="0" w:type="dxa"/>
          <w:right w:w="0" w:type="dxa"/>
        </w:tblCellMar>
        <w:tblLook w:val="0600" w:firstRow="0" w:lastRow="0" w:firstColumn="0" w:lastColumn="0" w:noHBand="1" w:noVBand="1"/>
      </w:tblPr>
      <w:tblGrid>
        <w:gridCol w:w="720"/>
        <w:gridCol w:w="4320"/>
        <w:gridCol w:w="270"/>
        <w:gridCol w:w="4755"/>
      </w:tblGrid>
      <w:tr w:rsidR="008D4C89" w14:paraId="1843553C" w14:textId="77777777" w:rsidTr="004645E1">
        <w:trPr>
          <w:trHeight w:val="74"/>
        </w:trPr>
        <w:tc>
          <w:tcPr>
            <w:tcW w:w="5040" w:type="dxa"/>
            <w:gridSpan w:val="2"/>
            <w:tcMar>
              <w:left w:w="288" w:type="dxa"/>
            </w:tcMar>
          </w:tcPr>
          <w:p w14:paraId="44A561CF" w14:textId="33156756" w:rsidR="008D4C89" w:rsidRDefault="008D4C89" w:rsidP="002B519F"/>
        </w:tc>
        <w:tc>
          <w:tcPr>
            <w:tcW w:w="270" w:type="dxa"/>
            <w:vMerge w:val="restart"/>
          </w:tcPr>
          <w:p w14:paraId="17A6094F" w14:textId="77777777" w:rsidR="008D4C89" w:rsidRDefault="008D4C89" w:rsidP="002B519F"/>
        </w:tc>
        <w:tc>
          <w:tcPr>
            <w:tcW w:w="4755" w:type="dxa"/>
            <w:vMerge w:val="restart"/>
          </w:tcPr>
          <w:p w14:paraId="79068230" w14:textId="77777777" w:rsidR="004645E1" w:rsidRDefault="004645E1" w:rsidP="004645E1">
            <w:r w:rsidRPr="004645E1">
              <w:rPr>
                <w:b/>
                <w:bCs/>
                <w:sz w:val="32"/>
                <w:szCs w:val="32"/>
              </w:rPr>
              <w:t>Goals</w:t>
            </w:r>
            <w:r>
              <w:t xml:space="preserve"> </w:t>
            </w:r>
          </w:p>
          <w:p w14:paraId="4D198BF6" w14:textId="591AED17" w:rsidR="004645E1" w:rsidRDefault="004645E1" w:rsidP="004645E1">
            <w:r>
              <w:t xml:space="preserve"> </w:t>
            </w:r>
            <w:r w:rsidR="003013DE">
              <w:t>I</w:t>
            </w:r>
            <w:r w:rsidR="002B519F" w:rsidRPr="002B519F">
              <w:t xml:space="preserve">'m seeking challenging opportunities in the creative </w:t>
            </w:r>
            <w:r w:rsidR="002B519F">
              <w:t>or</w:t>
            </w:r>
            <w:r w:rsidR="002B519F" w:rsidRPr="002B519F">
              <w:t xml:space="preserve"> artistic field where I can fully utilize my skills for the success of the organization. My goals include team building, professional development</w:t>
            </w:r>
            <w:r w:rsidR="002B519F">
              <w:t>,</w:t>
            </w:r>
            <w:r w:rsidR="002B519F" w:rsidRPr="002B519F">
              <w:t xml:space="preserve"> improving work process to increase earnings and striving for excellence in every project</w:t>
            </w:r>
            <w:r w:rsidR="002B519F">
              <w:t>.</w:t>
            </w:r>
          </w:p>
          <w:p w14:paraId="6056C09E" w14:textId="4A3ACEBA" w:rsidR="003013DE" w:rsidRPr="004645E1" w:rsidRDefault="006B7AA5" w:rsidP="003013DE">
            <w:pPr>
              <w:rPr>
                <w:sz w:val="32"/>
                <w:szCs w:val="32"/>
              </w:rPr>
            </w:pPr>
            <w:r w:rsidRPr="004645E1">
              <w:rPr>
                <w:rFonts w:ascii="Amasis MT Pro Black" w:hAnsi="Amasis MT Pro Black"/>
                <w:sz w:val="32"/>
                <w:szCs w:val="32"/>
              </w:rPr>
              <w:t>Education</w:t>
            </w:r>
          </w:p>
          <w:p w14:paraId="092B2868" w14:textId="77777777" w:rsidR="003013DE" w:rsidRDefault="006B7AA5" w:rsidP="003013DE">
            <w:r w:rsidRPr="007E7A07">
              <w:rPr>
                <w:b/>
                <w:bCs/>
              </w:rPr>
              <w:t xml:space="preserve"> </w:t>
            </w:r>
            <w:r w:rsidR="003013DE" w:rsidRPr="003013DE">
              <w:t>2023</w:t>
            </w:r>
            <w:r w:rsidR="003013DE">
              <w:rPr>
                <w:b/>
                <w:bCs/>
              </w:rPr>
              <w:t xml:space="preserve"> </w:t>
            </w:r>
            <w:r w:rsidRPr="007E7A07">
              <w:t>Bachelor of Fine Art, Oil painting/Ceramics, Oklahoma State University, Stillwater, OK.  Anticipated.</w:t>
            </w:r>
          </w:p>
          <w:p w14:paraId="673496A8" w14:textId="3E2E16BD" w:rsidR="006B7AA5" w:rsidRPr="007E7A07" w:rsidRDefault="006B7AA5" w:rsidP="003013DE">
            <w:pPr>
              <w:rPr>
                <w:rFonts w:ascii="Amasis MT Pro Black" w:hAnsi="Amasis MT Pro Black"/>
                <w:sz w:val="44"/>
                <w:szCs w:val="44"/>
              </w:rPr>
            </w:pPr>
            <w:r w:rsidRPr="007E7A07">
              <w:t>2020</w:t>
            </w:r>
            <w:r w:rsidR="003013DE">
              <w:t xml:space="preserve"> </w:t>
            </w:r>
            <w:r w:rsidRPr="007E7A07">
              <w:t xml:space="preserve">Associate of Art, Tulsa Community College, Tulsa, OK. </w:t>
            </w:r>
          </w:p>
          <w:p w14:paraId="678487CA" w14:textId="77777777" w:rsidR="006B7AA5" w:rsidRDefault="006B7AA5" w:rsidP="006B7AA5">
            <w:pPr>
              <w:pStyle w:val="JobTitle"/>
            </w:pPr>
            <w:r w:rsidRPr="007E7A07">
              <w:t>2001-2002</w:t>
            </w:r>
          </w:p>
          <w:p w14:paraId="76A68A0E" w14:textId="6CEB318B" w:rsidR="003C3388" w:rsidRDefault="006B7AA5" w:rsidP="006B7AA5">
            <w:pPr>
              <w:pStyle w:val="JobTitle"/>
            </w:pPr>
            <w:r w:rsidRPr="007E7A07">
              <w:t>The University of Science and Art of Oklahoma, Chickasha, OK. Attended.</w:t>
            </w:r>
          </w:p>
          <w:sdt>
            <w:sdtPr>
              <w:id w:val="-1359042588"/>
              <w:placeholder>
                <w:docPart w:val="028EE149067A4734BFF9F78DFF035EEF"/>
              </w:placeholder>
              <w:temporary/>
              <w:showingPlcHdr/>
              <w15:appearance w15:val="hidden"/>
            </w:sdtPr>
            <w:sdtEndPr/>
            <w:sdtContent>
              <w:p w14:paraId="6E0B451A" w14:textId="77777777" w:rsidR="008D4C89" w:rsidRDefault="008D4C89" w:rsidP="002B519F">
                <w:r w:rsidRPr="004645E1">
                  <w:rPr>
                    <w:rStyle w:val="Heading1Char"/>
                    <w:sz w:val="32"/>
                  </w:rPr>
                  <w:t>Experience</w:t>
                </w:r>
              </w:p>
            </w:sdtContent>
          </w:sdt>
          <w:p w14:paraId="65AEA6E8" w14:textId="77777777" w:rsidR="003013DE" w:rsidRDefault="00B64A59" w:rsidP="00B64A59">
            <w:pPr>
              <w:pStyle w:val="JobTitle"/>
            </w:pPr>
            <w:r w:rsidRPr="00B64A59">
              <w:t>2004-present</w:t>
            </w:r>
            <w:r>
              <w:t xml:space="preserve"> </w:t>
            </w:r>
            <w:r w:rsidRPr="00B64A59">
              <w:rPr>
                <w:i/>
                <w:iCs/>
              </w:rPr>
              <w:t>Cake Decorator, Sam’s Club and Reasor’s</w:t>
            </w:r>
            <w:r w:rsidRPr="00B64A59">
              <w:t>. I worked creatively with customers to design custom cakes. I handled and executed 30-40 custom cake orders every day. I excelled in handling complicated custom cake orders on a short deadline.</w:t>
            </w:r>
            <w:r w:rsidR="003013DE">
              <w:t xml:space="preserve"> I </w:t>
            </w:r>
            <w:r w:rsidRPr="00B64A59">
              <w:t>overhauled inventory and refined supply ordering, and as a result saw a decrease in supply shortages. Trained new employees in bakery procedure and cake decorating. Merchandized and built displays as well as created signage. Advance skills in decorating, sculpting and airbrushing cakes. I was our most requested cake decorator. I provided quality customer service by handling customer complaints, questions and problem solving.</w:t>
            </w:r>
          </w:p>
          <w:p w14:paraId="22316E9D" w14:textId="471AAEBF" w:rsidR="00B64A59" w:rsidRPr="00B64A59" w:rsidRDefault="00B64A59" w:rsidP="00B64A59">
            <w:pPr>
              <w:pStyle w:val="JobTitle"/>
            </w:pPr>
            <w:r w:rsidRPr="00B64A59">
              <w:t xml:space="preserve"> </w:t>
            </w:r>
          </w:p>
          <w:p w14:paraId="6AB34A15" w14:textId="77777777" w:rsidR="00E16326" w:rsidRDefault="00E16326" w:rsidP="00E16326">
            <w:pPr>
              <w:pStyle w:val="JobTitle"/>
            </w:pPr>
            <w:r w:rsidRPr="00E16326">
              <w:t xml:space="preserve">2022  </w:t>
            </w:r>
            <w:r>
              <w:t xml:space="preserve"> </w:t>
            </w:r>
            <w:r w:rsidRPr="00E16326">
              <w:rPr>
                <w:i/>
                <w:iCs/>
              </w:rPr>
              <w:t>Mermaid</w:t>
            </w:r>
            <w:r w:rsidRPr="00E16326">
              <w:t xml:space="preserve">, </w:t>
            </w:r>
            <w:r w:rsidRPr="00E16326">
              <w:rPr>
                <w:i/>
                <w:iCs/>
              </w:rPr>
              <w:t>Sapulpa Library.</w:t>
            </w:r>
            <w:r w:rsidRPr="00E16326">
              <w:t xml:space="preserve"> Performed as a mermaid while reading to children.</w:t>
            </w:r>
          </w:p>
          <w:p w14:paraId="49ACD54F" w14:textId="77777777" w:rsidR="00B64A59" w:rsidRDefault="00B64A59" w:rsidP="00E16326">
            <w:pPr>
              <w:pStyle w:val="JobTitle"/>
            </w:pPr>
          </w:p>
          <w:p w14:paraId="2518BC8B" w14:textId="72D4D3FF" w:rsidR="00E16326" w:rsidRPr="00E16326" w:rsidRDefault="00E16326" w:rsidP="00E16326">
            <w:pPr>
              <w:pStyle w:val="JobTitle"/>
            </w:pPr>
            <w:r w:rsidRPr="00E16326">
              <w:t xml:space="preserve">2022   </w:t>
            </w:r>
            <w:r w:rsidRPr="00E16326">
              <w:rPr>
                <w:i/>
                <w:iCs/>
              </w:rPr>
              <w:t>Camp counselor, YMCA</w:t>
            </w:r>
            <w:r w:rsidRPr="00E16326">
              <w:t>. As an Energetic Camp Counselor, I was charged with directin</w:t>
            </w:r>
            <w:r>
              <w:t>g</w:t>
            </w:r>
            <w:r w:rsidRPr="00E16326">
              <w:t xml:space="preserve"> camp activities and helping school-aged children develop confidence and life skills. Highly adapt to planning and supervising camp activities, including arts and crafts,</w:t>
            </w:r>
            <w:r>
              <w:t xml:space="preserve"> sports,</w:t>
            </w:r>
            <w:r w:rsidRPr="00E16326">
              <w:t xml:space="preserve"> performance art, and wilderness walks. I used strong interpersonal skills</w:t>
            </w:r>
            <w:r>
              <w:t>,</w:t>
            </w:r>
            <w:r w:rsidRPr="00E16326">
              <w:t xml:space="preserve"> communication skills with success in coordinating multidisciplinary camp leaders to </w:t>
            </w:r>
          </w:p>
          <w:p w14:paraId="4105E79A" w14:textId="7847E2A8" w:rsidR="00E16326" w:rsidRDefault="00E16326" w:rsidP="00E16326">
            <w:pPr>
              <w:pStyle w:val="JobTitle"/>
            </w:pPr>
            <w:r w:rsidRPr="00E16326">
              <w:t xml:space="preserve"> achieve developmental benchmarks and sustain camp missions</w:t>
            </w:r>
            <w:r w:rsidR="00B64A59">
              <w:t>.</w:t>
            </w:r>
          </w:p>
          <w:p w14:paraId="43BE7107" w14:textId="4E67510A" w:rsidR="00B64A59" w:rsidRDefault="00B64A59" w:rsidP="00E16326">
            <w:pPr>
              <w:pStyle w:val="JobTitle"/>
            </w:pPr>
          </w:p>
          <w:p w14:paraId="4BEB2DA8" w14:textId="2EE40D9C" w:rsidR="008D4C89" w:rsidRPr="00BD7651" w:rsidRDefault="008D4C89" w:rsidP="00126A09">
            <w:pPr>
              <w:pStyle w:val="CompanyName"/>
            </w:pPr>
          </w:p>
        </w:tc>
      </w:tr>
      <w:tr w:rsidR="008D4C89" w14:paraId="6DFC5DBD" w14:textId="77777777" w:rsidTr="002B519F">
        <w:trPr>
          <w:trHeight w:val="1323"/>
        </w:trPr>
        <w:tc>
          <w:tcPr>
            <w:tcW w:w="5040" w:type="dxa"/>
            <w:gridSpan w:val="2"/>
            <w:tcMar>
              <w:left w:w="288" w:type="dxa"/>
            </w:tcMar>
          </w:tcPr>
          <w:p w14:paraId="6A29920C" w14:textId="647C1EE1" w:rsidR="008D4C89" w:rsidRPr="00E16326" w:rsidRDefault="004645E1" w:rsidP="002B519F">
            <w:pPr>
              <w:pStyle w:val="Title"/>
              <w:rPr>
                <w:rFonts w:ascii="Amasis MT Pro Black" w:hAnsi="Amasis MT Pro Black"/>
                <w:sz w:val="72"/>
                <w:szCs w:val="72"/>
              </w:rPr>
            </w:pPr>
            <w:r>
              <w:t xml:space="preserve">       </w:t>
            </w:r>
            <w:r w:rsidR="00F46284" w:rsidRPr="00E16326">
              <w:rPr>
                <w:rFonts w:ascii="Amasis MT Pro Black" w:hAnsi="Amasis MT Pro Black"/>
                <w:sz w:val="72"/>
                <w:szCs w:val="72"/>
              </w:rPr>
              <w:t>Amber</w:t>
            </w:r>
          </w:p>
          <w:p w14:paraId="57D4B97D" w14:textId="19FBB814" w:rsidR="008D4C89" w:rsidRDefault="00E16326" w:rsidP="002B519F">
            <w:pPr>
              <w:pStyle w:val="Title"/>
              <w:rPr>
                <w:noProof/>
              </w:rPr>
            </w:pPr>
            <w:r w:rsidRPr="00E16326">
              <w:rPr>
                <w:rFonts w:ascii="Amasis MT Pro Black" w:hAnsi="Amasis MT Pro Black"/>
                <w:sz w:val="72"/>
                <w:szCs w:val="72"/>
              </w:rPr>
              <w:t xml:space="preserve">      </w:t>
            </w:r>
            <w:r>
              <w:rPr>
                <w:rFonts w:ascii="Amasis MT Pro Black" w:hAnsi="Amasis MT Pro Black"/>
                <w:sz w:val="72"/>
                <w:szCs w:val="72"/>
              </w:rPr>
              <w:t xml:space="preserve"> </w:t>
            </w:r>
            <w:r w:rsidR="00F46284" w:rsidRPr="00E16326">
              <w:rPr>
                <w:rFonts w:ascii="Amasis MT Pro Black" w:hAnsi="Amasis MT Pro Black"/>
                <w:sz w:val="72"/>
                <w:szCs w:val="72"/>
              </w:rPr>
              <w:t>Wise</w:t>
            </w:r>
          </w:p>
        </w:tc>
        <w:tc>
          <w:tcPr>
            <w:tcW w:w="270" w:type="dxa"/>
            <w:vMerge/>
          </w:tcPr>
          <w:p w14:paraId="16DCD62A" w14:textId="77777777" w:rsidR="008D4C89" w:rsidRDefault="008D4C89" w:rsidP="002B519F"/>
        </w:tc>
        <w:tc>
          <w:tcPr>
            <w:tcW w:w="4755" w:type="dxa"/>
            <w:vMerge/>
          </w:tcPr>
          <w:p w14:paraId="3110D65C" w14:textId="77777777" w:rsidR="008D4C89" w:rsidRDefault="008D4C89" w:rsidP="002B519F"/>
        </w:tc>
      </w:tr>
      <w:tr w:rsidR="008D4C89" w14:paraId="3F208AF2" w14:textId="77777777" w:rsidTr="002B519F">
        <w:trPr>
          <w:trHeight w:val="900"/>
        </w:trPr>
        <w:tc>
          <w:tcPr>
            <w:tcW w:w="5040" w:type="dxa"/>
            <w:gridSpan w:val="2"/>
            <w:tcMar>
              <w:left w:w="288" w:type="dxa"/>
            </w:tcMar>
          </w:tcPr>
          <w:p w14:paraId="05A4FF18" w14:textId="5DCB4B50" w:rsidR="008D4C89" w:rsidRPr="00244331" w:rsidRDefault="008D4C89" w:rsidP="002B519F">
            <w:pPr>
              <w:pStyle w:val="Title"/>
              <w:rPr>
                <w:b w:val="0"/>
                <w:bCs w:val="0"/>
                <w:sz w:val="40"/>
                <w:szCs w:val="40"/>
                <w:lang w:val="en-US"/>
              </w:rPr>
            </w:pPr>
          </w:p>
        </w:tc>
        <w:tc>
          <w:tcPr>
            <w:tcW w:w="270" w:type="dxa"/>
            <w:vMerge/>
          </w:tcPr>
          <w:p w14:paraId="25DAF0B2" w14:textId="77777777" w:rsidR="008D4C89" w:rsidRDefault="008D4C89" w:rsidP="002B519F"/>
        </w:tc>
        <w:tc>
          <w:tcPr>
            <w:tcW w:w="4755" w:type="dxa"/>
            <w:vMerge/>
          </w:tcPr>
          <w:p w14:paraId="5B50A03F" w14:textId="77777777" w:rsidR="008D4C89" w:rsidRDefault="008D4C89" w:rsidP="002B519F"/>
        </w:tc>
      </w:tr>
      <w:tr w:rsidR="008D4C89" w14:paraId="143156D4" w14:textId="77777777" w:rsidTr="002B519F">
        <w:trPr>
          <w:trHeight w:val="1080"/>
        </w:trPr>
        <w:tc>
          <w:tcPr>
            <w:tcW w:w="720" w:type="dxa"/>
            <w:vAlign w:val="center"/>
          </w:tcPr>
          <w:p w14:paraId="5E7F3BA1" w14:textId="68FB5232" w:rsidR="008D4C89" w:rsidRDefault="008D4C89" w:rsidP="002B519F">
            <w:pPr>
              <w:jc w:val="center"/>
            </w:pPr>
            <w:r w:rsidRPr="00F4731D">
              <w:rPr>
                <w:noProof/>
              </w:rPr>
              <w:drawing>
                <wp:inline distT="0" distB="0" distL="0" distR="0" wp14:anchorId="0C4904E4" wp14:editId="684D5599">
                  <wp:extent cx="190500" cy="190500"/>
                  <wp:effectExtent l="0" t="0" r="0" b="0"/>
                  <wp:docPr id="29" name="Graphic 23" descr="Phone Icon">
                    <a:extLst xmlns:a="http://schemas.openxmlformats.org/drawingml/2006/main">
                      <a:ext uri="{FF2B5EF4-FFF2-40B4-BE49-F238E27FC236}">
                        <a16:creationId xmlns:a16="http://schemas.microsoft.com/office/drawing/2014/main" id="{58355993-40E7-4C4B-8201-13AD2536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a:extLst>
                              <a:ext uri="{FF2B5EF4-FFF2-40B4-BE49-F238E27FC236}">
                                <a16:creationId xmlns:a16="http://schemas.microsoft.com/office/drawing/2014/main" id="{58355993-40E7-4C4B-8201-13AD2536E24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90500"/>
                          </a:xfrm>
                          <a:prstGeom prst="rect">
                            <a:avLst/>
                          </a:prstGeom>
                        </pic:spPr>
                      </pic:pic>
                    </a:graphicData>
                  </a:graphic>
                </wp:inline>
              </w:drawing>
            </w:r>
          </w:p>
        </w:tc>
        <w:tc>
          <w:tcPr>
            <w:tcW w:w="4320" w:type="dxa"/>
            <w:tcMar>
              <w:left w:w="216" w:type="dxa"/>
            </w:tcMar>
            <w:vAlign w:val="center"/>
          </w:tcPr>
          <w:sdt>
            <w:sdtPr>
              <w:id w:val="1111563247"/>
              <w:placeholder>
                <w:docPart w:val="D87F99AE94794F7DA8B46B509E4A219E"/>
              </w:placeholder>
              <w:temporary/>
              <w:showingPlcHdr/>
              <w15:appearance w15:val="hidden"/>
            </w:sdtPr>
            <w:sdtEndPr/>
            <w:sdtContent>
              <w:p w14:paraId="521F87E6" w14:textId="77777777" w:rsidR="008D4C89" w:rsidRDefault="008D4C89" w:rsidP="002B519F">
                <w:pPr>
                  <w:pStyle w:val="ContactDetails"/>
                </w:pPr>
                <w:r w:rsidRPr="008D4C89">
                  <w:rPr>
                    <w:rStyle w:val="Heading2Char"/>
                  </w:rPr>
                  <w:t>Phone:</w:t>
                </w:r>
              </w:p>
            </w:sdtContent>
          </w:sdt>
          <w:p w14:paraId="1EAD586D" w14:textId="53BDFB6D" w:rsidR="008D4C89" w:rsidRDefault="00F46284" w:rsidP="002B519F">
            <w:r>
              <w:t>918-892-2563</w:t>
            </w:r>
          </w:p>
        </w:tc>
        <w:tc>
          <w:tcPr>
            <w:tcW w:w="270" w:type="dxa"/>
            <w:vMerge/>
          </w:tcPr>
          <w:p w14:paraId="7B260737" w14:textId="77777777" w:rsidR="008D4C89" w:rsidRDefault="008D4C89" w:rsidP="002B519F"/>
        </w:tc>
        <w:tc>
          <w:tcPr>
            <w:tcW w:w="4755" w:type="dxa"/>
            <w:vMerge/>
          </w:tcPr>
          <w:p w14:paraId="7CEFBCF7" w14:textId="77777777" w:rsidR="008D4C89" w:rsidRDefault="008D4C89" w:rsidP="002B519F"/>
        </w:tc>
      </w:tr>
      <w:tr w:rsidR="008D4C89" w14:paraId="349C57B4" w14:textId="77777777" w:rsidTr="002B519F">
        <w:trPr>
          <w:trHeight w:val="1170"/>
        </w:trPr>
        <w:tc>
          <w:tcPr>
            <w:tcW w:w="720" w:type="dxa"/>
            <w:vAlign w:val="center"/>
          </w:tcPr>
          <w:p w14:paraId="43DCC9AC" w14:textId="77777777" w:rsidR="008D4C89" w:rsidRDefault="008D4C89" w:rsidP="002B519F">
            <w:pPr>
              <w:jc w:val="center"/>
            </w:pPr>
            <w:r w:rsidRPr="00F4731D">
              <w:rPr>
                <w:noProof/>
              </w:rPr>
              <w:drawing>
                <wp:inline distT="0" distB="0" distL="0" distR="0" wp14:anchorId="79D9C650" wp14:editId="3299F54E">
                  <wp:extent cx="220980" cy="220980"/>
                  <wp:effectExtent l="0" t="0" r="7620" b="7620"/>
                  <wp:docPr id="31" name="Graphic 27" descr="At Symbol Icon">
                    <a:extLst xmlns:a="http://schemas.openxmlformats.org/drawingml/2006/main">
                      <a:ext uri="{FF2B5EF4-FFF2-40B4-BE49-F238E27FC236}">
                        <a16:creationId xmlns:a16="http://schemas.microsoft.com/office/drawing/2014/main" id="{A7442E5E-54F3-4EEC-BC04-0316892CC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a:extLst>
                              <a:ext uri="{FF2B5EF4-FFF2-40B4-BE49-F238E27FC236}">
                                <a16:creationId xmlns:a16="http://schemas.microsoft.com/office/drawing/2014/main" id="{A7442E5E-54F3-4EEC-BC04-0316892CC168}"/>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240260293"/>
              <w:placeholder>
                <w:docPart w:val="A86C48456B194CB6A8C3524FD1CF64E3"/>
              </w:placeholder>
              <w:temporary/>
              <w:showingPlcHdr/>
              <w15:appearance w15:val="hidden"/>
            </w:sdtPr>
            <w:sdtEndPr/>
            <w:sdtContent>
              <w:p w14:paraId="0831B057" w14:textId="77777777" w:rsidR="008D4C89" w:rsidRDefault="008D4C89" w:rsidP="002B519F">
                <w:pPr>
                  <w:pStyle w:val="ContactDetails"/>
                </w:pPr>
                <w:r w:rsidRPr="008D4C89">
                  <w:rPr>
                    <w:rStyle w:val="Heading2Char"/>
                  </w:rPr>
                  <w:t>Email:</w:t>
                </w:r>
              </w:p>
            </w:sdtContent>
          </w:sdt>
          <w:p w14:paraId="7546BFCF" w14:textId="6E274A29" w:rsidR="008D4C89" w:rsidRDefault="00F46284" w:rsidP="002B519F">
            <w:r>
              <w:t>Amberdwise16@gmail.com</w:t>
            </w:r>
          </w:p>
        </w:tc>
        <w:tc>
          <w:tcPr>
            <w:tcW w:w="270" w:type="dxa"/>
            <w:vMerge/>
          </w:tcPr>
          <w:p w14:paraId="36396FF8" w14:textId="77777777" w:rsidR="008D4C89" w:rsidRDefault="008D4C89" w:rsidP="002B519F"/>
        </w:tc>
        <w:tc>
          <w:tcPr>
            <w:tcW w:w="4755" w:type="dxa"/>
            <w:vMerge/>
          </w:tcPr>
          <w:p w14:paraId="54895C07" w14:textId="77777777" w:rsidR="008D4C89" w:rsidRDefault="008D4C89" w:rsidP="002B519F"/>
        </w:tc>
      </w:tr>
      <w:tr w:rsidR="008D4C89" w14:paraId="6C18D7DB" w14:textId="77777777" w:rsidTr="002B519F">
        <w:trPr>
          <w:trHeight w:val="1218"/>
        </w:trPr>
        <w:tc>
          <w:tcPr>
            <w:tcW w:w="720" w:type="dxa"/>
            <w:vAlign w:val="center"/>
          </w:tcPr>
          <w:p w14:paraId="1C8B02DC" w14:textId="77777777" w:rsidR="008D4C89" w:rsidRDefault="008D4C89" w:rsidP="002B519F">
            <w:pPr>
              <w:jc w:val="center"/>
            </w:pPr>
            <w:r w:rsidRPr="00F4731D">
              <w:rPr>
                <w:noProof/>
              </w:rPr>
              <w:drawing>
                <wp:inline distT="0" distB="0" distL="0" distR="0" wp14:anchorId="544058FD" wp14:editId="43A2C8DD">
                  <wp:extent cx="198120" cy="198120"/>
                  <wp:effectExtent l="0" t="0" r="0" b="0"/>
                  <wp:docPr id="41" name="Graphic 33" descr="Location Icon">
                    <a:extLst xmlns:a="http://schemas.openxmlformats.org/drawingml/2006/main">
                      <a:ext uri="{FF2B5EF4-FFF2-40B4-BE49-F238E27FC236}">
                        <a16:creationId xmlns:a16="http://schemas.microsoft.com/office/drawing/2014/main" id="{4AD1AB98-93C4-4F44-B930-D4A4201E6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3">
                            <a:extLst>
                              <a:ext uri="{FF2B5EF4-FFF2-40B4-BE49-F238E27FC236}">
                                <a16:creationId xmlns:a16="http://schemas.microsoft.com/office/drawing/2014/main" id="{4AD1AB98-93C4-4F44-B930-D4A4201E62AC}"/>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8120" cy="198120"/>
                          </a:xfrm>
                          <a:prstGeom prst="rect">
                            <a:avLst/>
                          </a:prstGeom>
                        </pic:spPr>
                      </pic:pic>
                    </a:graphicData>
                  </a:graphic>
                </wp:inline>
              </w:drawing>
            </w:r>
          </w:p>
        </w:tc>
        <w:tc>
          <w:tcPr>
            <w:tcW w:w="4320" w:type="dxa"/>
            <w:vMerge w:val="restart"/>
            <w:tcMar>
              <w:left w:w="216" w:type="dxa"/>
            </w:tcMar>
          </w:tcPr>
          <w:sdt>
            <w:sdtPr>
              <w:id w:val="1078949321"/>
              <w:placeholder>
                <w:docPart w:val="4142ECB5D60E4DD8B6E9F855F9CE60F0"/>
              </w:placeholder>
              <w:temporary/>
              <w:showingPlcHdr/>
              <w15:appearance w15:val="hidden"/>
            </w:sdtPr>
            <w:sdtEndPr/>
            <w:sdtContent>
              <w:p w14:paraId="1BF96999" w14:textId="77777777" w:rsidR="008D4C89" w:rsidRDefault="008D4C89" w:rsidP="002B519F">
                <w:r w:rsidRPr="008D4C89">
                  <w:rPr>
                    <w:rStyle w:val="Heading2Char"/>
                  </w:rPr>
                  <w:t>Address</w:t>
                </w:r>
              </w:p>
            </w:sdtContent>
          </w:sdt>
          <w:p w14:paraId="4D0771F2" w14:textId="2E5CEF4B" w:rsidR="008D4C89" w:rsidRDefault="00F46284" w:rsidP="002B519F">
            <w:pPr>
              <w:pStyle w:val="ContactInfo"/>
            </w:pPr>
            <w:r>
              <w:t>4721 S. Union Ave, Tulsa, OK 74107</w:t>
            </w:r>
          </w:p>
        </w:tc>
        <w:tc>
          <w:tcPr>
            <w:tcW w:w="270" w:type="dxa"/>
            <w:vMerge/>
          </w:tcPr>
          <w:p w14:paraId="31AB3DA3" w14:textId="77777777" w:rsidR="008D4C89" w:rsidRDefault="008D4C89" w:rsidP="002B519F"/>
        </w:tc>
        <w:tc>
          <w:tcPr>
            <w:tcW w:w="4755" w:type="dxa"/>
            <w:vMerge/>
          </w:tcPr>
          <w:p w14:paraId="11685F33" w14:textId="77777777" w:rsidR="008D4C89" w:rsidRDefault="008D4C89" w:rsidP="002B519F"/>
        </w:tc>
      </w:tr>
      <w:tr w:rsidR="008D4C89" w14:paraId="6C1A76DC" w14:textId="77777777" w:rsidTr="002B519F">
        <w:trPr>
          <w:trHeight w:val="1218"/>
        </w:trPr>
        <w:tc>
          <w:tcPr>
            <w:tcW w:w="720" w:type="dxa"/>
            <w:vAlign w:val="center"/>
          </w:tcPr>
          <w:p w14:paraId="101DCC78" w14:textId="77777777" w:rsidR="008D4C89" w:rsidRPr="00F4731D" w:rsidRDefault="008D4C89" w:rsidP="002B519F">
            <w:pPr>
              <w:jc w:val="center"/>
              <w:rPr>
                <w:noProof/>
              </w:rPr>
            </w:pPr>
          </w:p>
        </w:tc>
        <w:tc>
          <w:tcPr>
            <w:tcW w:w="4320" w:type="dxa"/>
            <w:vMerge/>
            <w:tcMar>
              <w:left w:w="216" w:type="dxa"/>
            </w:tcMar>
          </w:tcPr>
          <w:p w14:paraId="6239DE40" w14:textId="77777777" w:rsidR="008D4C89" w:rsidRDefault="008D4C89" w:rsidP="002B519F"/>
        </w:tc>
        <w:tc>
          <w:tcPr>
            <w:tcW w:w="270" w:type="dxa"/>
            <w:vMerge/>
          </w:tcPr>
          <w:p w14:paraId="6110221A" w14:textId="77777777" w:rsidR="008D4C89" w:rsidRDefault="008D4C89" w:rsidP="002B519F"/>
        </w:tc>
        <w:tc>
          <w:tcPr>
            <w:tcW w:w="4755" w:type="dxa"/>
            <w:vMerge/>
          </w:tcPr>
          <w:p w14:paraId="42F92C04" w14:textId="77777777" w:rsidR="008D4C89" w:rsidRDefault="008D4C89" w:rsidP="002B519F"/>
        </w:tc>
      </w:tr>
      <w:tr w:rsidR="008D4C89" w14:paraId="609C7D8A" w14:textId="77777777" w:rsidTr="002B519F">
        <w:trPr>
          <w:trHeight w:val="895"/>
        </w:trPr>
        <w:tc>
          <w:tcPr>
            <w:tcW w:w="720" w:type="dxa"/>
            <w:tcBorders>
              <w:bottom w:val="nil"/>
            </w:tcBorders>
            <w:vAlign w:val="center"/>
          </w:tcPr>
          <w:p w14:paraId="4E4EB4DB" w14:textId="77777777" w:rsidR="008D4C89" w:rsidRDefault="008D4C89" w:rsidP="002B519F">
            <w:pPr>
              <w:jc w:val="center"/>
            </w:pPr>
            <w:r w:rsidRPr="00F4731D">
              <w:rPr>
                <w:noProof/>
              </w:rPr>
              <w:drawing>
                <wp:inline distT="0" distB="0" distL="0" distR="0" wp14:anchorId="57008FCA" wp14:editId="4B99197D">
                  <wp:extent cx="255270" cy="255270"/>
                  <wp:effectExtent l="0" t="0" r="0" b="0"/>
                  <wp:docPr id="121" name="Graphic 120" descr="Key Icon">
                    <a:extLst xmlns:a="http://schemas.openxmlformats.org/drawingml/2006/main">
                      <a:ext uri="{FF2B5EF4-FFF2-40B4-BE49-F238E27FC236}">
                        <a16:creationId xmlns:a16="http://schemas.microsoft.com/office/drawing/2014/main" id="{D618936D-3B47-46AD-BA35-83FD6AA9A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aphic 120">
                            <a:extLst>
                              <a:ext uri="{FF2B5EF4-FFF2-40B4-BE49-F238E27FC236}">
                                <a16:creationId xmlns:a16="http://schemas.microsoft.com/office/drawing/2014/main" id="{D618936D-3B47-46AD-BA35-83FD6AA9AEC4}"/>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4320" w:type="dxa"/>
            <w:tcBorders>
              <w:bottom w:val="nil"/>
            </w:tcBorders>
            <w:tcMar>
              <w:left w:w="216" w:type="dxa"/>
            </w:tcMar>
          </w:tcPr>
          <w:sdt>
            <w:sdtPr>
              <w:id w:val="-219292863"/>
              <w:placeholder>
                <w:docPart w:val="1DAD17B52AAB46E9A864C54B02742F41"/>
              </w:placeholder>
              <w:temporary/>
              <w:showingPlcHdr/>
              <w15:appearance w15:val="hidden"/>
            </w:sdtPr>
            <w:sdtEndPr/>
            <w:sdtContent>
              <w:p w14:paraId="3C7D14CB" w14:textId="77777777" w:rsidR="008D4C89" w:rsidRDefault="008D4C89" w:rsidP="002B519F">
                <w:r w:rsidRPr="008D4C89">
                  <w:rPr>
                    <w:rStyle w:val="Heading2Char"/>
                  </w:rPr>
                  <w:t>Skills</w:t>
                </w:r>
              </w:p>
            </w:sdtContent>
          </w:sdt>
          <w:p w14:paraId="731D7191" w14:textId="77777777" w:rsidR="00244331" w:rsidRPr="00244331" w:rsidRDefault="00244331" w:rsidP="00244331">
            <w:pPr>
              <w:pStyle w:val="ContactInfo"/>
              <w:rPr>
                <w:lang w:val="en-US"/>
              </w:rPr>
            </w:pPr>
            <w:r w:rsidRPr="00244331">
              <w:rPr>
                <w:lang w:val="en-US"/>
              </w:rPr>
              <w:t xml:space="preserve">Microsoft word, Power Point, Photoshop, cake decorating, oil paint, acrylic paint, watercolor, charcoal, graphite, ink, color pencil, oil pastels, set building, makeup, costume making, fabric, acting and public speaking, chalk murals, wood working, table saw, jig saw, circular saw, hand saw, ban saw, drill, sculpture, carving, modeling ceramic, wheel throwing, plaster and mold making, casting,  photography, visual design, color theory. </w:t>
            </w:r>
          </w:p>
          <w:p w14:paraId="2593846B" w14:textId="7BE0204A" w:rsidR="008D4C89" w:rsidRPr="00244331" w:rsidRDefault="008D4C89" w:rsidP="002B519F">
            <w:pPr>
              <w:pStyle w:val="ContactInfo"/>
              <w:rPr>
                <w:lang w:val="en-US"/>
              </w:rPr>
            </w:pPr>
          </w:p>
        </w:tc>
        <w:tc>
          <w:tcPr>
            <w:tcW w:w="270" w:type="dxa"/>
            <w:vMerge/>
            <w:tcBorders>
              <w:bottom w:val="nil"/>
            </w:tcBorders>
          </w:tcPr>
          <w:p w14:paraId="274BBA17" w14:textId="77777777" w:rsidR="008D4C89" w:rsidRDefault="008D4C89" w:rsidP="002B519F"/>
        </w:tc>
        <w:tc>
          <w:tcPr>
            <w:tcW w:w="4755" w:type="dxa"/>
            <w:vMerge/>
            <w:tcBorders>
              <w:bottom w:val="nil"/>
            </w:tcBorders>
          </w:tcPr>
          <w:p w14:paraId="1F2EC732" w14:textId="77777777" w:rsidR="008D4C89" w:rsidRDefault="008D4C89" w:rsidP="002B519F"/>
        </w:tc>
      </w:tr>
    </w:tbl>
    <w:p w14:paraId="12CBFD2C" w14:textId="405AD05B" w:rsidR="00943ABC" w:rsidRPr="004645E1" w:rsidRDefault="00B07224" w:rsidP="00943ABC">
      <w:pPr>
        <w:spacing w:after="0"/>
        <w:rPr>
          <w:rFonts w:ascii="Amasis MT Pro Black" w:hAnsi="Amasis MT Pro Black"/>
          <w:b/>
          <w:bCs/>
          <w:sz w:val="32"/>
          <w:szCs w:val="32"/>
        </w:rPr>
      </w:pPr>
      <w:r w:rsidRPr="004645E1">
        <w:rPr>
          <w:rFonts w:ascii="Amasis MT Pro Black" w:hAnsi="Amasis MT Pro Black"/>
          <w:noProof/>
          <w:sz w:val="32"/>
          <w:szCs w:val="32"/>
        </w:rPr>
        <mc:AlternateContent>
          <mc:Choice Requires="wpg">
            <w:drawing>
              <wp:anchor distT="0" distB="0" distL="114300" distR="114300" simplePos="0" relativeHeight="251664896" behindDoc="0" locked="0" layoutInCell="1" allowOverlap="1" wp14:anchorId="4B73B9D5" wp14:editId="61BC6B44">
                <wp:simplePos x="0" y="0"/>
                <wp:positionH relativeFrom="page">
                  <wp:posOffset>362309</wp:posOffset>
                </wp:positionH>
                <wp:positionV relativeFrom="page">
                  <wp:posOffset>-250165</wp:posOffset>
                </wp:positionV>
                <wp:extent cx="2810858" cy="1449238"/>
                <wp:effectExtent l="0" t="0" r="8890" b="0"/>
                <wp:wrapNone/>
                <wp:docPr id="23" name="Group 23" descr="Graphic Squares"/>
                <wp:cNvGraphicFramePr/>
                <a:graphic xmlns:a="http://schemas.openxmlformats.org/drawingml/2006/main">
                  <a:graphicData uri="http://schemas.microsoft.com/office/word/2010/wordprocessingGroup">
                    <wpg:wgp>
                      <wpg:cNvGrpSpPr/>
                      <wpg:grpSpPr>
                        <a:xfrm>
                          <a:off x="0" y="0"/>
                          <a:ext cx="2810858" cy="1449238"/>
                          <a:chOff x="95144" y="-103429"/>
                          <a:chExt cx="1183640" cy="1528682"/>
                        </a:xfrm>
                      </wpg:grpSpPr>
                      <wps:wsp>
                        <wps:cNvPr id="3" name="Rectangle 19">
                          <a:extLst>
                            <a:ext uri="{FF2B5EF4-FFF2-40B4-BE49-F238E27FC236}">
                              <a16:creationId xmlns:a16="http://schemas.microsoft.com/office/drawing/2014/main" id="{D1036383-51C8-4709-81CD-9508A680A832}"/>
                            </a:ext>
                          </a:extLst>
                        </wps:cNvPr>
                        <wps:cNvSpPr/>
                        <wps:spPr>
                          <a:xfrm>
                            <a:off x="95144" y="-103429"/>
                            <a:ext cx="1183640" cy="118364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20">
                          <a:extLst>
                            <a:ext uri="{FF2B5EF4-FFF2-40B4-BE49-F238E27FC236}">
                              <a16:creationId xmlns:a16="http://schemas.microsoft.com/office/drawing/2014/main" id="{7DE6273E-E018-4703-A37C-DB89B3BD3CC8}"/>
                            </a:ext>
                          </a:extLst>
                        </wps:cNvPr>
                        <wps:cNvSpPr/>
                        <wps:spPr>
                          <a:xfrm>
                            <a:off x="245660" y="965524"/>
                            <a:ext cx="936625" cy="310341"/>
                          </a:xfrm>
                          <a:prstGeom prst="rect">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21">
                          <a:extLst>
                            <a:ext uri="{FF2B5EF4-FFF2-40B4-BE49-F238E27FC236}">
                              <a16:creationId xmlns:a16="http://schemas.microsoft.com/office/drawing/2014/main" id="{6F53E2A3-CDDA-4D7F-9034-8AC367EE04DB}"/>
                            </a:ext>
                          </a:extLst>
                        </wps:cNvPr>
                        <wps:cNvSpPr/>
                        <wps:spPr>
                          <a:xfrm>
                            <a:off x="941696" y="724148"/>
                            <a:ext cx="250190" cy="701105"/>
                          </a:xfrm>
                          <a:prstGeom prst="rect">
                            <a:avLst/>
                          </a:prstGeom>
                          <a:solidFill>
                            <a:schemeClr val="accent3">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730388D" id="Group 23" o:spid="_x0000_s1026" alt="Graphic Squares" style="position:absolute;margin-left:28.55pt;margin-top:-19.7pt;width:221.35pt;height:114.1pt;z-index:251664896;mso-position-horizontal-relative:page;mso-position-vertical-relative:page;mso-width-relative:margin;mso-height-relative:margin" coordorigin="951,-1034" coordsize="11836,1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">
                <v:rect id="Rectangle 19" o:spid="_x0000_s1027" style="position:absolute;left:951;top:-1034;width:11836;height:11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" fillcolor="#1dd9ff [3205]" stroked="f" strokeweight="1pt">
                  <v:fill opacity="49087f"/>
                </v:rect>
                <v:rect id="Rectangle 20" o:spid="_x0000_s1028" style="position:absolute;left:2456;top:9655;width:9366;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" fillcolor="#ff0174 [3204]" stroked="f" strokeweight="1pt">
                  <v:fill opacity="49087f"/>
                </v:rect>
                <v:rect id="Rectangle 21" o:spid="_x0000_s1029" style="position:absolute;left:9416;top:7241;width:2502;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" fillcolor="#c8ff17 [3206]" stroked="f" strokeweight="1pt">
                  <v:fill opacity="49087f"/>
                </v:rect>
                <w10:wrap anchorx="page" anchory="page"/>
              </v:group>
            </w:pict>
          </mc:Fallback>
        </mc:AlternateContent>
      </w:r>
      <w:r w:rsidR="004645E1" w:rsidRPr="004645E1">
        <w:rPr>
          <w:rFonts w:ascii="Amasis MT Pro Black" w:hAnsi="Amasis MT Pro Black"/>
          <w:b/>
          <w:bCs/>
          <w:sz w:val="32"/>
          <w:szCs w:val="32"/>
        </w:rPr>
        <w:t>Awards and Honors:</w:t>
      </w:r>
      <w:r>
        <w:rPr>
          <w:rFonts w:ascii="Amasis MT Pro Black" w:hAnsi="Amasis MT Pro Black"/>
          <w:b/>
          <w:bCs/>
          <w:sz w:val="32"/>
          <w:szCs w:val="32"/>
        </w:rPr>
        <w:tab/>
        <w:t xml:space="preserve">  </w:t>
      </w:r>
      <w:r w:rsidR="00943ABC">
        <w:rPr>
          <w:rFonts w:ascii="Amasis MT Pro Black" w:hAnsi="Amasis MT Pro Black"/>
          <w:b/>
          <w:bCs/>
          <w:sz w:val="32"/>
          <w:szCs w:val="32"/>
        </w:rPr>
        <w:tab/>
      </w:r>
      <w:r w:rsidR="00943ABC">
        <w:rPr>
          <w:rFonts w:ascii="Amasis MT Pro Black" w:hAnsi="Amasis MT Pro Black"/>
          <w:b/>
          <w:bCs/>
          <w:sz w:val="32"/>
          <w:szCs w:val="32"/>
        </w:rPr>
        <w:tab/>
      </w:r>
      <w:r>
        <w:rPr>
          <w:rFonts w:ascii="Amasis MT Pro Black" w:hAnsi="Amasis MT Pro Black"/>
          <w:b/>
          <w:bCs/>
          <w:sz w:val="32"/>
          <w:szCs w:val="32"/>
        </w:rPr>
        <w:t xml:space="preserve"> </w:t>
      </w:r>
    </w:p>
    <w:p w14:paraId="7E801956" w14:textId="4DED381E" w:rsidR="00A37E08" w:rsidRPr="00A37E08" w:rsidRDefault="00A37E08" w:rsidP="00A37E08">
      <w:pPr>
        <w:spacing w:after="0"/>
        <w:rPr>
          <w:sz w:val="8"/>
        </w:rPr>
      </w:pPr>
      <w:r w:rsidRPr="00A37E08">
        <w:rPr>
          <w:sz w:val="8"/>
        </w:rPr>
        <w:tab/>
      </w:r>
      <w:bookmarkStart w:id="0" w:name="_Hlk147139010"/>
      <w:bookmarkStart w:id="1" w:name="_Hlk147136485"/>
    </w:p>
    <w:p w14:paraId="1358F706"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2020                 1</w:t>
      </w:r>
      <w:r w:rsidRPr="00A37E08">
        <w:rPr>
          <w:rFonts w:ascii="Arial" w:eastAsia="Arial" w:hAnsi="Arial" w:cs="Arial"/>
          <w:sz w:val="20"/>
          <w:szCs w:val="20"/>
          <w:vertAlign w:val="superscript"/>
        </w:rPr>
        <w:t xml:space="preserve">st </w:t>
      </w:r>
      <w:r w:rsidRPr="00A37E08">
        <w:rPr>
          <w:rFonts w:ascii="Arial" w:eastAsia="Arial" w:hAnsi="Arial" w:cs="Arial"/>
          <w:sz w:val="20"/>
          <w:szCs w:val="20"/>
        </w:rPr>
        <w:t>place, “Chalk It Up”, The Reginal Arts Alliance of Broken Arrow, Broken Arrow, OK.</w:t>
      </w:r>
    </w:p>
    <w:p w14:paraId="5709618B"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2019                 1</w:t>
      </w:r>
      <w:r w:rsidRPr="00A37E08">
        <w:rPr>
          <w:rFonts w:ascii="Arial" w:eastAsia="Arial" w:hAnsi="Arial" w:cs="Arial"/>
          <w:sz w:val="20"/>
          <w:szCs w:val="20"/>
          <w:vertAlign w:val="superscript"/>
        </w:rPr>
        <w:t xml:space="preserve">st </w:t>
      </w:r>
      <w:r w:rsidRPr="00A37E08">
        <w:rPr>
          <w:rFonts w:ascii="Arial" w:eastAsia="Arial" w:hAnsi="Arial" w:cs="Arial"/>
          <w:sz w:val="20"/>
          <w:szCs w:val="20"/>
        </w:rPr>
        <w:t>place, “Chalk It Up”, The Reginal Arts Alliance of Broken Arrow, Broken Arrow, OK.</w:t>
      </w:r>
    </w:p>
    <w:p w14:paraId="1DEFEC76"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2018</w:t>
      </w:r>
      <w:r w:rsidRPr="00A37E08">
        <w:rPr>
          <w:rFonts w:ascii="Calibri" w:eastAsia="Calibri" w:hAnsi="Calibri" w:cs="Times New Roman"/>
        </w:rPr>
        <w:tab/>
        <w:t xml:space="preserve">              </w:t>
      </w:r>
      <w:bookmarkStart w:id="2" w:name="_Hlk141973576"/>
      <w:r w:rsidRPr="00A37E08">
        <w:rPr>
          <w:rFonts w:ascii="Arial" w:eastAsia="Arial" w:hAnsi="Arial" w:cs="Arial"/>
          <w:sz w:val="20"/>
          <w:szCs w:val="20"/>
        </w:rPr>
        <w:t>1</w:t>
      </w:r>
      <w:r w:rsidRPr="00A37E08">
        <w:rPr>
          <w:rFonts w:ascii="Arial" w:eastAsia="Arial" w:hAnsi="Arial" w:cs="Arial"/>
          <w:sz w:val="20"/>
          <w:szCs w:val="20"/>
          <w:vertAlign w:val="superscript"/>
        </w:rPr>
        <w:t xml:space="preserve">st </w:t>
      </w:r>
      <w:r w:rsidRPr="00A37E08">
        <w:rPr>
          <w:rFonts w:ascii="Arial" w:eastAsia="Arial" w:hAnsi="Arial" w:cs="Arial"/>
          <w:sz w:val="20"/>
          <w:szCs w:val="20"/>
        </w:rPr>
        <w:t>place, “Chalk It Up”, The Reginal Arts Alliance of Broken Arrow, Broken Arrow, OK.</w:t>
      </w:r>
    </w:p>
    <w:bookmarkEnd w:id="2"/>
    <w:p w14:paraId="184F31FA"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2013</w:t>
      </w:r>
      <w:r w:rsidRPr="00A37E08">
        <w:rPr>
          <w:rFonts w:ascii="Calibri" w:eastAsia="Calibri" w:hAnsi="Calibri" w:cs="Times New Roman"/>
        </w:rPr>
        <w:tab/>
      </w:r>
      <w:r w:rsidRPr="00A37E08">
        <w:rPr>
          <w:rFonts w:ascii="Calibri" w:eastAsia="Calibri" w:hAnsi="Calibri" w:cs="Times New Roman"/>
        </w:rPr>
        <w:tab/>
      </w:r>
      <w:r w:rsidRPr="00A37E08">
        <w:rPr>
          <w:rFonts w:ascii="Arial" w:eastAsia="Arial" w:hAnsi="Arial" w:cs="Arial"/>
          <w:sz w:val="20"/>
          <w:szCs w:val="20"/>
        </w:rPr>
        <w:t>2</w:t>
      </w:r>
      <w:r w:rsidRPr="00A37E08">
        <w:rPr>
          <w:rFonts w:ascii="Arial" w:eastAsia="Arial" w:hAnsi="Arial" w:cs="Arial"/>
          <w:sz w:val="20"/>
          <w:szCs w:val="20"/>
          <w:vertAlign w:val="superscript"/>
        </w:rPr>
        <w:t>nd</w:t>
      </w:r>
      <w:r w:rsidRPr="00A37E08">
        <w:rPr>
          <w:rFonts w:ascii="Arial" w:eastAsia="Arial" w:hAnsi="Arial" w:cs="Arial"/>
          <w:sz w:val="20"/>
          <w:szCs w:val="20"/>
        </w:rPr>
        <w:t xml:space="preserve"> Place 3D, “Chalk Fest”, Blue Dome Art Assoc. of Tulsa, Tulsa, OK.</w:t>
      </w:r>
    </w:p>
    <w:p w14:paraId="313D05C2" w14:textId="77777777" w:rsidR="00A37E08" w:rsidRPr="00A37E08" w:rsidRDefault="00A37E08" w:rsidP="00A37E08">
      <w:pPr>
        <w:ind w:left="720" w:hanging="720"/>
        <w:rPr>
          <w:rFonts w:ascii="Arial" w:eastAsia="Arial" w:hAnsi="Arial" w:cs="Arial"/>
          <w:sz w:val="20"/>
          <w:szCs w:val="20"/>
        </w:rPr>
      </w:pPr>
      <w:r w:rsidRPr="00A37E08">
        <w:rPr>
          <w:rFonts w:ascii="Arial" w:eastAsia="Arial" w:hAnsi="Arial" w:cs="Arial"/>
          <w:sz w:val="20"/>
          <w:szCs w:val="20"/>
        </w:rPr>
        <w:t>2012</w:t>
      </w:r>
      <w:r w:rsidRPr="00A37E08">
        <w:rPr>
          <w:rFonts w:ascii="Calibri" w:eastAsia="Calibri" w:hAnsi="Calibri" w:cs="Times New Roman"/>
        </w:rPr>
        <w:tab/>
      </w:r>
      <w:r w:rsidRPr="00A37E08">
        <w:rPr>
          <w:rFonts w:ascii="Calibri" w:eastAsia="Calibri" w:hAnsi="Calibri" w:cs="Times New Roman"/>
        </w:rPr>
        <w:tab/>
      </w:r>
      <w:r w:rsidRPr="00A37E08">
        <w:rPr>
          <w:rFonts w:ascii="Arial" w:eastAsia="Arial" w:hAnsi="Arial" w:cs="Arial"/>
          <w:sz w:val="20"/>
          <w:szCs w:val="20"/>
        </w:rPr>
        <w:t>1</w:t>
      </w:r>
      <w:r w:rsidRPr="00A37E08">
        <w:rPr>
          <w:rFonts w:ascii="Arial" w:eastAsia="Arial" w:hAnsi="Arial" w:cs="Arial"/>
          <w:sz w:val="20"/>
          <w:szCs w:val="20"/>
          <w:vertAlign w:val="superscript"/>
        </w:rPr>
        <w:t>st</w:t>
      </w:r>
      <w:r w:rsidRPr="00A37E08">
        <w:rPr>
          <w:rFonts w:ascii="Arial" w:eastAsia="Arial" w:hAnsi="Arial" w:cs="Arial"/>
          <w:sz w:val="20"/>
          <w:szCs w:val="20"/>
        </w:rPr>
        <w:t xml:space="preserve"> Place Professional Davison, “Chalk Fest” Blue Dome Art Assoc, of Tulsa, OK.</w:t>
      </w:r>
    </w:p>
    <w:p w14:paraId="0D12B753"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2001</w:t>
      </w:r>
      <w:r w:rsidRPr="00A37E08">
        <w:rPr>
          <w:rFonts w:ascii="Calibri" w:eastAsia="Calibri" w:hAnsi="Calibri" w:cs="Times New Roman"/>
        </w:rPr>
        <w:tab/>
      </w:r>
      <w:r w:rsidRPr="00A37E08">
        <w:rPr>
          <w:rFonts w:ascii="Calibri" w:eastAsia="Calibri" w:hAnsi="Calibri" w:cs="Times New Roman"/>
        </w:rPr>
        <w:tab/>
      </w:r>
      <w:r w:rsidRPr="00A37E08">
        <w:rPr>
          <w:rFonts w:ascii="Arial" w:eastAsia="Arial" w:hAnsi="Arial" w:cs="Arial"/>
          <w:sz w:val="20"/>
          <w:szCs w:val="20"/>
        </w:rPr>
        <w:t>Talent Scholarship, Mounds High School, Mounds, OK.</w:t>
      </w:r>
    </w:p>
    <w:p w14:paraId="220FA872"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2001</w:t>
      </w:r>
      <w:r w:rsidRPr="00A37E08">
        <w:rPr>
          <w:rFonts w:ascii="Calibri" w:eastAsia="Calibri" w:hAnsi="Calibri" w:cs="Times New Roman"/>
        </w:rPr>
        <w:tab/>
      </w:r>
      <w:r w:rsidRPr="00A37E08">
        <w:rPr>
          <w:rFonts w:ascii="Calibri" w:eastAsia="Calibri" w:hAnsi="Calibri" w:cs="Times New Roman"/>
        </w:rPr>
        <w:tab/>
      </w:r>
      <w:r w:rsidRPr="00A37E08">
        <w:rPr>
          <w:rFonts w:ascii="Arial" w:eastAsia="Arial" w:hAnsi="Arial" w:cs="Arial"/>
          <w:sz w:val="20"/>
          <w:szCs w:val="20"/>
        </w:rPr>
        <w:t>Talent Scholarship, University of Science and Art of Oklahoma, Chickasha, OK.</w:t>
      </w:r>
    </w:p>
    <w:p w14:paraId="095C25F7" w14:textId="77777777" w:rsidR="00A37E08" w:rsidRPr="00A37E08" w:rsidRDefault="00A37E08" w:rsidP="00A37E08">
      <w:pPr>
        <w:rPr>
          <w:rFonts w:ascii="Amasis MT Pro Black" w:eastAsia="Arial" w:hAnsi="Amasis MT Pro Black" w:cs="Arial"/>
          <w:b/>
          <w:bCs/>
          <w:sz w:val="32"/>
          <w:szCs w:val="32"/>
        </w:rPr>
      </w:pPr>
      <w:r w:rsidRPr="00A37E08">
        <w:rPr>
          <w:rFonts w:ascii="Amasis MT Pro Black" w:eastAsia="Arial" w:hAnsi="Amasis MT Pro Black" w:cs="Arial"/>
          <w:b/>
          <w:bCs/>
          <w:sz w:val="32"/>
          <w:szCs w:val="32"/>
        </w:rPr>
        <w:t>Exhibitions:</w:t>
      </w:r>
    </w:p>
    <w:p w14:paraId="2F29274F"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 xml:space="preserve">2023              </w:t>
      </w:r>
      <w:proofErr w:type="gramStart"/>
      <w:r w:rsidRPr="00A37E08">
        <w:rPr>
          <w:rFonts w:ascii="Arial" w:eastAsia="Arial" w:hAnsi="Arial" w:cs="Arial"/>
          <w:sz w:val="20"/>
          <w:szCs w:val="20"/>
        </w:rPr>
        <w:t xml:space="preserve">   “</w:t>
      </w:r>
      <w:proofErr w:type="gramEnd"/>
      <w:r w:rsidRPr="00A37E08">
        <w:rPr>
          <w:rFonts w:ascii="Arial" w:eastAsia="Arial" w:hAnsi="Arial" w:cs="Arial"/>
          <w:sz w:val="20"/>
          <w:szCs w:val="20"/>
        </w:rPr>
        <w:t xml:space="preserve"> She makes Art” Juried Exhibition, Liggett Studios, Tulsa, OK</w:t>
      </w:r>
    </w:p>
    <w:p w14:paraId="58D5CC7A"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 xml:space="preserve">2023              </w:t>
      </w:r>
      <w:proofErr w:type="gramStart"/>
      <w:r w:rsidRPr="00A37E08">
        <w:rPr>
          <w:rFonts w:ascii="Arial" w:eastAsia="Arial" w:hAnsi="Arial" w:cs="Arial"/>
          <w:sz w:val="20"/>
          <w:szCs w:val="20"/>
        </w:rPr>
        <w:t xml:space="preserve">   “</w:t>
      </w:r>
      <w:proofErr w:type="gramEnd"/>
      <w:r w:rsidRPr="00A37E08">
        <w:rPr>
          <w:rFonts w:ascii="Arial" w:eastAsia="Arial" w:hAnsi="Arial" w:cs="Arial"/>
          <w:sz w:val="20"/>
          <w:szCs w:val="20"/>
        </w:rPr>
        <w:t xml:space="preserve">Being and Belonging”, Student Exhibition, OSU Artist Society, Student Union, Oklahoma                                                             </w:t>
      </w:r>
    </w:p>
    <w:p w14:paraId="1D1248CD"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 xml:space="preserve">                          State University, Stillwater, OK       </w:t>
      </w:r>
    </w:p>
    <w:p w14:paraId="617FAA33"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2022</w:t>
      </w:r>
      <w:r w:rsidRPr="00A37E08">
        <w:rPr>
          <w:rFonts w:ascii="Arial" w:eastAsia="Arial" w:hAnsi="Arial" w:cs="Arial"/>
          <w:sz w:val="20"/>
          <w:szCs w:val="20"/>
        </w:rPr>
        <w:tab/>
      </w:r>
      <w:r w:rsidRPr="00A37E08">
        <w:rPr>
          <w:rFonts w:ascii="Arial" w:eastAsia="Arial" w:hAnsi="Arial" w:cs="Arial"/>
          <w:sz w:val="20"/>
          <w:szCs w:val="20"/>
        </w:rPr>
        <w:tab/>
      </w:r>
      <w:r w:rsidRPr="00A37E08">
        <w:rPr>
          <w:rFonts w:ascii="Calibri" w:eastAsia="Calibri" w:hAnsi="Calibri" w:cs="Times New Roman"/>
        </w:rPr>
        <w:t>“</w:t>
      </w:r>
      <w:r w:rsidRPr="00A37E08">
        <w:rPr>
          <w:rFonts w:ascii="Arial" w:eastAsia="Arial" w:hAnsi="Arial" w:cs="Arial"/>
          <w:sz w:val="20"/>
          <w:szCs w:val="20"/>
        </w:rPr>
        <w:t xml:space="preserve">41st Annual Student Juried Exhibition”, Gardiner Gallery, Oklahoma State University, </w:t>
      </w:r>
      <w:r w:rsidRPr="00A37E08">
        <w:rPr>
          <w:rFonts w:ascii="Calibri" w:eastAsia="Calibri" w:hAnsi="Calibri" w:cs="Times New Roman"/>
        </w:rPr>
        <w:tab/>
      </w:r>
      <w:r w:rsidRPr="00A37E08">
        <w:rPr>
          <w:rFonts w:ascii="Calibri" w:eastAsia="Calibri" w:hAnsi="Calibri" w:cs="Times New Roman"/>
        </w:rPr>
        <w:tab/>
        <w:t xml:space="preserve">               </w:t>
      </w:r>
      <w:r w:rsidRPr="00A37E08">
        <w:rPr>
          <w:rFonts w:ascii="Arial" w:eastAsia="Arial" w:hAnsi="Arial" w:cs="Arial"/>
          <w:sz w:val="20"/>
          <w:szCs w:val="20"/>
        </w:rPr>
        <w:t xml:space="preserve">Stillwater, OK.  </w:t>
      </w:r>
    </w:p>
    <w:p w14:paraId="79B15C89"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2021</w:t>
      </w:r>
      <w:r w:rsidRPr="00A37E08">
        <w:rPr>
          <w:rFonts w:ascii="Calibri" w:eastAsia="Calibri" w:hAnsi="Calibri" w:cs="Times New Roman"/>
        </w:rPr>
        <w:tab/>
      </w:r>
      <w:r w:rsidRPr="00A37E08">
        <w:rPr>
          <w:rFonts w:ascii="Calibri" w:eastAsia="Calibri" w:hAnsi="Calibri" w:cs="Times New Roman"/>
        </w:rPr>
        <w:tab/>
      </w:r>
      <w:bookmarkStart w:id="3" w:name="_Hlk141973759"/>
      <w:r w:rsidRPr="00A37E08">
        <w:rPr>
          <w:rFonts w:ascii="Calibri" w:eastAsia="Calibri" w:hAnsi="Calibri" w:cs="Times New Roman"/>
        </w:rPr>
        <w:t>“</w:t>
      </w:r>
      <w:r w:rsidRPr="00A37E08">
        <w:rPr>
          <w:rFonts w:ascii="Arial" w:eastAsia="Arial" w:hAnsi="Arial" w:cs="Arial"/>
          <w:sz w:val="20"/>
          <w:szCs w:val="20"/>
        </w:rPr>
        <w:t>40</w:t>
      </w:r>
      <w:r w:rsidRPr="00A37E08">
        <w:rPr>
          <w:rFonts w:ascii="Arial" w:eastAsia="Arial" w:hAnsi="Arial" w:cs="Arial"/>
          <w:sz w:val="20"/>
          <w:szCs w:val="20"/>
          <w:vertAlign w:val="superscript"/>
        </w:rPr>
        <w:t>th</w:t>
      </w:r>
      <w:r w:rsidRPr="00A37E08">
        <w:rPr>
          <w:rFonts w:ascii="Arial" w:eastAsia="Arial" w:hAnsi="Arial" w:cs="Arial"/>
          <w:sz w:val="20"/>
          <w:szCs w:val="20"/>
        </w:rPr>
        <w:t xml:space="preserve"> Annual Student Juried Exhibition”, Gardiner Gallery, Oklahoma State University, </w:t>
      </w:r>
      <w:r w:rsidRPr="00A37E08">
        <w:rPr>
          <w:rFonts w:ascii="Calibri" w:eastAsia="Calibri" w:hAnsi="Calibri" w:cs="Times New Roman"/>
        </w:rPr>
        <w:tab/>
      </w:r>
      <w:r w:rsidRPr="00A37E08">
        <w:rPr>
          <w:rFonts w:ascii="Calibri" w:eastAsia="Calibri" w:hAnsi="Calibri" w:cs="Times New Roman"/>
        </w:rPr>
        <w:tab/>
        <w:t xml:space="preserve">               </w:t>
      </w:r>
      <w:r w:rsidRPr="00A37E08">
        <w:rPr>
          <w:rFonts w:ascii="Arial" w:eastAsia="Arial" w:hAnsi="Arial" w:cs="Arial"/>
          <w:sz w:val="20"/>
          <w:szCs w:val="20"/>
        </w:rPr>
        <w:t xml:space="preserve">Stillwater, OK.  </w:t>
      </w:r>
      <w:bookmarkEnd w:id="3"/>
    </w:p>
    <w:p w14:paraId="2437F732"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2014</w:t>
      </w:r>
      <w:r w:rsidRPr="00A37E08">
        <w:rPr>
          <w:rFonts w:ascii="Calibri" w:eastAsia="Calibri" w:hAnsi="Calibri" w:cs="Times New Roman"/>
        </w:rPr>
        <w:tab/>
      </w:r>
      <w:r w:rsidRPr="00A37E08">
        <w:rPr>
          <w:rFonts w:ascii="Calibri" w:eastAsia="Calibri" w:hAnsi="Calibri" w:cs="Times New Roman"/>
        </w:rPr>
        <w:tab/>
        <w:t>“</w:t>
      </w:r>
      <w:r w:rsidRPr="00A37E08">
        <w:rPr>
          <w:rFonts w:ascii="Arial" w:eastAsia="Arial" w:hAnsi="Arial" w:cs="Arial"/>
          <w:sz w:val="20"/>
          <w:szCs w:val="20"/>
        </w:rPr>
        <w:t xml:space="preserve">Chalk Mural Exhibition”, TYPROS Festival, Tulsa Young Professionals, Tulsa, OK. </w:t>
      </w:r>
    </w:p>
    <w:p w14:paraId="121303B9"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2011</w:t>
      </w:r>
      <w:r w:rsidRPr="00A37E08">
        <w:rPr>
          <w:rFonts w:ascii="Calibri" w:eastAsia="Calibri" w:hAnsi="Calibri" w:cs="Times New Roman"/>
        </w:rPr>
        <w:tab/>
      </w:r>
      <w:r w:rsidRPr="00A37E08">
        <w:rPr>
          <w:rFonts w:ascii="Calibri" w:eastAsia="Calibri" w:hAnsi="Calibri" w:cs="Times New Roman"/>
        </w:rPr>
        <w:tab/>
        <w:t>“</w:t>
      </w:r>
      <w:r w:rsidRPr="00A37E08">
        <w:rPr>
          <w:rFonts w:ascii="Arial" w:eastAsia="Arial" w:hAnsi="Arial" w:cs="Arial"/>
          <w:sz w:val="20"/>
          <w:szCs w:val="20"/>
        </w:rPr>
        <w:t>Blue Dome Art Exhibition”, Living Arts, Tulsa, Ok.</w:t>
      </w:r>
    </w:p>
    <w:p w14:paraId="7E82796A" w14:textId="77777777" w:rsidR="00A37E08" w:rsidRDefault="00A37E08" w:rsidP="00A37E08">
      <w:pPr>
        <w:rPr>
          <w:rFonts w:ascii="Arial" w:eastAsia="Arial" w:hAnsi="Arial" w:cs="Arial"/>
          <w:sz w:val="20"/>
          <w:szCs w:val="20"/>
        </w:rPr>
      </w:pPr>
      <w:r w:rsidRPr="00A37E08">
        <w:rPr>
          <w:rFonts w:ascii="Arial" w:eastAsia="Arial" w:hAnsi="Arial" w:cs="Arial"/>
          <w:sz w:val="20"/>
          <w:szCs w:val="20"/>
        </w:rPr>
        <w:t>2001</w:t>
      </w:r>
      <w:r w:rsidRPr="00A37E08">
        <w:rPr>
          <w:rFonts w:ascii="Calibri" w:eastAsia="Calibri" w:hAnsi="Calibri" w:cs="Times New Roman"/>
        </w:rPr>
        <w:tab/>
      </w:r>
      <w:r w:rsidRPr="00A37E08">
        <w:rPr>
          <w:rFonts w:ascii="Calibri" w:eastAsia="Calibri" w:hAnsi="Calibri" w:cs="Times New Roman"/>
        </w:rPr>
        <w:tab/>
        <w:t>“</w:t>
      </w:r>
      <w:r w:rsidRPr="00A37E08">
        <w:rPr>
          <w:rFonts w:ascii="Arial" w:eastAsia="Arial" w:hAnsi="Arial" w:cs="Arial"/>
          <w:sz w:val="20"/>
          <w:szCs w:val="20"/>
        </w:rPr>
        <w:t>Student Exhibition”, The University of Science and Art of Oklahoma, Chickasha, OK.</w:t>
      </w:r>
    </w:p>
    <w:p w14:paraId="09234FD6" w14:textId="77777777" w:rsidR="00A37E08" w:rsidRPr="00A37E08" w:rsidRDefault="00A37E08" w:rsidP="00A37E08">
      <w:pPr>
        <w:rPr>
          <w:rFonts w:ascii="Amasis MT Pro Black" w:eastAsia="Arial" w:hAnsi="Amasis MT Pro Black" w:cs="Arial"/>
          <w:b/>
          <w:bCs/>
          <w:sz w:val="32"/>
          <w:szCs w:val="32"/>
        </w:rPr>
      </w:pPr>
      <w:bookmarkStart w:id="4" w:name="_Hlk147135365"/>
      <w:bookmarkStart w:id="5" w:name="_Hlk147138853"/>
      <w:r w:rsidRPr="00A37E08">
        <w:rPr>
          <w:rFonts w:ascii="Amasis MT Pro Black" w:eastAsia="Arial" w:hAnsi="Amasis MT Pro Black" w:cs="Arial"/>
          <w:b/>
          <w:bCs/>
          <w:sz w:val="32"/>
          <w:szCs w:val="32"/>
        </w:rPr>
        <w:t>Art Related Volunteer Experience:</w:t>
      </w:r>
    </w:p>
    <w:p w14:paraId="2ABA8269" w14:textId="3EE27FED" w:rsidR="00A37E08" w:rsidRPr="00A37E08" w:rsidRDefault="00A37E08" w:rsidP="00A37E08">
      <w:pPr>
        <w:spacing w:after="0"/>
        <w:rPr>
          <w:rFonts w:ascii="Arial" w:eastAsia="Arial" w:hAnsi="Arial" w:cs="Arial"/>
          <w:sz w:val="20"/>
          <w:szCs w:val="20"/>
        </w:rPr>
      </w:pPr>
      <w:r w:rsidRPr="00A37E08">
        <w:rPr>
          <w:rFonts w:ascii="Arial" w:eastAsia="Arial" w:hAnsi="Arial" w:cs="Arial"/>
          <w:sz w:val="20"/>
          <w:szCs w:val="20"/>
        </w:rPr>
        <w:t>2021</w:t>
      </w:r>
      <w:r>
        <w:rPr>
          <w:rFonts w:ascii="Arial" w:eastAsia="Arial" w:hAnsi="Arial" w:cs="Arial"/>
          <w:sz w:val="20"/>
          <w:szCs w:val="20"/>
        </w:rPr>
        <w:t xml:space="preserve">             </w:t>
      </w:r>
      <w:r w:rsidRPr="00A37E08">
        <w:rPr>
          <w:rFonts w:ascii="Arial" w:eastAsia="Arial" w:hAnsi="Arial" w:cs="Arial"/>
          <w:sz w:val="20"/>
          <w:szCs w:val="20"/>
        </w:rPr>
        <w:t xml:space="preserve">    </w:t>
      </w:r>
      <w:r w:rsidRPr="00A37E08">
        <w:rPr>
          <w:rFonts w:ascii="Arial" w:eastAsia="Arial" w:hAnsi="Arial" w:cs="Arial"/>
          <w:i/>
          <w:iCs/>
          <w:sz w:val="20"/>
          <w:szCs w:val="20"/>
        </w:rPr>
        <w:t>Curator</w:t>
      </w:r>
      <w:r w:rsidRPr="00A37E08">
        <w:rPr>
          <w:rFonts w:ascii="Arial" w:eastAsia="Arial" w:hAnsi="Arial" w:cs="Arial"/>
          <w:sz w:val="20"/>
          <w:szCs w:val="20"/>
        </w:rPr>
        <w:t xml:space="preserve">- Camp Christian, Chateau Ok, I organized and curated an exhibition of </w:t>
      </w:r>
      <w:proofErr w:type="gramStart"/>
      <w:r w:rsidRPr="00A37E08">
        <w:rPr>
          <w:rFonts w:ascii="Arial" w:eastAsia="Arial" w:hAnsi="Arial" w:cs="Arial"/>
          <w:sz w:val="20"/>
          <w:szCs w:val="20"/>
        </w:rPr>
        <w:t>20</w:t>
      </w:r>
      <w:proofErr w:type="gramEnd"/>
    </w:p>
    <w:p w14:paraId="5029BC6D" w14:textId="77777777" w:rsidR="00A37E08" w:rsidRPr="00A37E08" w:rsidRDefault="00A37E08" w:rsidP="00A37E08">
      <w:pPr>
        <w:spacing w:after="0"/>
        <w:rPr>
          <w:rFonts w:ascii="Arial" w:eastAsia="Arial" w:hAnsi="Arial" w:cs="Arial"/>
          <w:sz w:val="20"/>
          <w:szCs w:val="20"/>
        </w:rPr>
      </w:pPr>
      <w:r w:rsidRPr="00A37E08">
        <w:rPr>
          <w:rFonts w:ascii="Arial" w:eastAsia="Arial" w:hAnsi="Arial" w:cs="Arial"/>
          <w:sz w:val="20"/>
          <w:szCs w:val="20"/>
        </w:rPr>
        <w:tab/>
      </w:r>
      <w:r w:rsidRPr="00A37E08">
        <w:rPr>
          <w:rFonts w:ascii="Arial" w:eastAsia="Arial" w:hAnsi="Arial" w:cs="Arial"/>
          <w:sz w:val="20"/>
          <w:szCs w:val="20"/>
        </w:rPr>
        <w:tab/>
        <w:t xml:space="preserve">Women in addiction recovery at Gratitude Getaway.                                                                         </w:t>
      </w:r>
    </w:p>
    <w:p w14:paraId="6C2E89F8" w14:textId="77777777" w:rsidR="00A37E08" w:rsidRPr="00A37E08" w:rsidRDefault="00A37E08" w:rsidP="00A37E08">
      <w:pPr>
        <w:ind w:left="1440" w:hanging="1440"/>
        <w:rPr>
          <w:rFonts w:ascii="Arial" w:eastAsia="Arial" w:hAnsi="Arial" w:cs="Arial"/>
          <w:sz w:val="20"/>
          <w:szCs w:val="20"/>
        </w:rPr>
      </w:pPr>
      <w:r w:rsidRPr="00A37E08">
        <w:rPr>
          <w:rFonts w:ascii="Arial" w:eastAsia="Arial" w:hAnsi="Arial" w:cs="Arial"/>
          <w:sz w:val="20"/>
          <w:szCs w:val="20"/>
        </w:rPr>
        <w:t>2019-present:</w:t>
      </w:r>
      <w:r w:rsidRPr="00A37E08">
        <w:rPr>
          <w:rFonts w:ascii="Calibri" w:eastAsia="Calibri" w:hAnsi="Calibri" w:cs="Times New Roman"/>
        </w:rPr>
        <w:tab/>
      </w:r>
      <w:r w:rsidRPr="00A37E08">
        <w:rPr>
          <w:rFonts w:ascii="Arial" w:eastAsia="Arial" w:hAnsi="Arial" w:cs="Arial"/>
          <w:i/>
          <w:iCs/>
          <w:sz w:val="20"/>
          <w:szCs w:val="20"/>
        </w:rPr>
        <w:t xml:space="preserve">Fundraiser, Art Director, Actor, </w:t>
      </w:r>
      <w:r w:rsidRPr="00A37E08">
        <w:rPr>
          <w:rFonts w:ascii="Arial" w:eastAsia="Arial" w:hAnsi="Arial" w:cs="Arial"/>
          <w:sz w:val="20"/>
          <w:szCs w:val="20"/>
        </w:rPr>
        <w:t xml:space="preserve">Haunted Walnut Manor, Collinsville, OK. I participate as an actor in the haunted house, execute special effects makeup on 15+ actors, construct, install, design, and craft spooky sets, consult and aid in creating and designing costumes, earned donations, and fundraising of 300+ Toys for Tots.   </w:t>
      </w:r>
    </w:p>
    <w:p w14:paraId="506FF045" w14:textId="77777777" w:rsidR="00A37E08" w:rsidRPr="00A37E08" w:rsidRDefault="00A37E08" w:rsidP="00A37E08">
      <w:pPr>
        <w:ind w:left="1440" w:hanging="1440"/>
        <w:rPr>
          <w:rFonts w:ascii="Arial" w:eastAsia="Arial" w:hAnsi="Arial" w:cs="Arial"/>
          <w:sz w:val="20"/>
          <w:szCs w:val="20"/>
        </w:rPr>
      </w:pPr>
      <w:r w:rsidRPr="00A37E08">
        <w:rPr>
          <w:rFonts w:ascii="Arial" w:eastAsia="Arial" w:hAnsi="Arial" w:cs="Arial"/>
          <w:sz w:val="20"/>
          <w:szCs w:val="20"/>
        </w:rPr>
        <w:t>2017-present</w:t>
      </w:r>
      <w:r w:rsidRPr="00A37E08">
        <w:rPr>
          <w:rFonts w:ascii="Calibri" w:eastAsia="Calibri" w:hAnsi="Calibri" w:cs="Times New Roman"/>
        </w:rPr>
        <w:tab/>
      </w:r>
      <w:r w:rsidRPr="00A37E08">
        <w:rPr>
          <w:rFonts w:ascii="Arial" w:eastAsia="Arial" w:hAnsi="Arial" w:cs="Arial"/>
          <w:i/>
          <w:iCs/>
          <w:sz w:val="20"/>
          <w:szCs w:val="20"/>
        </w:rPr>
        <w:t xml:space="preserve"> Committee Member</w:t>
      </w:r>
      <w:r w:rsidRPr="00A37E08">
        <w:rPr>
          <w:rFonts w:ascii="Arial" w:eastAsia="Arial" w:hAnsi="Arial" w:cs="Arial"/>
          <w:sz w:val="20"/>
          <w:szCs w:val="20"/>
        </w:rPr>
        <w:t xml:space="preserve">, Gratitude Getaway, Choteau, Ok.  attend and participated in monthly planning meetings with committee members, execute and designed decorations, set building, organize, and purchase hospitality snacks and beverages, assisted in the setup of the event.       </w:t>
      </w:r>
    </w:p>
    <w:p w14:paraId="71616699" w14:textId="77777777" w:rsidR="00A37E08" w:rsidRPr="00A37E08" w:rsidRDefault="00A37E08" w:rsidP="00A37E08">
      <w:pPr>
        <w:rPr>
          <w:rFonts w:ascii="Arial" w:eastAsia="Arial" w:hAnsi="Arial" w:cs="Arial"/>
          <w:b/>
          <w:bCs/>
          <w:sz w:val="20"/>
          <w:szCs w:val="20"/>
        </w:rPr>
      </w:pPr>
    </w:p>
    <w:p w14:paraId="40A9EC20" w14:textId="77777777" w:rsidR="00A37E08" w:rsidRPr="00A37E08" w:rsidRDefault="00A37E08" w:rsidP="00A37E08">
      <w:pPr>
        <w:rPr>
          <w:rFonts w:ascii="Arial" w:eastAsia="Arial" w:hAnsi="Arial" w:cs="Arial"/>
          <w:b/>
          <w:bCs/>
          <w:sz w:val="20"/>
          <w:szCs w:val="20"/>
        </w:rPr>
      </w:pPr>
      <w:r w:rsidRPr="00A37E08">
        <w:rPr>
          <w:rFonts w:ascii="Arial" w:eastAsia="Arial" w:hAnsi="Arial" w:cs="Arial"/>
          <w:b/>
          <w:bCs/>
          <w:sz w:val="20"/>
          <w:szCs w:val="20"/>
        </w:rPr>
        <w:t>Professional Organizations:</w:t>
      </w:r>
    </w:p>
    <w:p w14:paraId="51D45ADF" w14:textId="77777777" w:rsidR="00A37E08" w:rsidRPr="00A37E08" w:rsidRDefault="00A37E08" w:rsidP="00A37E08">
      <w:pPr>
        <w:rPr>
          <w:rFonts w:ascii="Arial" w:eastAsia="Arial" w:hAnsi="Arial" w:cs="Arial"/>
          <w:sz w:val="20"/>
          <w:szCs w:val="20"/>
        </w:rPr>
      </w:pPr>
      <w:r w:rsidRPr="00A37E08">
        <w:rPr>
          <w:rFonts w:ascii="Arial" w:eastAsia="Arial" w:hAnsi="Arial" w:cs="Arial"/>
          <w:sz w:val="20"/>
          <w:szCs w:val="20"/>
        </w:rPr>
        <w:t>2023                  Member of the OSU Artist Society</w:t>
      </w:r>
      <w:bookmarkEnd w:id="4"/>
    </w:p>
    <w:bookmarkEnd w:id="5"/>
    <w:p w14:paraId="3ECF6BEE" w14:textId="77777777" w:rsidR="00A37E08" w:rsidRPr="00A37E08" w:rsidRDefault="00A37E08" w:rsidP="00A37E08">
      <w:pPr>
        <w:rPr>
          <w:rFonts w:ascii="Arial" w:eastAsia="Arial" w:hAnsi="Arial" w:cs="Arial"/>
          <w:sz w:val="20"/>
          <w:szCs w:val="20"/>
        </w:rPr>
      </w:pPr>
    </w:p>
    <w:bookmarkEnd w:id="0"/>
    <w:p w14:paraId="1FA5E164" w14:textId="7DDECF88" w:rsidR="00A37E08" w:rsidRPr="00A37E08" w:rsidRDefault="00A37E08" w:rsidP="00A37E08">
      <w:pPr>
        <w:spacing w:after="0"/>
        <w:rPr>
          <w:sz w:val="8"/>
        </w:rPr>
      </w:pPr>
    </w:p>
    <w:bookmarkEnd w:id="1"/>
    <w:p w14:paraId="2B930AFC" w14:textId="10B30DC7" w:rsidR="00126A09" w:rsidRDefault="00126A09" w:rsidP="008D4C89">
      <w:pPr>
        <w:spacing w:after="0"/>
        <w:rPr>
          <w:sz w:val="8"/>
        </w:rPr>
      </w:pPr>
    </w:p>
    <w:p w14:paraId="381507FF" w14:textId="77777777" w:rsidR="00126A09" w:rsidRDefault="00126A09" w:rsidP="008D4C89">
      <w:pPr>
        <w:spacing w:after="0"/>
        <w:rPr>
          <w:sz w:val="8"/>
        </w:rPr>
      </w:pPr>
    </w:p>
    <w:p w14:paraId="483E7FCA" w14:textId="3640ECD3" w:rsidR="00126A09" w:rsidRDefault="00126A09" w:rsidP="008D4C89">
      <w:pPr>
        <w:spacing w:after="0"/>
        <w:rPr>
          <w:sz w:val="8"/>
        </w:rPr>
      </w:pPr>
      <w:r>
        <w:rPr>
          <w:sz w:val="8"/>
        </w:rPr>
        <w:t xml:space="preserve"> </w:t>
      </w:r>
    </w:p>
    <w:p w14:paraId="781B333C" w14:textId="610FBE3C" w:rsidR="00126A09" w:rsidRPr="00126A09" w:rsidRDefault="00126A09" w:rsidP="00126A09">
      <w:pPr>
        <w:rPr>
          <w:sz w:val="8"/>
        </w:rPr>
      </w:pPr>
    </w:p>
    <w:p w14:paraId="525A4839" w14:textId="77777777" w:rsidR="00126A09" w:rsidRPr="00126A09" w:rsidRDefault="00126A09" w:rsidP="00126A09">
      <w:pPr>
        <w:rPr>
          <w:sz w:val="8"/>
        </w:rPr>
      </w:pPr>
    </w:p>
    <w:p w14:paraId="282578E2" w14:textId="77777777" w:rsidR="00126A09" w:rsidRDefault="00126A09" w:rsidP="00126A09">
      <w:pPr>
        <w:rPr>
          <w:sz w:val="8"/>
        </w:rPr>
      </w:pPr>
    </w:p>
    <w:p w14:paraId="214B22BE" w14:textId="5A809688" w:rsidR="00126A09" w:rsidRPr="00126A09" w:rsidRDefault="00126A09" w:rsidP="00126A09">
      <w:pPr>
        <w:tabs>
          <w:tab w:val="left" w:pos="2826"/>
        </w:tabs>
        <w:rPr>
          <w:sz w:val="8"/>
        </w:rPr>
      </w:pPr>
      <w:r>
        <w:rPr>
          <w:sz w:val="8"/>
        </w:rPr>
        <w:tab/>
      </w:r>
    </w:p>
    <w:sectPr w:rsidR="00126A09" w:rsidRPr="00126A09" w:rsidSect="00BD7651">
      <w:headerReference w:type="default" r:id="rId18"/>
      <w:pgSz w:w="12240" w:h="15840" w:code="1"/>
      <w:pgMar w:top="720" w:right="144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C89F" w14:textId="77777777" w:rsidR="00F46284" w:rsidRDefault="00F46284" w:rsidP="00BA3253">
      <w:pPr>
        <w:spacing w:after="0" w:line="240" w:lineRule="auto"/>
      </w:pPr>
      <w:r>
        <w:separator/>
      </w:r>
    </w:p>
  </w:endnote>
  <w:endnote w:type="continuationSeparator" w:id="0">
    <w:p w14:paraId="352C6C92" w14:textId="77777777" w:rsidR="00F46284" w:rsidRDefault="00F46284" w:rsidP="00B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masis MT Pro Black">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8261" w14:textId="77777777" w:rsidR="00F46284" w:rsidRDefault="00F46284" w:rsidP="00BA3253">
      <w:pPr>
        <w:spacing w:after="0" w:line="240" w:lineRule="auto"/>
      </w:pPr>
      <w:r>
        <w:separator/>
      </w:r>
    </w:p>
  </w:footnote>
  <w:footnote w:type="continuationSeparator" w:id="0">
    <w:p w14:paraId="0DF109B4" w14:textId="77777777" w:rsidR="00F46284" w:rsidRDefault="00F46284" w:rsidP="00BA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EA75" w14:textId="77777777" w:rsidR="00BA3253" w:rsidRDefault="008064DE">
    <w:pPr>
      <w:pStyle w:val="Header"/>
    </w:pPr>
    <w:r w:rsidRPr="00F4731D">
      <w:rPr>
        <w:noProof/>
      </w:rPr>
      <mc:AlternateContent>
        <mc:Choice Requires="wpg">
          <w:drawing>
            <wp:anchor distT="0" distB="0" distL="114300" distR="114300" simplePos="0" relativeHeight="251659264" behindDoc="0" locked="0" layoutInCell="1" allowOverlap="1" wp14:anchorId="62AB6664" wp14:editId="5B18AA47">
              <wp:simplePos x="0" y="0"/>
              <wp:positionH relativeFrom="page">
                <wp:posOffset>381000</wp:posOffset>
              </wp:positionH>
              <wp:positionV relativeFrom="page">
                <wp:posOffset>247914</wp:posOffset>
              </wp:positionV>
              <wp:extent cx="7010600" cy="9529175"/>
              <wp:effectExtent l="0" t="0" r="0" b="0"/>
              <wp:wrapNone/>
              <wp:docPr id="2" name="Group 17" descr="decorative element"/>
              <wp:cNvGraphicFramePr/>
              <a:graphic xmlns:a="http://schemas.openxmlformats.org/drawingml/2006/main">
                <a:graphicData uri="http://schemas.microsoft.com/office/word/2010/wordprocessingGroup">
                  <wpg:wgp>
                    <wpg:cNvGrpSpPr/>
                    <wpg:grpSpPr>
                      <a:xfrm>
                        <a:off x="0" y="0"/>
                        <a:ext cx="7010600" cy="9529175"/>
                        <a:chOff x="226800" y="226800"/>
                        <a:chExt cx="6393514" cy="8690399"/>
                      </a:xfrm>
                    </wpg:grpSpPr>
                    <wps:wsp>
                      <wps:cNvPr id="13" name="Rectangle 13"/>
                      <wps:cNvSpPr/>
                      <wps:spPr>
                        <a:xfrm>
                          <a:off x="451800" y="226800"/>
                          <a:ext cx="6168514" cy="86903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wps:cNvSpPr/>
                      <wps:spPr>
                        <a:xfrm>
                          <a:off x="226800" y="3211367"/>
                          <a:ext cx="3203999" cy="1459448"/>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51800" y="226800"/>
                          <a:ext cx="2978999" cy="444613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226800" y="4663819"/>
                          <a:ext cx="3196028" cy="4026581"/>
                        </a:xfrm>
                        <a:prstGeom prst="rect">
                          <a:avLst/>
                        </a:prstGeom>
                        <a:gradFill>
                          <a:gsLst>
                            <a:gs pos="26000">
                              <a:schemeClr val="bg1">
                                <a:lumMod val="95000"/>
                              </a:schemeClr>
                            </a:gs>
                            <a:gs pos="100000">
                              <a:schemeClr val="accent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a:off x="3429000" y="468086"/>
                          <a:ext cx="2958342" cy="8222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a:off x="453600" y="4666108"/>
                          <a:ext cx="2975400" cy="4019138"/>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453600" y="4631653"/>
                          <a:ext cx="453600" cy="2719636"/>
                        </a:xfrm>
                        <a:prstGeom prst="rect">
                          <a:avLst/>
                        </a:prstGeom>
                        <a:gradFill>
                          <a:gsLst>
                            <a:gs pos="0">
                              <a:schemeClr val="accent3"/>
                            </a:gs>
                            <a:gs pos="100000">
                              <a:schemeClr val="accent2">
                                <a:lumMod val="75000"/>
                              </a:schemeClr>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3600" y="6670889"/>
                          <a:ext cx="2975400" cy="2019511"/>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7214075" name="Straight Connector 23"/>
                      <wps:cNvCnPr/>
                      <wps:spPr>
                        <a:xfrm>
                          <a:off x="1115249" y="52578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115249" y="59436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4"/>
                      <wps:cNvCnPr>
                        <a:cxnSpLocks/>
                      </wps:cNvCnPr>
                      <wps:spPr>
                        <a:xfrm>
                          <a:off x="676800" y="4218672"/>
                          <a:ext cx="2752200" cy="0"/>
                        </a:xfrm>
                        <a:prstGeom prst="line">
                          <a:avLst/>
                        </a:prstGeom>
                        <a:ln>
                          <a:solidFill>
                            <a:schemeClr val="tx1">
                              <a:lumMod val="65000"/>
                              <a:lumOff val="35000"/>
                              <a:alpha val="18000"/>
                            </a:schemeClr>
                          </a:solidFill>
                        </a:ln>
                      </wps:spPr>
                      <wps:style>
                        <a:lnRef idx="1">
                          <a:schemeClr val="accent1"/>
                        </a:lnRef>
                        <a:fillRef idx="0">
                          <a:schemeClr val="accent1"/>
                        </a:fillRef>
                        <a:effectRef idx="0">
                          <a:schemeClr val="accent1"/>
                        </a:effectRef>
                        <a:fontRef idx="minor">
                          <a:schemeClr val="tx1"/>
                        </a:fontRef>
                      </wps:style>
                      <wps:bodyPr/>
                    </wps:wsp>
                    <wps:wsp>
                      <wps:cNvPr id="27" name="Rectangle 15"/>
                      <wps:cNvSpPr/>
                      <wps:spPr>
                        <a:xfrm>
                          <a:off x="453600" y="8055096"/>
                          <a:ext cx="2975400" cy="635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156188" name="Rectangle 29"/>
                      <wps:cNvSpPr/>
                      <wps:spPr>
                        <a:xfrm>
                          <a:off x="453600" y="8055095"/>
                          <a:ext cx="453600" cy="6387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4714668" name="Rectangle 31"/>
                      <wps:cNvSpPr/>
                      <wps:spPr>
                        <a:xfrm>
                          <a:off x="6393514" y="8690399"/>
                          <a:ext cx="226800" cy="2268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90200</wp14:pctWidth>
              </wp14:sizeRelH>
              <wp14:sizeRelV relativeFrom="page">
                <wp14:pctHeight>94700</wp14:pctHeight>
              </wp14:sizeRelV>
            </wp:anchor>
          </w:drawing>
        </mc:Choice>
        <mc:Fallback>
          <w:pict>
            <v:group w14:anchorId="7C8E76AD" id="Group 17" o:spid="_x0000_s1026" alt="decorative element" style="position:absolute;margin-left:30pt;margin-top:19.5pt;width:552pt;height:750.35pt;z-index:251659264;mso-width-percent:902;mso-height-percent:947;mso-position-horizontal-relative:page;mso-position-vertical-relative:page;mso-width-percent:902;mso-height-percent:947" coordorigin="2268,2268" coordsize="63935,8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">
              <v:rect id="Rectangle 13" o:spid="_x0000_s1027" style="position:absolute;left:4518;top:2268;width:61685;height:86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" fillcolor="#f2f2f2 [3052]" stroked="f" strokeweight="1pt"/>
              <v:rect id="Rectangle 16" o:spid="_x0000_s1028" style="position:absolute;left:2268;top:32113;width:32039;height:14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" fillcolor="#1dd9ff [3205]" stroked="f" strokeweight="1pt">
                <v:fill opacity="49087f"/>
              </v:rect>
              <v:rect id="Rectangle 17" o:spid="_x0000_s1029" style="position:absolute;left:4518;top:2268;width:29789;height:4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" fillcolor="#c8ff17 [3206]" stroked="f" strokeweight="1pt"/>
              <v:rect id="Rectangle 18" o:spid="_x0000_s1030" style="position:absolute;left:2268;top:46638;width:31960;height:40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" fillcolor="#f2f2f2 [3052]" stroked="f" strokeweight="1pt">
                <v:fill color2="#c8ff17 [3206]" colors="0 #f2f2f2;17039f #f2f2f2" focus="100%" type="gradient">
                  <o:fill v:ext="view" type="gradientUnscaled"/>
                </v:fill>
              </v:rect>
              <v:rect id="Rectangle 19" o:spid="_x0000_s1031" style="position:absolute;left:34290;top:4680;width:29583;height:8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rect id="Rectangle 20" o:spid="_x0000_s1032" style="position:absolute;left:4536;top:46661;width:29754;height:4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" fillcolor="white [3212]" stroked="f" strokeweight="1pt">
                <v:fill opacity="46003f"/>
              </v:rect>
              <v:rect id="Rectangle 21" o:spid="_x0000_s1033" style="position:absolute;left:4536;top:46316;width:4536;height:2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" fillcolor="#c8ff17 [3206]" stroked="f" strokeweight="1pt">
                <v:fill color2="#00b0d4 [2405]" angle="50" focus="100%" type="gradient">
                  <o:fill v:ext="view" type="gradientUnscaled"/>
                </v:fill>
              </v:rect>
              <v:rect id="Rectangle 22" o:spid="_x0000_s1034" style="position:absolute;left:4536;top:66708;width:29754;height:20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" fillcolor="white [3212]" stroked="f" strokeweight="1pt">
                <v:fill opacity="32896f"/>
              </v:rect>
              <v:line id="Straight Connector 23" o:spid="_x0000_s1035" style="position:absolute;visibility:visible;mso-wrap-style:square" from="11152,52578" to="32330,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" strokecolor="#d8d8d8 [2732]" strokeweight=".5pt">
                <v:stroke joinstyle="miter"/>
              </v:line>
              <v:line id="Straight Connector 25" o:spid="_x0000_s1036" style="position:absolute;visibility:visible;mso-wrap-style:square" from="11152,59436" to="32330,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" strokecolor="#d8d8d8 [2732]" strokeweight=".5pt">
                <v:stroke joinstyle="miter"/>
              </v:line>
              <v:line id="Straight Connector 14" o:spid="_x0000_s1037" style="position:absolute;visibility:visible;mso-wrap-style:square" from="6768,42186" to="34290,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" strokecolor="#5a5a5a [2109]" strokeweight=".5pt">
                <v:stroke opacity="11822f" joinstyle="miter"/>
                <o:lock v:ext="edit" shapetype="f"/>
              </v:line>
              <v:rect id="Rectangle 15" o:spid="_x0000_s1038" style="position:absolute;left:4536;top:80550;width:29754;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" fillcolor="white [3212]" stroked="f" strokeweight="1pt"/>
              <v:rect id="Rectangle 29" o:spid="_x0000_s1039" style="position:absolute;left:4536;top:80550;width:4536;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" fillcolor="#ff0174 [3204]" stroked="f" strokeweight="1pt"/>
              <v:rect id="Rectangle 31" o:spid="_x0000_s1040" style="position:absolute;left:63935;top:86903;width:2268;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" fillcolor="#1dd9ff [3205]" stroked="f" strokeweight="1pt">
                <v:fill opacity="49087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A8A"/>
    <w:multiLevelType w:val="hybridMultilevel"/>
    <w:tmpl w:val="9238DF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3C92954"/>
    <w:multiLevelType w:val="hybridMultilevel"/>
    <w:tmpl w:val="761A2C98"/>
    <w:lvl w:ilvl="0" w:tplc="3FC48B76">
      <w:start w:val="1"/>
      <w:numFmt w:val="bullet"/>
      <w:lvlText w:val="•"/>
      <w:lvlJc w:val="left"/>
      <w:pPr>
        <w:tabs>
          <w:tab w:val="num" w:pos="720"/>
        </w:tabs>
        <w:ind w:left="720" w:hanging="360"/>
      </w:pPr>
      <w:rPr>
        <w:rFonts w:ascii="Arial" w:hAnsi="Arial" w:hint="default"/>
      </w:rPr>
    </w:lvl>
    <w:lvl w:ilvl="1" w:tplc="A7A2A0CA" w:tentative="1">
      <w:start w:val="1"/>
      <w:numFmt w:val="bullet"/>
      <w:lvlText w:val="•"/>
      <w:lvlJc w:val="left"/>
      <w:pPr>
        <w:tabs>
          <w:tab w:val="num" w:pos="1440"/>
        </w:tabs>
        <w:ind w:left="1440" w:hanging="360"/>
      </w:pPr>
      <w:rPr>
        <w:rFonts w:ascii="Arial" w:hAnsi="Arial" w:hint="default"/>
      </w:rPr>
    </w:lvl>
    <w:lvl w:ilvl="2" w:tplc="D8C82484" w:tentative="1">
      <w:start w:val="1"/>
      <w:numFmt w:val="bullet"/>
      <w:lvlText w:val="•"/>
      <w:lvlJc w:val="left"/>
      <w:pPr>
        <w:tabs>
          <w:tab w:val="num" w:pos="2160"/>
        </w:tabs>
        <w:ind w:left="2160" w:hanging="360"/>
      </w:pPr>
      <w:rPr>
        <w:rFonts w:ascii="Arial" w:hAnsi="Arial" w:hint="default"/>
      </w:rPr>
    </w:lvl>
    <w:lvl w:ilvl="3" w:tplc="6854B736" w:tentative="1">
      <w:start w:val="1"/>
      <w:numFmt w:val="bullet"/>
      <w:lvlText w:val="•"/>
      <w:lvlJc w:val="left"/>
      <w:pPr>
        <w:tabs>
          <w:tab w:val="num" w:pos="2880"/>
        </w:tabs>
        <w:ind w:left="2880" w:hanging="360"/>
      </w:pPr>
      <w:rPr>
        <w:rFonts w:ascii="Arial" w:hAnsi="Arial" w:hint="default"/>
      </w:rPr>
    </w:lvl>
    <w:lvl w:ilvl="4" w:tplc="48B48978" w:tentative="1">
      <w:start w:val="1"/>
      <w:numFmt w:val="bullet"/>
      <w:lvlText w:val="•"/>
      <w:lvlJc w:val="left"/>
      <w:pPr>
        <w:tabs>
          <w:tab w:val="num" w:pos="3600"/>
        </w:tabs>
        <w:ind w:left="3600" w:hanging="360"/>
      </w:pPr>
      <w:rPr>
        <w:rFonts w:ascii="Arial" w:hAnsi="Arial" w:hint="default"/>
      </w:rPr>
    </w:lvl>
    <w:lvl w:ilvl="5" w:tplc="42205008" w:tentative="1">
      <w:start w:val="1"/>
      <w:numFmt w:val="bullet"/>
      <w:lvlText w:val="•"/>
      <w:lvlJc w:val="left"/>
      <w:pPr>
        <w:tabs>
          <w:tab w:val="num" w:pos="4320"/>
        </w:tabs>
        <w:ind w:left="4320" w:hanging="360"/>
      </w:pPr>
      <w:rPr>
        <w:rFonts w:ascii="Arial" w:hAnsi="Arial" w:hint="default"/>
      </w:rPr>
    </w:lvl>
    <w:lvl w:ilvl="6" w:tplc="B120AF62" w:tentative="1">
      <w:start w:val="1"/>
      <w:numFmt w:val="bullet"/>
      <w:lvlText w:val="•"/>
      <w:lvlJc w:val="left"/>
      <w:pPr>
        <w:tabs>
          <w:tab w:val="num" w:pos="5040"/>
        </w:tabs>
        <w:ind w:left="5040" w:hanging="360"/>
      </w:pPr>
      <w:rPr>
        <w:rFonts w:ascii="Arial" w:hAnsi="Arial" w:hint="default"/>
      </w:rPr>
    </w:lvl>
    <w:lvl w:ilvl="7" w:tplc="BAFE23C0" w:tentative="1">
      <w:start w:val="1"/>
      <w:numFmt w:val="bullet"/>
      <w:lvlText w:val="•"/>
      <w:lvlJc w:val="left"/>
      <w:pPr>
        <w:tabs>
          <w:tab w:val="num" w:pos="5760"/>
        </w:tabs>
        <w:ind w:left="5760" w:hanging="360"/>
      </w:pPr>
      <w:rPr>
        <w:rFonts w:ascii="Arial" w:hAnsi="Arial" w:hint="default"/>
      </w:rPr>
    </w:lvl>
    <w:lvl w:ilvl="8" w:tplc="F3D25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462497">
    <w:abstractNumId w:val="1"/>
  </w:num>
  <w:num w:numId="2" w16cid:durableId="314799109">
    <w:abstractNumId w:val="2"/>
  </w:num>
  <w:num w:numId="3" w16cid:durableId="135083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MDI1MjUzNjE0NbVU0lEKTi0uzszPAykwrgUAWphOnSwAAAA="/>
  </w:docVars>
  <w:rsids>
    <w:rsidRoot w:val="00F46284"/>
    <w:rsid w:val="00126A09"/>
    <w:rsid w:val="00176419"/>
    <w:rsid w:val="00244331"/>
    <w:rsid w:val="0024595B"/>
    <w:rsid w:val="002B519F"/>
    <w:rsid w:val="002C11C9"/>
    <w:rsid w:val="002F0644"/>
    <w:rsid w:val="002F07B8"/>
    <w:rsid w:val="003013DE"/>
    <w:rsid w:val="00341E49"/>
    <w:rsid w:val="003C3388"/>
    <w:rsid w:val="00416FDA"/>
    <w:rsid w:val="0045614D"/>
    <w:rsid w:val="004645E1"/>
    <w:rsid w:val="00662ADC"/>
    <w:rsid w:val="00696538"/>
    <w:rsid w:val="006B7AA5"/>
    <w:rsid w:val="007E7A07"/>
    <w:rsid w:val="007F053E"/>
    <w:rsid w:val="008064DE"/>
    <w:rsid w:val="008D4C89"/>
    <w:rsid w:val="008F2E01"/>
    <w:rsid w:val="00943ABC"/>
    <w:rsid w:val="009A1903"/>
    <w:rsid w:val="009E2CB6"/>
    <w:rsid w:val="00A37E08"/>
    <w:rsid w:val="00AB450B"/>
    <w:rsid w:val="00B07224"/>
    <w:rsid w:val="00B16442"/>
    <w:rsid w:val="00B56A80"/>
    <w:rsid w:val="00B64A59"/>
    <w:rsid w:val="00BA3253"/>
    <w:rsid w:val="00BD7651"/>
    <w:rsid w:val="00CD1D13"/>
    <w:rsid w:val="00CD5B1D"/>
    <w:rsid w:val="00E16326"/>
    <w:rsid w:val="00F46284"/>
    <w:rsid w:val="00FB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CCE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943ABC"/>
  </w:style>
  <w:style w:type="paragraph" w:styleId="Heading1">
    <w:name w:val="heading 1"/>
    <w:basedOn w:val="Normal"/>
    <w:next w:val="Normal"/>
    <w:link w:val="Heading1Char"/>
    <w:uiPriority w:val="9"/>
    <w:qFormat/>
    <w:rsid w:val="008D4C89"/>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rsid w:val="008D4C89"/>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D13"/>
  </w:style>
  <w:style w:type="paragraph" w:styleId="Footer">
    <w:name w:val="footer"/>
    <w:basedOn w:val="Normal"/>
    <w:link w:val="FooterChar"/>
    <w:uiPriority w:val="99"/>
    <w:semiHidden/>
    <w:rsid w:val="00BA3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D13"/>
  </w:style>
  <w:style w:type="paragraph" w:styleId="NormalWeb">
    <w:name w:val="Normal (Web)"/>
    <w:basedOn w:val="Normal"/>
    <w:uiPriority w:val="99"/>
    <w:semiHidden/>
    <w:rsid w:val="00BA325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76419"/>
    <w:pPr>
      <w:spacing w:line="240" w:lineRule="auto"/>
      <w:ind w:left="720"/>
      <w:contextualSpacing/>
    </w:pPr>
    <w:rPr>
      <w:rFonts w:eastAsiaTheme="minorEastAsia" w:cs="Times New Roman"/>
      <w:szCs w:val="24"/>
    </w:rPr>
  </w:style>
  <w:style w:type="paragraph" w:styleId="Title">
    <w:name w:val="Title"/>
    <w:basedOn w:val="NormalWeb"/>
    <w:next w:val="Normal"/>
    <w:link w:val="TitleChar"/>
    <w:uiPriority w:val="10"/>
    <w:qFormat/>
    <w:rsid w:val="00176419"/>
    <w:pPr>
      <w:spacing w:before="0" w:beforeAutospacing="0" w:after="0" w:afterAutospacing="0" w:line="600" w:lineRule="exact"/>
    </w:pPr>
    <w:rPr>
      <w:rFonts w:asciiTheme="majorHAnsi" w:hAnsiTheme="majorHAnsi" w:cstheme="minorBidi"/>
      <w:b/>
      <w:bCs/>
      <w:color w:val="000000" w:themeColor="text1"/>
      <w:spacing w:val="-30"/>
      <w:kern w:val="24"/>
      <w:sz w:val="70"/>
      <w:szCs w:val="70"/>
      <w:lang w:val="en-ZA"/>
    </w:rPr>
  </w:style>
  <w:style w:type="character" w:customStyle="1" w:styleId="TitleChar">
    <w:name w:val="Title Char"/>
    <w:basedOn w:val="DefaultParagraphFont"/>
    <w:link w:val="Title"/>
    <w:uiPriority w:val="10"/>
    <w:rsid w:val="00176419"/>
    <w:rPr>
      <w:rFonts w:asciiTheme="majorHAnsi" w:eastAsiaTheme="minorEastAsia" w:hAnsiTheme="majorHAnsi"/>
      <w:b/>
      <w:bCs/>
      <w:color w:val="000000" w:themeColor="text1"/>
      <w:spacing w:val="-30"/>
      <w:kern w:val="24"/>
      <w:sz w:val="70"/>
      <w:szCs w:val="70"/>
      <w:lang w:val="en-ZA"/>
    </w:rPr>
  </w:style>
  <w:style w:type="character" w:styleId="PlaceholderText">
    <w:name w:val="Placeholder Text"/>
    <w:basedOn w:val="DefaultParagraphFont"/>
    <w:uiPriority w:val="99"/>
    <w:semiHidden/>
    <w:rsid w:val="00176419"/>
    <w:rPr>
      <w:color w:val="808080"/>
    </w:rPr>
  </w:style>
  <w:style w:type="paragraph" w:customStyle="1" w:styleId="ContactInfo">
    <w:name w:val="Contact Info"/>
    <w:basedOn w:val="NormalWeb"/>
    <w:qFormat/>
    <w:rsid w:val="00176419"/>
    <w:pPr>
      <w:spacing w:before="0" w:beforeAutospacing="0" w:after="0" w:afterAutospacing="0"/>
    </w:pPr>
    <w:rPr>
      <w:rFonts w:asciiTheme="minorHAnsi" w:hAnsiTheme="minorHAnsi" w:cstheme="minorBidi"/>
      <w:color w:val="000000" w:themeColor="text1"/>
      <w:kern w:val="24"/>
      <w:sz w:val="22"/>
      <w:szCs w:val="22"/>
      <w:lang w:val="en-ZA"/>
    </w:rPr>
  </w:style>
  <w:style w:type="paragraph" w:styleId="Subtitle">
    <w:name w:val="Subtitle"/>
    <w:basedOn w:val="NormalWeb"/>
    <w:next w:val="Normal"/>
    <w:link w:val="SubtitleChar"/>
    <w:uiPriority w:val="11"/>
    <w:qFormat/>
    <w:rsid w:val="00BD7651"/>
    <w:pPr>
      <w:pBdr>
        <w:top w:val="single" w:sz="2" w:space="1" w:color="D9D9D9" w:themeColor="background1" w:themeShade="D9"/>
      </w:pBdr>
      <w:spacing w:before="0" w:beforeAutospacing="0" w:after="0" w:afterAutospacing="0"/>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sid w:val="00BD7651"/>
    <w:rPr>
      <w:rFonts w:ascii="Gill Sans MT" w:eastAsiaTheme="minorEastAsia" w:hAnsi="Gill Sans MT"/>
      <w:color w:val="000000" w:themeColor="text1"/>
      <w:kern w:val="24"/>
      <w:sz w:val="36"/>
      <w:szCs w:val="40"/>
      <w:lang w:val="en-ZA"/>
    </w:rPr>
  </w:style>
  <w:style w:type="table" w:styleId="TableGrid">
    <w:name w:val="Table Grid"/>
    <w:basedOn w:val="TableNormal"/>
    <w:uiPriority w:val="39"/>
    <w:rsid w:val="0017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176419"/>
    <w:pPr>
      <w:spacing w:after="0" w:line="276" w:lineRule="auto"/>
      <w:ind w:right="360"/>
    </w:pPr>
    <w:rPr>
      <w:rFonts w:eastAsiaTheme="minorEastAsia"/>
      <w:color w:val="FFFFFF" w:themeColor="background1"/>
      <w:sz w:val="24"/>
      <w:szCs w:val="24"/>
      <w:lang w:eastAsia="ja-JP"/>
    </w:rPr>
  </w:style>
  <w:style w:type="paragraph" w:customStyle="1" w:styleId="RecipientInfo">
    <w:name w:val="Recipient Info"/>
    <w:basedOn w:val="Address"/>
    <w:qFormat/>
    <w:rsid w:val="00176419"/>
    <w:pPr>
      <w:ind w:right="0"/>
      <w:jc w:val="right"/>
    </w:pPr>
    <w:rPr>
      <w:color w:val="auto"/>
    </w:rPr>
  </w:style>
  <w:style w:type="character" w:customStyle="1" w:styleId="Greytext">
    <w:name w:val="Grey text"/>
    <w:basedOn w:val="DefaultParagraphFont"/>
    <w:uiPriority w:val="4"/>
    <w:semiHidden/>
    <w:qFormat/>
    <w:rsid w:val="00176419"/>
    <w:rPr>
      <w:color w:val="808080" w:themeColor="background1" w:themeShade="80"/>
    </w:rPr>
  </w:style>
  <w:style w:type="character" w:customStyle="1" w:styleId="Heading1Char">
    <w:name w:val="Heading 1 Char"/>
    <w:basedOn w:val="DefaultParagraphFont"/>
    <w:link w:val="Heading1"/>
    <w:uiPriority w:val="9"/>
    <w:rsid w:val="008D4C89"/>
    <w:rPr>
      <w:rFonts w:asciiTheme="majorHAnsi" w:eastAsiaTheme="majorEastAsia" w:hAnsiTheme="majorHAnsi" w:cstheme="majorBidi"/>
      <w:b/>
      <w:sz w:val="42"/>
      <w:szCs w:val="32"/>
    </w:rPr>
  </w:style>
  <w:style w:type="paragraph" w:customStyle="1" w:styleId="JobDates">
    <w:name w:val="Job Dates"/>
    <w:basedOn w:val="Normal"/>
    <w:qFormat/>
    <w:rsid w:val="008D4C89"/>
    <w:pPr>
      <w:shd w:val="clear" w:color="auto" w:fill="F2F2F2" w:themeFill="background1" w:themeFillShade="F2"/>
      <w:spacing w:before="240" w:after="0" w:line="360" w:lineRule="auto"/>
    </w:pPr>
    <w:rPr>
      <w:sz w:val="18"/>
    </w:rPr>
  </w:style>
  <w:style w:type="paragraph" w:customStyle="1" w:styleId="JobTitle">
    <w:name w:val="Job Title"/>
    <w:basedOn w:val="Normal"/>
    <w:qFormat/>
    <w:rsid w:val="008064DE"/>
    <w:pPr>
      <w:spacing w:after="0"/>
    </w:pPr>
  </w:style>
  <w:style w:type="paragraph" w:customStyle="1" w:styleId="CompanyName">
    <w:name w:val="Company Name"/>
    <w:basedOn w:val="Normal"/>
    <w:qFormat/>
    <w:rsid w:val="008064DE"/>
    <w:pPr>
      <w:spacing w:after="200"/>
    </w:pPr>
  </w:style>
  <w:style w:type="paragraph" w:styleId="Date">
    <w:name w:val="Date"/>
    <w:basedOn w:val="Normal"/>
    <w:next w:val="Normal"/>
    <w:link w:val="DateChar"/>
    <w:uiPriority w:val="99"/>
    <w:semiHidden/>
    <w:rsid w:val="008064DE"/>
    <w:pPr>
      <w:spacing w:after="0" w:line="240" w:lineRule="auto"/>
      <w:ind w:right="360"/>
    </w:pPr>
    <w:rPr>
      <w:rFonts w:eastAsiaTheme="minorEastAsia"/>
      <w:sz w:val="18"/>
      <w:lang w:eastAsia="ja-JP"/>
    </w:rPr>
  </w:style>
  <w:style w:type="character" w:customStyle="1" w:styleId="DateChar">
    <w:name w:val="Date Char"/>
    <w:basedOn w:val="DefaultParagraphFont"/>
    <w:link w:val="Date"/>
    <w:uiPriority w:val="99"/>
    <w:semiHidden/>
    <w:rsid w:val="008D4C89"/>
    <w:rPr>
      <w:rFonts w:eastAsiaTheme="minorEastAsia"/>
      <w:sz w:val="18"/>
      <w:lang w:eastAsia="ja-JP"/>
    </w:rPr>
  </w:style>
  <w:style w:type="paragraph" w:customStyle="1" w:styleId="ContactDetails">
    <w:name w:val="Contact Details"/>
    <w:basedOn w:val="Normal"/>
    <w:qFormat/>
    <w:rsid w:val="00BD7651"/>
    <w:pPr>
      <w:spacing w:after="0" w:line="240" w:lineRule="auto"/>
      <w:ind w:right="360"/>
    </w:pPr>
    <w:rPr>
      <w:rFonts w:eastAsiaTheme="minorEastAsia"/>
      <w:szCs w:val="24"/>
      <w:lang w:eastAsia="ja-JP"/>
    </w:rPr>
  </w:style>
  <w:style w:type="character" w:styleId="Hyperlink">
    <w:name w:val="Hyperlink"/>
    <w:basedOn w:val="DefaultParagraphFont"/>
    <w:uiPriority w:val="99"/>
    <w:unhideWhenUsed/>
    <w:rsid w:val="00BD7651"/>
    <w:rPr>
      <w:color w:val="00768E" w:themeColor="accent2" w:themeShade="80"/>
      <w:u w:val="single"/>
    </w:rPr>
  </w:style>
  <w:style w:type="character" w:customStyle="1" w:styleId="Heading2Char">
    <w:name w:val="Heading 2 Char"/>
    <w:basedOn w:val="DefaultParagraphFont"/>
    <w:link w:val="Heading2"/>
    <w:uiPriority w:val="9"/>
    <w:rsid w:val="008D4C89"/>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Sticky%20not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EE149067A4734BFF9F78DFF035EEF"/>
        <w:category>
          <w:name w:val="General"/>
          <w:gallery w:val="placeholder"/>
        </w:category>
        <w:types>
          <w:type w:val="bbPlcHdr"/>
        </w:types>
        <w:behaviors>
          <w:behavior w:val="content"/>
        </w:behaviors>
        <w:guid w:val="{B6940D6A-5399-4E54-8830-400FD0A58EF6}"/>
      </w:docPartPr>
      <w:docPartBody>
        <w:p w:rsidR="00911DD5" w:rsidRDefault="00911DD5">
          <w:pPr>
            <w:pStyle w:val="028EE149067A4734BFF9F78DFF035EEF"/>
          </w:pPr>
          <w:r w:rsidRPr="008064DE">
            <w:rPr>
              <w:rStyle w:val="Heading1Char"/>
            </w:rPr>
            <w:t>Experience</w:t>
          </w:r>
        </w:p>
      </w:docPartBody>
    </w:docPart>
    <w:docPart>
      <w:docPartPr>
        <w:name w:val="D87F99AE94794F7DA8B46B509E4A219E"/>
        <w:category>
          <w:name w:val="General"/>
          <w:gallery w:val="placeholder"/>
        </w:category>
        <w:types>
          <w:type w:val="bbPlcHdr"/>
        </w:types>
        <w:behaviors>
          <w:behavior w:val="content"/>
        </w:behaviors>
        <w:guid w:val="{35578D39-C6F5-4269-89E2-52C0E97F488F}"/>
      </w:docPartPr>
      <w:docPartBody>
        <w:p w:rsidR="00911DD5" w:rsidRDefault="00911DD5">
          <w:pPr>
            <w:pStyle w:val="D87F99AE94794F7DA8B46B509E4A219E"/>
          </w:pPr>
          <w:r w:rsidRPr="008D4C89">
            <w:rPr>
              <w:rStyle w:val="Heading2Char"/>
            </w:rPr>
            <w:t>Phone:</w:t>
          </w:r>
        </w:p>
      </w:docPartBody>
    </w:docPart>
    <w:docPart>
      <w:docPartPr>
        <w:name w:val="A86C48456B194CB6A8C3524FD1CF64E3"/>
        <w:category>
          <w:name w:val="General"/>
          <w:gallery w:val="placeholder"/>
        </w:category>
        <w:types>
          <w:type w:val="bbPlcHdr"/>
        </w:types>
        <w:behaviors>
          <w:behavior w:val="content"/>
        </w:behaviors>
        <w:guid w:val="{5B916F9D-E3F8-4A61-8C5E-0F323BF344E0}"/>
      </w:docPartPr>
      <w:docPartBody>
        <w:p w:rsidR="00911DD5" w:rsidRDefault="00911DD5">
          <w:pPr>
            <w:pStyle w:val="A86C48456B194CB6A8C3524FD1CF64E3"/>
          </w:pPr>
          <w:r w:rsidRPr="008D4C89">
            <w:rPr>
              <w:rStyle w:val="Heading2Char"/>
            </w:rPr>
            <w:t>Email:</w:t>
          </w:r>
        </w:p>
      </w:docPartBody>
    </w:docPart>
    <w:docPart>
      <w:docPartPr>
        <w:name w:val="4142ECB5D60E4DD8B6E9F855F9CE60F0"/>
        <w:category>
          <w:name w:val="General"/>
          <w:gallery w:val="placeholder"/>
        </w:category>
        <w:types>
          <w:type w:val="bbPlcHdr"/>
        </w:types>
        <w:behaviors>
          <w:behavior w:val="content"/>
        </w:behaviors>
        <w:guid w:val="{A986DDC4-D4AD-4BA3-9446-2AEE26EFCAA5}"/>
      </w:docPartPr>
      <w:docPartBody>
        <w:p w:rsidR="00911DD5" w:rsidRDefault="00911DD5">
          <w:pPr>
            <w:pStyle w:val="4142ECB5D60E4DD8B6E9F855F9CE60F0"/>
          </w:pPr>
          <w:r w:rsidRPr="008D4C89">
            <w:rPr>
              <w:rStyle w:val="Heading2Char"/>
            </w:rPr>
            <w:t>Address</w:t>
          </w:r>
        </w:p>
      </w:docPartBody>
    </w:docPart>
    <w:docPart>
      <w:docPartPr>
        <w:name w:val="1DAD17B52AAB46E9A864C54B02742F41"/>
        <w:category>
          <w:name w:val="General"/>
          <w:gallery w:val="placeholder"/>
        </w:category>
        <w:types>
          <w:type w:val="bbPlcHdr"/>
        </w:types>
        <w:behaviors>
          <w:behavior w:val="content"/>
        </w:behaviors>
        <w:guid w:val="{3CCDC83E-E77A-44E0-BDE9-1E7B47947B18}"/>
      </w:docPartPr>
      <w:docPartBody>
        <w:p w:rsidR="00911DD5" w:rsidRDefault="00911DD5">
          <w:pPr>
            <w:pStyle w:val="1DAD17B52AAB46E9A864C54B02742F41"/>
          </w:pPr>
          <w:r w:rsidRPr="008D4C89">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masis MT Pro Black">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5"/>
    <w:rsid w:val="0091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rFonts w:asciiTheme="majorHAnsi" w:eastAsiaTheme="majorEastAsia" w:hAnsiTheme="majorHAnsi" w:cstheme="majorBidi"/>
      <w:b/>
      <w:kern w:val="0"/>
      <w:sz w:val="42"/>
      <w:szCs w:val="32"/>
      <w14:ligatures w14:val="none"/>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b/>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kern w:val="0"/>
      <w:sz w:val="42"/>
      <w:szCs w:val="32"/>
      <w14:ligatures w14:val="none"/>
    </w:rPr>
  </w:style>
  <w:style w:type="paragraph" w:customStyle="1" w:styleId="028EE149067A4734BFF9F78DFF035EEF">
    <w:name w:val="028EE149067A4734BFF9F78DFF035EEF"/>
  </w:style>
  <w:style w:type="paragraph" w:styleId="Subtitle">
    <w:name w:val="Subtitle"/>
    <w:basedOn w:val="NormalWeb"/>
    <w:next w:val="Normal"/>
    <w:link w:val="SubtitleChar"/>
    <w:uiPriority w:val="11"/>
    <w:qFormat/>
    <w:pPr>
      <w:pBdr>
        <w:top w:val="single" w:sz="2" w:space="1" w:color="D9D9D9" w:themeColor="background1" w:themeShade="D9"/>
      </w:pBdr>
      <w:spacing w:after="0" w:line="240" w:lineRule="auto"/>
      <w:ind w:right="720"/>
    </w:pPr>
    <w:rPr>
      <w:rFonts w:ascii="Gill Sans MT" w:hAnsi="Gill Sans MT" w:cstheme="minorBidi"/>
      <w:color w:val="000000" w:themeColor="text1"/>
      <w:kern w:val="24"/>
      <w:sz w:val="36"/>
      <w:szCs w:val="40"/>
      <w:lang w:val="en-ZA"/>
      <w14:ligatures w14:val="none"/>
    </w:rPr>
  </w:style>
  <w:style w:type="character" w:customStyle="1" w:styleId="SubtitleChar">
    <w:name w:val="Subtitle Char"/>
    <w:basedOn w:val="DefaultParagraphFont"/>
    <w:link w:val="Subtitle"/>
    <w:uiPriority w:val="11"/>
    <w:rPr>
      <w:rFonts w:ascii="Gill Sans MT" w:hAnsi="Gill Sans MT"/>
      <w:color w:val="000000" w:themeColor="text1"/>
      <w:kern w:val="24"/>
      <w:sz w:val="36"/>
      <w:szCs w:val="40"/>
      <w:lang w:val="en-ZA"/>
      <w14:ligatures w14:val="none"/>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kern w:val="0"/>
      <w:szCs w:val="26"/>
      <w14:ligatures w14:val="none"/>
    </w:rPr>
  </w:style>
  <w:style w:type="paragraph" w:customStyle="1" w:styleId="D87F99AE94794F7DA8B46B509E4A219E">
    <w:name w:val="D87F99AE94794F7DA8B46B509E4A219E"/>
  </w:style>
  <w:style w:type="paragraph" w:customStyle="1" w:styleId="A86C48456B194CB6A8C3524FD1CF64E3">
    <w:name w:val="A86C48456B194CB6A8C3524FD1CF64E3"/>
  </w:style>
  <w:style w:type="character" w:styleId="Hyperlink">
    <w:name w:val="Hyperlink"/>
    <w:basedOn w:val="DefaultParagraphFont"/>
    <w:uiPriority w:val="99"/>
    <w:unhideWhenUsed/>
    <w:rPr>
      <w:color w:val="833C0B" w:themeColor="accent2" w:themeShade="80"/>
      <w:u w:val="single"/>
    </w:rPr>
  </w:style>
  <w:style w:type="paragraph" w:customStyle="1" w:styleId="4142ECB5D60E4DD8B6E9F855F9CE60F0">
    <w:name w:val="4142ECB5D60E4DD8B6E9F855F9CE60F0"/>
  </w:style>
  <w:style w:type="character" w:styleId="PlaceholderText">
    <w:name w:val="Placeholder Text"/>
    <w:basedOn w:val="DefaultParagraphFont"/>
    <w:uiPriority w:val="99"/>
    <w:semiHidden/>
    <w:rPr>
      <w:color w:val="808080"/>
    </w:rPr>
  </w:style>
  <w:style w:type="paragraph" w:customStyle="1" w:styleId="1DAD17B52AAB46E9A864C54B02742F41">
    <w:name w:val="1DAD17B52AAB46E9A864C54B02742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crosoft Resume">
      <a:dk1>
        <a:sysClr val="windowText" lastClr="000000"/>
      </a:dk1>
      <a:lt1>
        <a:sysClr val="window" lastClr="FFFFFF"/>
      </a:lt1>
      <a:dk2>
        <a:srgbClr val="262626"/>
      </a:dk2>
      <a:lt2>
        <a:srgbClr val="E7E6E6"/>
      </a:lt2>
      <a:accent1>
        <a:srgbClr val="FF0174"/>
      </a:accent1>
      <a:accent2>
        <a:srgbClr val="1DD9FF"/>
      </a:accent2>
      <a:accent3>
        <a:srgbClr val="C8FF17"/>
      </a:accent3>
      <a:accent4>
        <a:srgbClr val="FF0030"/>
      </a:accent4>
      <a:accent5>
        <a:srgbClr val="00B0F0"/>
      </a:accent5>
      <a:accent6>
        <a:srgbClr val="2A744A"/>
      </a:accent6>
      <a:hlink>
        <a:srgbClr val="FF0174"/>
      </a:hlink>
      <a:folHlink>
        <a:srgbClr val="FF0174"/>
      </a:folHlink>
    </a:clrScheme>
    <a:fontScheme name="Custom 17">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FA939-466D-4BBB-B0B5-8F9FB0E070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4749A8-727E-4181-9E6A-301B51BC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8F603-C336-4063-9C54-C61EDB9B6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Sticky note resume</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2023-10-03T21:17:00Z</dcterms:created>
  <dcterms:modified xsi:type="dcterms:W3CDTF">2023-10-03T21:17:00Z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