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5F47" w:rsidRPr="001B5F47" w:rsidRDefault="001B5F47" w:rsidP="007665D8">
      <w:pPr>
        <w:jc w:val="center"/>
        <w:rPr>
          <w:rFonts w:ascii="Times New Roman" w:hAnsi="Times New Roman" w:cs="Times New Roman"/>
          <w:sz w:val="28"/>
          <w:szCs w:val="28"/>
          <w:lang w:eastAsia="en-GB"/>
        </w:rPr>
      </w:pPr>
      <w:r w:rsidRPr="001B5F47">
        <w:rPr>
          <w:rFonts w:ascii="Times New Roman" w:hAnsi="Times New Roman" w:cs="Times New Roman"/>
          <w:sz w:val="28"/>
          <w:szCs w:val="28"/>
          <w:lang w:eastAsia="en-GB"/>
        </w:rPr>
        <w:t>Sudan's War and its Devastating Impact on Infrastructure</w:t>
      </w:r>
    </w:p>
    <w:p w:rsidR="001B5F47" w:rsidRPr="007665D8" w:rsidRDefault="001B5F47" w:rsidP="007665D8">
      <w:pPr>
        <w:jc w:val="both"/>
        <w:rPr>
          <w:rFonts w:ascii="Times New Roman" w:hAnsi="Times New Roman" w:cs="Times New Roman"/>
          <w:lang w:eastAsia="en-GB"/>
        </w:rPr>
      </w:pPr>
    </w:p>
    <w:p w:rsidR="001B5F47" w:rsidRPr="007665D8" w:rsidRDefault="001B5F47" w:rsidP="007665D8">
      <w:pPr>
        <w:jc w:val="both"/>
        <w:rPr>
          <w:rFonts w:ascii="Times New Roman" w:hAnsi="Times New Roman" w:cs="Times New Roman"/>
          <w:lang w:eastAsia="en-GB"/>
        </w:rPr>
      </w:pPr>
      <w:r w:rsidRPr="001B5F47">
        <w:rPr>
          <w:rFonts w:ascii="Times New Roman" w:hAnsi="Times New Roman" w:cs="Times New Roman"/>
          <w:lang w:eastAsia="en-GB"/>
        </w:rPr>
        <w:t>Sudan's current</w:t>
      </w:r>
      <w:r w:rsidR="008A60C7">
        <w:rPr>
          <w:rFonts w:ascii="Times New Roman" w:hAnsi="Times New Roman" w:cs="Times New Roman"/>
          <w:lang w:val="en-US" w:eastAsia="en-GB"/>
        </w:rPr>
        <w:t xml:space="preserve"> conflict</w:t>
      </w:r>
      <w:r w:rsidRPr="001B5F47">
        <w:rPr>
          <w:rFonts w:ascii="Times New Roman" w:hAnsi="Times New Roman" w:cs="Times New Roman"/>
          <w:lang w:eastAsia="en-GB"/>
        </w:rPr>
        <w:t>, marked by violence and displacement, has left a trail of destruction that extends far beyond immediate casualties. This comprehensive analysis delves into the multifaceted impact on crucial infrastructure, emphasizing the violation of international laws designed to protect civilians.</w:t>
      </w:r>
    </w:p>
    <w:p w:rsidR="009032A4" w:rsidRPr="007665D8" w:rsidRDefault="009032A4" w:rsidP="007665D8">
      <w:pPr>
        <w:jc w:val="both"/>
        <w:rPr>
          <w:rFonts w:ascii="Times New Roman" w:hAnsi="Times New Roman" w:cs="Times New Roman"/>
          <w:lang w:eastAsia="en-GB"/>
        </w:rPr>
      </w:pPr>
    </w:p>
    <w:p w:rsidR="009032A4" w:rsidRPr="00A277BB" w:rsidRDefault="009032A4" w:rsidP="007665D8">
      <w:pPr>
        <w:jc w:val="both"/>
        <w:rPr>
          <w:rFonts w:ascii="Times New Roman" w:hAnsi="Times New Roman" w:cs="Times New Roman"/>
          <w:lang w:val="en-US"/>
        </w:rPr>
      </w:pPr>
      <w:r w:rsidRPr="001B5F47">
        <w:rPr>
          <w:rFonts w:ascii="Times New Roman" w:hAnsi="Times New Roman" w:cs="Times New Roman"/>
          <w:lang w:eastAsia="en-GB"/>
        </w:rPr>
        <w:t>Targeting Schools</w:t>
      </w:r>
      <w:r w:rsidR="007665D8">
        <w:rPr>
          <w:rFonts w:ascii="Times New Roman" w:hAnsi="Times New Roman" w:cs="Times New Roman"/>
          <w:lang w:val="en-US" w:eastAsia="en-GB"/>
        </w:rPr>
        <w:t xml:space="preserve">: </w:t>
      </w:r>
      <w:r w:rsidRPr="001B5F47">
        <w:rPr>
          <w:rFonts w:ascii="Times New Roman" w:hAnsi="Times New Roman" w:cs="Times New Roman"/>
          <w:lang w:eastAsia="en-GB"/>
        </w:rPr>
        <w:t xml:space="preserve">The impact on education has been devastating, with at least 10,400 schools shuttered in conflict-affected areas. </w:t>
      </w:r>
      <w:r w:rsidR="00A277BB">
        <w:rPr>
          <w:rFonts w:ascii="Times New Roman" w:hAnsi="Times New Roman" w:cs="Times New Roman"/>
          <w:lang w:val="en-US" w:eastAsia="en-GB"/>
        </w:rPr>
        <w:t xml:space="preserve">On 9 October 2023, </w:t>
      </w:r>
      <w:r w:rsidR="00A277BB">
        <w:rPr>
          <w:lang w:val="en-US"/>
        </w:rPr>
        <w:t xml:space="preserve">UNICEF </w:t>
      </w:r>
      <w:hyperlink r:id="rId5" w:history="1">
        <w:r w:rsidRPr="00A277BB">
          <w:rPr>
            <w:rStyle w:val="Hyperlink"/>
            <w:rFonts w:ascii="Times New Roman" w:hAnsi="Times New Roman" w:cs="Times New Roman"/>
          </w:rPr>
          <w:t>reported</w:t>
        </w:r>
      </w:hyperlink>
      <w:r w:rsidRPr="007665D8">
        <w:rPr>
          <w:rFonts w:ascii="Times New Roman" w:hAnsi="Times New Roman" w:cs="Times New Roman"/>
          <w:lang w:val="en-US"/>
        </w:rPr>
        <w:t xml:space="preserve">, </w:t>
      </w:r>
      <w:r w:rsidRPr="007665D8">
        <w:rPr>
          <w:rFonts w:ascii="Times New Roman" w:hAnsi="Times New Roman" w:cs="Times New Roman"/>
        </w:rPr>
        <w:t xml:space="preserve"> </w:t>
      </w:r>
      <w:r w:rsidRPr="007665D8">
        <w:rPr>
          <w:rFonts w:ascii="Times New Roman" w:hAnsi="Times New Roman" w:cs="Times New Roman"/>
          <w:lang w:val="en-US"/>
        </w:rPr>
        <w:t>that a</w:t>
      </w:r>
      <w:r w:rsidRPr="007665D8">
        <w:rPr>
          <w:rFonts w:ascii="Times New Roman" w:hAnsi="Times New Roman" w:cs="Times New Roman"/>
        </w:rPr>
        <w:t>n estimated 19 million children in Sudan are out of school as the brutal conflict approaches the six-month mark. 6.5 million lost access to school due to increased violence and insecurity in their region, with at least 10,400 schools shuttered in conflict-affected areas. Meanwhile, over 5.5 million children who reside in areas less impacted by war are waiting for local authorities to confirm whether classrooms can be reopened.</w:t>
      </w:r>
      <w:r w:rsidR="00A277BB">
        <w:rPr>
          <w:rFonts w:ascii="Times New Roman" w:hAnsi="Times New Roman" w:cs="Times New Roman"/>
          <w:lang w:val="en-US"/>
        </w:rPr>
        <w:t xml:space="preserve"> Mr. </w:t>
      </w:r>
      <w:r w:rsidRPr="007665D8">
        <w:rPr>
          <w:rFonts w:ascii="Times New Roman" w:hAnsi="Times New Roman" w:cs="Times New Roman"/>
        </w:rPr>
        <w:t xml:space="preserve">Mandeep O’Brien, </w:t>
      </w:r>
      <w:r w:rsidR="00A277BB">
        <w:rPr>
          <w:rFonts w:ascii="Times New Roman" w:hAnsi="Times New Roman" w:cs="Times New Roman"/>
          <w:lang w:val="en-US"/>
        </w:rPr>
        <w:t xml:space="preserve">the </w:t>
      </w:r>
      <w:r w:rsidRPr="007665D8">
        <w:rPr>
          <w:rFonts w:ascii="Times New Roman" w:hAnsi="Times New Roman" w:cs="Times New Roman"/>
        </w:rPr>
        <w:t>UNICEF Country Representative in Sudan</w:t>
      </w:r>
      <w:r w:rsidR="00A277BB">
        <w:rPr>
          <w:rFonts w:ascii="Times New Roman" w:hAnsi="Times New Roman" w:cs="Times New Roman"/>
          <w:lang w:val="en-US"/>
        </w:rPr>
        <w:t xml:space="preserve"> stated that </w:t>
      </w:r>
      <w:r w:rsidR="00A277BB" w:rsidRPr="007665D8">
        <w:rPr>
          <w:rFonts w:ascii="Times New Roman" w:hAnsi="Times New Roman" w:cs="Times New Roman"/>
        </w:rPr>
        <w:t>“</w:t>
      </w:r>
      <w:r w:rsidR="00A277BB" w:rsidRPr="00A277BB">
        <w:rPr>
          <w:rFonts w:ascii="Times New Roman" w:hAnsi="Times New Roman" w:cs="Times New Roman"/>
          <w:i/>
          <w:iCs/>
        </w:rPr>
        <w:t>Sudan is on the brink of becoming home to the worst education crisis in the world</w:t>
      </w:r>
      <w:r w:rsidR="00A277BB">
        <w:rPr>
          <w:rFonts w:ascii="Times New Roman" w:hAnsi="Times New Roman" w:cs="Times New Roman"/>
          <w:lang w:val="en-US"/>
        </w:rPr>
        <w:t xml:space="preserve">”. </w:t>
      </w:r>
      <w:r w:rsidR="00A277BB" w:rsidRPr="00A277BB">
        <w:rPr>
          <w:rFonts w:ascii="Times New Roman" w:hAnsi="Times New Roman" w:cs="Times New Roman"/>
          <w:i/>
          <w:iCs/>
          <w:color w:val="333333"/>
        </w:rPr>
        <w:t>“Children have been exposed to the horrors of war for nearly half a year. Now, forced away from their classrooms, teachers, and friends, they are at risk of falling into a void that will threaten the future of an entire generation.”</w:t>
      </w:r>
      <w:r w:rsidR="00A277BB">
        <w:rPr>
          <w:rFonts w:ascii="Times New Roman" w:hAnsi="Times New Roman" w:cs="Times New Roman"/>
          <w:i/>
          <w:iCs/>
          <w:color w:val="333333"/>
          <w:lang w:val="en-US"/>
        </w:rPr>
        <w:t xml:space="preserve"> </w:t>
      </w:r>
      <w:r w:rsidRPr="001B5F47">
        <w:rPr>
          <w:rFonts w:ascii="Times New Roman" w:hAnsi="Times New Roman" w:cs="Times New Roman"/>
          <w:lang w:eastAsia="en-GB"/>
        </w:rPr>
        <w:t>The closure of schools disrupts the education of millions of children, denying them not only academic opportunities but also essential social and emotional skills crucial for coping with violence and trauma. Furthermore, schools serve as hubs for critical services such as nutrition, healthcare, and psychosocial support, all of which become inaccessible in times of conflict.</w:t>
      </w:r>
    </w:p>
    <w:p w:rsidR="001B5F47" w:rsidRPr="007665D8" w:rsidRDefault="001B5F47" w:rsidP="007665D8">
      <w:pPr>
        <w:jc w:val="both"/>
        <w:rPr>
          <w:rFonts w:ascii="Times New Roman" w:hAnsi="Times New Roman" w:cs="Times New Roman"/>
          <w:lang w:eastAsia="en-GB"/>
        </w:rPr>
      </w:pPr>
    </w:p>
    <w:p w:rsidR="001B5F47" w:rsidRDefault="001B5F47" w:rsidP="007665D8">
      <w:pPr>
        <w:jc w:val="both"/>
        <w:rPr>
          <w:rFonts w:ascii="Times New Roman" w:hAnsi="Times New Roman" w:cs="Times New Roman"/>
        </w:rPr>
      </w:pPr>
      <w:r w:rsidRPr="001B5F47">
        <w:rPr>
          <w:rFonts w:ascii="Times New Roman" w:hAnsi="Times New Roman" w:cs="Times New Roman"/>
          <w:lang w:eastAsia="en-GB"/>
        </w:rPr>
        <w:t>Breakdown of Healthcare Infrastructure</w:t>
      </w:r>
      <w:r w:rsidR="007665D8">
        <w:rPr>
          <w:rFonts w:ascii="Times New Roman" w:hAnsi="Times New Roman" w:cs="Times New Roman"/>
          <w:lang w:val="en-US" w:eastAsia="en-GB"/>
        </w:rPr>
        <w:t xml:space="preserve">: </w:t>
      </w:r>
      <w:r w:rsidRPr="001B5F47">
        <w:rPr>
          <w:rFonts w:ascii="Times New Roman" w:hAnsi="Times New Roman" w:cs="Times New Roman"/>
          <w:lang w:eastAsia="en-GB"/>
        </w:rPr>
        <w:t xml:space="preserve">The healthcare system is in disarray, with approximately 80% of hospitals non-functional as of </w:t>
      </w:r>
      <w:r w:rsidR="00A277BB">
        <w:rPr>
          <w:rFonts w:ascii="Times New Roman" w:hAnsi="Times New Roman" w:cs="Times New Roman"/>
          <w:lang w:val="en-US" w:eastAsia="en-GB"/>
        </w:rPr>
        <w:t xml:space="preserve">1 </w:t>
      </w:r>
      <w:r w:rsidRPr="001B5F47">
        <w:rPr>
          <w:rFonts w:ascii="Times New Roman" w:hAnsi="Times New Roman" w:cs="Times New Roman"/>
          <w:lang w:eastAsia="en-GB"/>
        </w:rPr>
        <w:t>August 2023. Deliberate attacks on health facilities and professionals have resulted in widespread casualties and forced evacuations. The breakdown of healthcare infrastructure intensifies the humanitarian emergency, leaving millions without access to essential medical services.</w:t>
      </w:r>
      <w:r w:rsidR="007665D8" w:rsidRPr="007665D8">
        <w:rPr>
          <w:rFonts w:ascii="Times New Roman" w:hAnsi="Times New Roman" w:cs="Times New Roman"/>
        </w:rPr>
        <w:t xml:space="preserve"> The most</w:t>
      </w:r>
      <w:r w:rsidR="00584AC2">
        <w:rPr>
          <w:rFonts w:ascii="Times New Roman" w:hAnsi="Times New Roman" w:cs="Times New Roman"/>
          <w:lang w:val="en-US"/>
        </w:rPr>
        <w:t xml:space="preserve"> </w:t>
      </w:r>
      <w:hyperlink r:id="rId6" w:history="1">
        <w:r w:rsidR="007665D8" w:rsidRPr="00C55155">
          <w:rPr>
            <w:rStyle w:val="Hyperlink"/>
            <w:rFonts w:ascii="Times New Roman" w:hAnsi="Times New Roman" w:cs="Times New Roman"/>
          </w:rPr>
          <w:t>recent</w:t>
        </w:r>
      </w:hyperlink>
      <w:r w:rsidR="007665D8" w:rsidRPr="007665D8">
        <w:rPr>
          <w:rFonts w:ascii="Times New Roman" w:hAnsi="Times New Roman" w:cs="Times New Roman"/>
        </w:rPr>
        <w:t xml:space="preserve"> situational report released on April 26, 2023 by the Preliminary Committee of Sudan’s Doctors’ Trade Union </w:t>
      </w:r>
      <w:r w:rsidR="007665D8" w:rsidRPr="007665D8">
        <w:rPr>
          <w:rFonts w:ascii="Times New Roman" w:hAnsi="Times New Roman" w:cs="Times New Roman"/>
          <w:lang w:val="en-US"/>
        </w:rPr>
        <w:t xml:space="preserve">reported that over </w:t>
      </w:r>
      <w:r w:rsidR="007665D8" w:rsidRPr="007665D8">
        <w:rPr>
          <w:rFonts w:ascii="Times New Roman" w:hAnsi="Times New Roman" w:cs="Times New Roman"/>
        </w:rPr>
        <w:t>19 hospitals ha</w:t>
      </w:r>
      <w:r w:rsidR="007665D8" w:rsidRPr="007665D8">
        <w:rPr>
          <w:rFonts w:ascii="Times New Roman" w:hAnsi="Times New Roman" w:cs="Times New Roman"/>
          <w:lang w:val="en-US"/>
        </w:rPr>
        <w:t xml:space="preserve">d </w:t>
      </w:r>
      <w:r w:rsidR="007665D8" w:rsidRPr="007665D8">
        <w:rPr>
          <w:rFonts w:ascii="Times New Roman" w:hAnsi="Times New Roman" w:cs="Times New Roman"/>
        </w:rPr>
        <w:t>been forced to evacuate in Khartoum and surrounding cities. As of April 26, 59 out of a reported 82 hospitals in Khartoum and surrounding cities are non-operational</w:t>
      </w:r>
      <w:r w:rsidR="007665D8" w:rsidRPr="007665D8">
        <w:rPr>
          <w:rFonts w:ascii="Times New Roman" w:hAnsi="Times New Roman" w:cs="Times New Roman"/>
          <w:lang w:val="en-US"/>
        </w:rPr>
        <w:t>, a</w:t>
      </w:r>
      <w:r w:rsidR="007665D8" w:rsidRPr="007665D8">
        <w:rPr>
          <w:rFonts w:ascii="Times New Roman" w:hAnsi="Times New Roman" w:cs="Times New Roman"/>
        </w:rPr>
        <w:t>t least six ambulances have been fired upon, while others ha</w:t>
      </w:r>
      <w:r w:rsidR="007665D8" w:rsidRPr="007665D8">
        <w:rPr>
          <w:rFonts w:ascii="Times New Roman" w:hAnsi="Times New Roman" w:cs="Times New Roman"/>
          <w:lang w:val="en-US"/>
        </w:rPr>
        <w:t>d</w:t>
      </w:r>
      <w:r w:rsidR="007665D8" w:rsidRPr="007665D8">
        <w:rPr>
          <w:rFonts w:ascii="Times New Roman" w:hAnsi="Times New Roman" w:cs="Times New Roman"/>
        </w:rPr>
        <w:t xml:space="preserve"> been prevented from transporting injured or critically ill patients.  At least 12 health care personnel and health sciences students h</w:t>
      </w:r>
      <w:r w:rsidR="007665D8" w:rsidRPr="007665D8">
        <w:rPr>
          <w:rFonts w:ascii="Times New Roman" w:hAnsi="Times New Roman" w:cs="Times New Roman"/>
          <w:lang w:val="en-US"/>
        </w:rPr>
        <w:t>ad</w:t>
      </w:r>
      <w:r w:rsidR="007665D8" w:rsidRPr="007665D8">
        <w:rPr>
          <w:rFonts w:ascii="Times New Roman" w:hAnsi="Times New Roman" w:cs="Times New Roman"/>
        </w:rPr>
        <w:t xml:space="preserve"> been killed. As of April 22, only 15 out of 81 primary care centers </w:t>
      </w:r>
      <w:r w:rsidR="007665D8" w:rsidRPr="007665D8">
        <w:rPr>
          <w:rFonts w:ascii="Times New Roman" w:hAnsi="Times New Roman" w:cs="Times New Roman"/>
          <w:lang w:val="en-US"/>
        </w:rPr>
        <w:t>had</w:t>
      </w:r>
      <w:r w:rsidR="007665D8" w:rsidRPr="007665D8">
        <w:rPr>
          <w:rFonts w:ascii="Times New Roman" w:hAnsi="Times New Roman" w:cs="Times New Roman"/>
        </w:rPr>
        <w:t xml:space="preserve"> reportedly </w:t>
      </w:r>
      <w:r w:rsidR="007665D8" w:rsidRPr="007665D8">
        <w:rPr>
          <w:rFonts w:ascii="Times New Roman" w:hAnsi="Times New Roman" w:cs="Times New Roman"/>
          <w:lang w:val="en-US"/>
        </w:rPr>
        <w:t xml:space="preserve">been </w:t>
      </w:r>
      <w:r w:rsidR="007665D8" w:rsidRPr="007665D8">
        <w:rPr>
          <w:rFonts w:ascii="Times New Roman" w:hAnsi="Times New Roman" w:cs="Times New Roman"/>
        </w:rPr>
        <w:t xml:space="preserve">operational in Khartoum State. Six dialysis centers out of 24 </w:t>
      </w:r>
      <w:r w:rsidR="007665D8" w:rsidRPr="007665D8">
        <w:rPr>
          <w:rFonts w:ascii="Times New Roman" w:hAnsi="Times New Roman" w:cs="Times New Roman"/>
          <w:lang w:val="en-US"/>
        </w:rPr>
        <w:t>were</w:t>
      </w:r>
      <w:r w:rsidR="007665D8" w:rsidRPr="007665D8">
        <w:rPr>
          <w:rFonts w:ascii="Times New Roman" w:hAnsi="Times New Roman" w:cs="Times New Roman"/>
        </w:rPr>
        <w:t xml:space="preserve"> out of service.</w:t>
      </w:r>
    </w:p>
    <w:p w:rsidR="00584AC2" w:rsidRDefault="00584AC2" w:rsidP="007665D8">
      <w:pPr>
        <w:jc w:val="both"/>
        <w:rPr>
          <w:rFonts w:ascii="Times New Roman" w:hAnsi="Times New Roman" w:cs="Times New Roman"/>
        </w:rPr>
      </w:pPr>
    </w:p>
    <w:p w:rsidR="00584AC2" w:rsidRPr="001B5F47" w:rsidRDefault="00584AC2" w:rsidP="00584AC2">
      <w:pPr>
        <w:jc w:val="both"/>
        <w:rPr>
          <w:rFonts w:ascii="Times New Roman" w:hAnsi="Times New Roman" w:cs="Times New Roman"/>
          <w:lang w:val="en-US" w:eastAsia="en-GB"/>
        </w:rPr>
      </w:pPr>
      <w:r w:rsidRPr="001B5F47">
        <w:rPr>
          <w:rFonts w:ascii="Times New Roman" w:hAnsi="Times New Roman" w:cs="Times New Roman"/>
          <w:lang w:eastAsia="en-GB"/>
        </w:rPr>
        <w:t xml:space="preserve">Disruption of </w:t>
      </w:r>
      <w:hyperlink r:id="rId7" w:history="1">
        <w:r w:rsidRPr="00C55155">
          <w:rPr>
            <w:rStyle w:val="Hyperlink"/>
            <w:rFonts w:ascii="Times New Roman" w:hAnsi="Times New Roman" w:cs="Times New Roman"/>
            <w:lang w:eastAsia="en-GB"/>
          </w:rPr>
          <w:t>W</w:t>
        </w:r>
        <w:r w:rsidRPr="00C55155">
          <w:rPr>
            <w:rStyle w:val="Hyperlink"/>
            <w:rFonts w:ascii="Times New Roman" w:hAnsi="Times New Roman" w:cs="Times New Roman"/>
            <w:lang w:eastAsia="en-GB"/>
          </w:rPr>
          <w:t>A</w:t>
        </w:r>
        <w:r w:rsidRPr="00C55155">
          <w:rPr>
            <w:rStyle w:val="Hyperlink"/>
            <w:rFonts w:ascii="Times New Roman" w:hAnsi="Times New Roman" w:cs="Times New Roman"/>
            <w:lang w:eastAsia="en-GB"/>
          </w:rPr>
          <w:t>SH</w:t>
        </w:r>
      </w:hyperlink>
      <w:r w:rsidRPr="001B5F47">
        <w:rPr>
          <w:rFonts w:ascii="Times New Roman" w:hAnsi="Times New Roman" w:cs="Times New Roman"/>
          <w:lang w:eastAsia="en-GB"/>
        </w:rPr>
        <w:t xml:space="preserve"> Services</w:t>
      </w:r>
      <w:r>
        <w:rPr>
          <w:rFonts w:ascii="Times New Roman" w:hAnsi="Times New Roman" w:cs="Times New Roman"/>
          <w:lang w:val="en-US" w:eastAsia="en-GB"/>
        </w:rPr>
        <w:t xml:space="preserve">: </w:t>
      </w:r>
      <w:r w:rsidRPr="001B5F47">
        <w:rPr>
          <w:rFonts w:ascii="Times New Roman" w:hAnsi="Times New Roman" w:cs="Times New Roman"/>
          <w:lang w:eastAsia="en-GB"/>
        </w:rPr>
        <w:t xml:space="preserve">The conflict's toll on Water, Sanitation, and Hygiene (WASH) services is staggering. The number of people in need of WASH assistance surged from 11 million (November 2022) to 15 million </w:t>
      </w:r>
      <w:r w:rsidRPr="007665D8">
        <w:rPr>
          <w:rFonts w:ascii="Times New Roman" w:hAnsi="Times New Roman" w:cs="Times New Roman"/>
          <w:lang w:val="en-US" w:eastAsia="en-GB"/>
        </w:rPr>
        <w:t>(November</w:t>
      </w:r>
      <w:r w:rsidRPr="001B5F47">
        <w:rPr>
          <w:rFonts w:ascii="Times New Roman" w:hAnsi="Times New Roman" w:cs="Times New Roman"/>
          <w:lang w:eastAsia="en-GB"/>
        </w:rPr>
        <w:t xml:space="preserve"> 2023). Access to clean water, sanitation, and hygiene facilities has become a critical issue, posing severe threats to public health.</w:t>
      </w:r>
    </w:p>
    <w:p w:rsidR="001B5F47" w:rsidRPr="001B5F47" w:rsidRDefault="001B5F47" w:rsidP="007665D8">
      <w:pPr>
        <w:jc w:val="both"/>
        <w:rPr>
          <w:rFonts w:ascii="Times New Roman" w:hAnsi="Times New Roman" w:cs="Times New Roman"/>
          <w:lang w:eastAsia="en-GB"/>
        </w:rPr>
      </w:pPr>
    </w:p>
    <w:p w:rsidR="001B5F47" w:rsidRPr="007665D8" w:rsidRDefault="001B5F47" w:rsidP="007665D8">
      <w:pPr>
        <w:jc w:val="both"/>
        <w:rPr>
          <w:rFonts w:ascii="Times New Roman" w:hAnsi="Times New Roman" w:cs="Times New Roman"/>
          <w:lang w:eastAsia="en-GB"/>
        </w:rPr>
      </w:pPr>
      <w:r w:rsidRPr="001B5F47">
        <w:rPr>
          <w:rFonts w:ascii="Times New Roman" w:hAnsi="Times New Roman" w:cs="Times New Roman"/>
          <w:lang w:eastAsia="en-GB"/>
        </w:rPr>
        <w:t>Aerial Bombardment and Water Crisis</w:t>
      </w:r>
      <w:r w:rsidR="007665D8">
        <w:rPr>
          <w:rFonts w:ascii="Times New Roman" w:hAnsi="Times New Roman" w:cs="Times New Roman"/>
          <w:lang w:val="en-US" w:eastAsia="en-GB"/>
        </w:rPr>
        <w:t>:</w:t>
      </w:r>
      <w:r w:rsidR="006C510C">
        <w:rPr>
          <w:rFonts w:ascii="Times New Roman" w:hAnsi="Times New Roman" w:cs="Times New Roman"/>
          <w:lang w:val="en-US" w:eastAsia="en-GB"/>
        </w:rPr>
        <w:t xml:space="preserve"> </w:t>
      </w:r>
      <w:hyperlink r:id="rId8" w:history="1">
        <w:r w:rsidR="006C510C" w:rsidRPr="006C510C">
          <w:rPr>
            <w:rStyle w:val="Hyperlink"/>
            <w:rFonts w:ascii="Times New Roman" w:hAnsi="Times New Roman" w:cs="Times New Roman"/>
            <w:lang w:val="en-US" w:eastAsia="en-GB"/>
          </w:rPr>
          <w:t>Aerial</w:t>
        </w:r>
      </w:hyperlink>
      <w:r w:rsidR="006C510C">
        <w:rPr>
          <w:rFonts w:ascii="Times New Roman" w:hAnsi="Times New Roman" w:cs="Times New Roman"/>
          <w:lang w:val="en-US" w:eastAsia="en-GB"/>
        </w:rPr>
        <w:t xml:space="preserve"> </w:t>
      </w:r>
      <w:r w:rsidRPr="001B5F47">
        <w:rPr>
          <w:rFonts w:ascii="Times New Roman" w:hAnsi="Times New Roman" w:cs="Times New Roman"/>
          <w:lang w:eastAsia="en-GB"/>
        </w:rPr>
        <w:t xml:space="preserve">bombardment and explosive ordnance have caused extensive damage to water pipes and treatment plants, creating a water crisis. Over 300,000 people in Khartoum faced water shortages between April and </w:t>
      </w:r>
      <w:r w:rsidRPr="007665D8">
        <w:rPr>
          <w:rFonts w:ascii="Times New Roman" w:hAnsi="Times New Roman" w:cs="Times New Roman"/>
          <w:lang w:val="en-US" w:eastAsia="en-GB"/>
        </w:rPr>
        <w:t xml:space="preserve">October </w:t>
      </w:r>
      <w:r w:rsidRPr="001B5F47">
        <w:rPr>
          <w:rFonts w:ascii="Times New Roman" w:hAnsi="Times New Roman" w:cs="Times New Roman"/>
          <w:lang w:eastAsia="en-GB"/>
        </w:rPr>
        <w:t xml:space="preserve"> 2023. Infrastructure damage has led to intermittent water services, forcing civilians to resort to potentially contaminated water from the Nile River.</w:t>
      </w:r>
    </w:p>
    <w:p w:rsidR="001B5F47" w:rsidRPr="001B5F47" w:rsidRDefault="001B5F47" w:rsidP="007665D8">
      <w:pPr>
        <w:jc w:val="both"/>
        <w:rPr>
          <w:rFonts w:ascii="Times New Roman" w:hAnsi="Times New Roman" w:cs="Times New Roman"/>
          <w:lang w:eastAsia="en-GB"/>
        </w:rPr>
      </w:pPr>
    </w:p>
    <w:p w:rsidR="009032A4" w:rsidRPr="007665D8" w:rsidRDefault="001B5F47" w:rsidP="007665D8">
      <w:pPr>
        <w:jc w:val="both"/>
        <w:rPr>
          <w:rFonts w:ascii="Times New Roman" w:hAnsi="Times New Roman" w:cs="Times New Roman"/>
        </w:rPr>
      </w:pPr>
      <w:r w:rsidRPr="001B5F47">
        <w:rPr>
          <w:rFonts w:ascii="Times New Roman" w:hAnsi="Times New Roman" w:cs="Times New Roman"/>
          <w:lang w:eastAsia="en-GB"/>
        </w:rPr>
        <w:t>Violations of International Law</w:t>
      </w:r>
      <w:r w:rsidR="007665D8" w:rsidRPr="00867103">
        <w:rPr>
          <w:rFonts w:ascii="Times New Roman" w:hAnsi="Times New Roman" w:cs="Times New Roman"/>
        </w:rPr>
        <w:t xml:space="preserve">: </w:t>
      </w:r>
      <w:r w:rsidR="00867103" w:rsidRPr="00867103">
        <w:rPr>
          <w:rFonts w:ascii="Times New Roman" w:hAnsi="Times New Roman" w:cs="Times New Roman"/>
        </w:rPr>
        <w:t xml:space="preserve">Sudan is a party to a range of relevant human rights instruments, including the International Covenant for Civil and Political Rights, the </w:t>
      </w:r>
      <w:r w:rsidR="00867103" w:rsidRPr="00867103">
        <w:rPr>
          <w:rFonts w:ascii="Times New Roman" w:hAnsi="Times New Roman" w:cs="Times New Roman"/>
        </w:rPr>
        <w:lastRenderedPageBreak/>
        <w:t xml:space="preserve">International Covenant on Economic, Social and Cultural Rights, the Convention Against Torture, and the Convention for the Protection of All Persons from Enforced Disappearance. </w:t>
      </w:r>
      <w:r w:rsidR="009032A4" w:rsidRPr="001B5F47">
        <w:rPr>
          <w:rFonts w:ascii="Times New Roman" w:hAnsi="Times New Roman" w:cs="Times New Roman"/>
          <w:lang w:eastAsia="en-GB"/>
        </w:rPr>
        <w:t>Deliberate targeting of schools is a flagrant violation of international standards, including Resolution 2601 (2021) adopted by the UN Security Council, which mandates the protection of schools and civilians connected with schools during armed conflict.</w:t>
      </w:r>
    </w:p>
    <w:p w:rsidR="009032A4" w:rsidRPr="001B5F47" w:rsidRDefault="009032A4" w:rsidP="007665D8">
      <w:pPr>
        <w:jc w:val="both"/>
        <w:rPr>
          <w:rFonts w:ascii="Times New Roman" w:hAnsi="Times New Roman" w:cs="Times New Roman"/>
          <w:lang w:eastAsia="en-GB"/>
        </w:rPr>
      </w:pPr>
    </w:p>
    <w:p w:rsidR="00867103" w:rsidRDefault="001B5F47" w:rsidP="00867103">
      <w:pPr>
        <w:jc w:val="both"/>
        <w:rPr>
          <w:rFonts w:ascii="Times New Roman" w:hAnsi="Times New Roman" w:cs="Times New Roman"/>
        </w:rPr>
      </w:pPr>
      <w:r w:rsidRPr="001B5F47">
        <w:rPr>
          <w:rFonts w:ascii="Times New Roman" w:hAnsi="Times New Roman" w:cs="Times New Roman"/>
          <w:lang w:eastAsia="en-GB"/>
        </w:rPr>
        <w:t>The destruction of infrastructure, including</w:t>
      </w:r>
      <w:r w:rsidR="00965404">
        <w:rPr>
          <w:rFonts w:ascii="Times New Roman" w:hAnsi="Times New Roman" w:cs="Times New Roman"/>
          <w:lang w:val="en-US" w:eastAsia="en-GB"/>
        </w:rPr>
        <w:t xml:space="preserve"> schools,  </w:t>
      </w:r>
      <w:r w:rsidRPr="001B5F47">
        <w:rPr>
          <w:rFonts w:ascii="Times New Roman" w:hAnsi="Times New Roman" w:cs="Times New Roman"/>
          <w:lang w:eastAsia="en-GB"/>
        </w:rPr>
        <w:t xml:space="preserve">hospitals and water facilities, during the Sudan conflict </w:t>
      </w:r>
      <w:r w:rsidR="009A7CC7">
        <w:rPr>
          <w:rFonts w:ascii="Times New Roman" w:hAnsi="Times New Roman" w:cs="Times New Roman"/>
          <w:lang w:val="en-US" w:eastAsia="en-GB"/>
        </w:rPr>
        <w:t xml:space="preserve">also </w:t>
      </w:r>
      <w:r w:rsidRPr="001B5F47">
        <w:rPr>
          <w:rFonts w:ascii="Times New Roman" w:hAnsi="Times New Roman" w:cs="Times New Roman"/>
          <w:lang w:eastAsia="en-GB"/>
        </w:rPr>
        <w:t>constitutes a clear violation of international humanitarian law. Parties involved in the conflict are obligated under the Geneva Conventions and Additional Protocol II to safeguard medical facilities, personnel, and humanitarian access. Deliberate attacks on hospitals and healthcare workers are unequivocally condemned by these international agreements.</w:t>
      </w:r>
      <w:r w:rsidR="00867103">
        <w:rPr>
          <w:rFonts w:ascii="Times New Roman" w:hAnsi="Times New Roman" w:cs="Times New Roman"/>
          <w:lang w:val="en-US" w:eastAsia="en-GB"/>
        </w:rPr>
        <w:t xml:space="preserve"> </w:t>
      </w:r>
      <w:r w:rsidR="00867103" w:rsidRPr="00867103">
        <w:rPr>
          <w:rFonts w:ascii="Times New Roman" w:hAnsi="Times New Roman" w:cs="Times New Roman"/>
        </w:rPr>
        <w:t>A PHR fact sheet on medical impartiality explains states’ duties and obligations under international law to respect the impartial provision of health care and the principle of noninterference with medical services in times of armed conflict and civil unrest. Governments have the obligation to protect health professionals’ impartiality and ability to heal the sick and treat the injured without discrimination.</w:t>
      </w:r>
    </w:p>
    <w:p w:rsidR="009A7CC7" w:rsidRDefault="009A7CC7" w:rsidP="00867103">
      <w:pPr>
        <w:jc w:val="both"/>
        <w:rPr>
          <w:rFonts w:ascii="Times New Roman" w:hAnsi="Times New Roman" w:cs="Times New Roman"/>
        </w:rPr>
      </w:pPr>
    </w:p>
    <w:p w:rsidR="009A7CC7" w:rsidRPr="001B5F47" w:rsidRDefault="009A7CC7" w:rsidP="009A7CC7">
      <w:pPr>
        <w:jc w:val="both"/>
        <w:rPr>
          <w:rFonts w:ascii="Times New Roman" w:hAnsi="Times New Roman" w:cs="Times New Roman"/>
          <w:lang w:eastAsia="en-GB"/>
        </w:rPr>
      </w:pPr>
      <w:r w:rsidRPr="001B5F47">
        <w:rPr>
          <w:rFonts w:ascii="Times New Roman" w:hAnsi="Times New Roman" w:cs="Times New Roman"/>
          <w:lang w:eastAsia="en-GB"/>
        </w:rPr>
        <w:t xml:space="preserve">In conclusion, the devastation caused by Sudan's conflict is not confined to immediate casualties but extends to essential infrastructure, including </w:t>
      </w:r>
      <w:r w:rsidRPr="007665D8">
        <w:rPr>
          <w:rFonts w:ascii="Times New Roman" w:hAnsi="Times New Roman" w:cs="Times New Roman"/>
          <w:lang w:val="en-US" w:eastAsia="en-GB"/>
        </w:rPr>
        <w:t xml:space="preserve">hospitals, </w:t>
      </w:r>
      <w:r w:rsidRPr="001B5F47">
        <w:rPr>
          <w:rFonts w:ascii="Times New Roman" w:hAnsi="Times New Roman" w:cs="Times New Roman"/>
          <w:lang w:eastAsia="en-GB"/>
        </w:rPr>
        <w:t>schools</w:t>
      </w:r>
      <w:r w:rsidRPr="007665D8">
        <w:rPr>
          <w:rFonts w:ascii="Times New Roman" w:hAnsi="Times New Roman" w:cs="Times New Roman"/>
          <w:lang w:val="en-US" w:eastAsia="en-GB"/>
        </w:rPr>
        <w:t xml:space="preserve">n and essential needs like water. </w:t>
      </w:r>
      <w:r w:rsidRPr="001B5F47">
        <w:rPr>
          <w:rFonts w:ascii="Times New Roman" w:hAnsi="Times New Roman" w:cs="Times New Roman"/>
          <w:lang w:eastAsia="en-GB"/>
        </w:rPr>
        <w:t>This violation of international standards underscores the urgent need for concerted efforts to address the escalating humanitarian crisis, safeguard the rights of the affected population, and rebuild a shattered nation.</w:t>
      </w:r>
    </w:p>
    <w:p w:rsidR="009A7CC7" w:rsidRPr="00867103" w:rsidRDefault="009A7CC7" w:rsidP="00867103">
      <w:pPr>
        <w:jc w:val="both"/>
        <w:rPr>
          <w:rFonts w:ascii="Times New Roman" w:hAnsi="Times New Roman" w:cs="Times New Roman"/>
          <w:lang w:eastAsia="en-GB"/>
        </w:rPr>
      </w:pPr>
    </w:p>
    <w:p w:rsidR="001B5F47" w:rsidRPr="007665D8" w:rsidRDefault="001B5F47" w:rsidP="007665D8">
      <w:pPr>
        <w:jc w:val="both"/>
        <w:rPr>
          <w:rFonts w:ascii="Times New Roman" w:hAnsi="Times New Roman" w:cs="Times New Roman"/>
          <w:lang w:val="en-US" w:eastAsia="en-GB"/>
        </w:rPr>
      </w:pPr>
      <w:r w:rsidRPr="001B5F47">
        <w:rPr>
          <w:rFonts w:ascii="Times New Roman" w:hAnsi="Times New Roman" w:cs="Times New Roman"/>
          <w:lang w:eastAsia="en-GB"/>
        </w:rPr>
        <w:t xml:space="preserve">Urgent Recommendations </w:t>
      </w:r>
    </w:p>
    <w:p w:rsidR="001B5F47" w:rsidRPr="007665D8" w:rsidRDefault="001B5F47" w:rsidP="007665D8">
      <w:pPr>
        <w:pStyle w:val="ListParagraph"/>
        <w:numPr>
          <w:ilvl w:val="0"/>
          <w:numId w:val="4"/>
        </w:numPr>
        <w:jc w:val="both"/>
        <w:rPr>
          <w:rFonts w:ascii="Times New Roman" w:hAnsi="Times New Roman" w:cs="Times New Roman"/>
          <w:lang w:eastAsia="en-GB"/>
        </w:rPr>
      </w:pPr>
      <w:r w:rsidRPr="007665D8">
        <w:rPr>
          <w:rFonts w:ascii="Times New Roman" w:hAnsi="Times New Roman" w:cs="Times New Roman"/>
          <w:lang w:val="en-US" w:eastAsia="en-GB"/>
        </w:rPr>
        <w:t>I</w:t>
      </w:r>
      <w:r w:rsidRPr="007665D8">
        <w:rPr>
          <w:rFonts w:ascii="Times New Roman" w:hAnsi="Times New Roman" w:cs="Times New Roman"/>
          <w:lang w:eastAsia="en-GB"/>
        </w:rPr>
        <w:t>mmediate Ceasefire:</w:t>
      </w:r>
      <w:r w:rsidR="007665D8" w:rsidRPr="007665D8">
        <w:rPr>
          <w:rFonts w:ascii="Times New Roman" w:hAnsi="Times New Roman" w:cs="Times New Roman"/>
          <w:lang w:val="en-US" w:eastAsia="en-GB"/>
        </w:rPr>
        <w:t xml:space="preserve"> </w:t>
      </w:r>
      <w:r w:rsidR="009032A4" w:rsidRPr="007665D8">
        <w:rPr>
          <w:rFonts w:ascii="Times New Roman" w:hAnsi="Times New Roman" w:cs="Times New Roman"/>
        </w:rPr>
        <w:t>To stop the devastation and alleviate suffering, the Sudanese Armed Forces and Rapid Support Forces must cease hostilities and allow humanitarian agencies and their workers to support the Sudanese people, Sudanese medical workers to access hospitals</w:t>
      </w:r>
      <w:r w:rsidR="009032A4" w:rsidRPr="007665D8">
        <w:rPr>
          <w:rFonts w:ascii="Times New Roman" w:hAnsi="Times New Roman" w:cs="Times New Roman"/>
          <w:lang w:val="en-US"/>
        </w:rPr>
        <w:t xml:space="preserve"> </w:t>
      </w:r>
      <w:r w:rsidR="009032A4" w:rsidRPr="007665D8">
        <w:rPr>
          <w:rFonts w:ascii="Times New Roman" w:hAnsi="Times New Roman" w:cs="Times New Roman"/>
        </w:rPr>
        <w:t>and receive vital medical supplies, and civilians to access life-saving assistance.</w:t>
      </w:r>
    </w:p>
    <w:p w:rsidR="001B5F47" w:rsidRPr="007665D8" w:rsidRDefault="001B5F47" w:rsidP="007665D8">
      <w:pPr>
        <w:pStyle w:val="ListParagraph"/>
        <w:numPr>
          <w:ilvl w:val="0"/>
          <w:numId w:val="4"/>
        </w:numPr>
        <w:jc w:val="both"/>
        <w:rPr>
          <w:rFonts w:ascii="Times New Roman" w:hAnsi="Times New Roman" w:cs="Times New Roman"/>
          <w:lang w:eastAsia="en-GB"/>
        </w:rPr>
      </w:pPr>
      <w:r w:rsidRPr="007665D8">
        <w:rPr>
          <w:rFonts w:ascii="Times New Roman" w:hAnsi="Times New Roman" w:cs="Times New Roman"/>
          <w:lang w:eastAsia="en-GB"/>
        </w:rPr>
        <w:t>Compliance with International Law: Adherence to international legal obligations outlined in the Geneva Conventions, Additional Protocol II, and UN Security Council Resolution 2286 is imperative.</w:t>
      </w:r>
    </w:p>
    <w:p w:rsidR="001B5F47" w:rsidRPr="007665D8" w:rsidRDefault="001B5F47" w:rsidP="007665D8">
      <w:pPr>
        <w:pStyle w:val="ListParagraph"/>
        <w:numPr>
          <w:ilvl w:val="0"/>
          <w:numId w:val="4"/>
        </w:numPr>
        <w:jc w:val="both"/>
        <w:rPr>
          <w:rFonts w:ascii="Times New Roman" w:hAnsi="Times New Roman" w:cs="Times New Roman"/>
          <w:lang w:eastAsia="en-GB"/>
        </w:rPr>
      </w:pPr>
      <w:r w:rsidRPr="007665D8">
        <w:rPr>
          <w:rFonts w:ascii="Times New Roman" w:hAnsi="Times New Roman" w:cs="Times New Roman"/>
          <w:lang w:eastAsia="en-GB"/>
        </w:rPr>
        <w:t>Safe Passage for Supplies: Ensure the safe passage of critical supplies to hospitals, primary care centers, and dialysis units, including water, power, gas, and oxygen cylinders.</w:t>
      </w:r>
    </w:p>
    <w:p w:rsidR="001B5F47" w:rsidRPr="007665D8" w:rsidRDefault="001B5F47" w:rsidP="007665D8">
      <w:pPr>
        <w:pStyle w:val="ListParagraph"/>
        <w:numPr>
          <w:ilvl w:val="0"/>
          <w:numId w:val="4"/>
        </w:numPr>
        <w:jc w:val="both"/>
        <w:rPr>
          <w:rFonts w:ascii="Times New Roman" w:hAnsi="Times New Roman" w:cs="Times New Roman"/>
          <w:lang w:eastAsia="en-GB"/>
        </w:rPr>
      </w:pPr>
      <w:r w:rsidRPr="007665D8">
        <w:rPr>
          <w:rFonts w:ascii="Times New Roman" w:hAnsi="Times New Roman" w:cs="Times New Roman"/>
          <w:lang w:eastAsia="en-GB"/>
        </w:rPr>
        <w:t>Protection of Schools: Strict adherence to international standards protecting schools and civilians connected with schools, as mandated by Resolution 2601.</w:t>
      </w:r>
    </w:p>
    <w:p w:rsidR="001B5F47" w:rsidRPr="007665D8" w:rsidRDefault="001B5F47" w:rsidP="007665D8">
      <w:pPr>
        <w:pStyle w:val="ListParagraph"/>
        <w:numPr>
          <w:ilvl w:val="0"/>
          <w:numId w:val="4"/>
        </w:numPr>
        <w:jc w:val="both"/>
        <w:rPr>
          <w:rFonts w:ascii="Times New Roman" w:hAnsi="Times New Roman" w:cs="Times New Roman"/>
          <w:lang w:eastAsia="en-GB"/>
        </w:rPr>
      </w:pPr>
      <w:r w:rsidRPr="007665D8">
        <w:rPr>
          <w:rFonts w:ascii="Times New Roman" w:hAnsi="Times New Roman" w:cs="Times New Roman"/>
          <w:lang w:eastAsia="en-GB"/>
        </w:rPr>
        <w:t>Cease Targeting Schools: All parties must immediately cease targeting schools and ensure the protection of educational institutions and civilians connected with them.</w:t>
      </w:r>
    </w:p>
    <w:p w:rsidR="001B5F47" w:rsidRPr="007665D8" w:rsidRDefault="001B5F47" w:rsidP="007665D8">
      <w:pPr>
        <w:pStyle w:val="ListParagraph"/>
        <w:numPr>
          <w:ilvl w:val="0"/>
          <w:numId w:val="4"/>
        </w:numPr>
        <w:jc w:val="both"/>
        <w:rPr>
          <w:rFonts w:ascii="Times New Roman" w:hAnsi="Times New Roman" w:cs="Times New Roman"/>
          <w:lang w:eastAsia="en-GB"/>
        </w:rPr>
      </w:pPr>
      <w:r w:rsidRPr="007665D8">
        <w:rPr>
          <w:rFonts w:ascii="Times New Roman" w:hAnsi="Times New Roman" w:cs="Times New Roman"/>
          <w:lang w:eastAsia="en-GB"/>
        </w:rPr>
        <w:t>Implementation of Resolution 2601: Full implementation of UN Security Council Resolution 2601, which emphasizes the protection of schools and their occupants during armed conflicts.</w:t>
      </w:r>
    </w:p>
    <w:p w:rsidR="001B5F47" w:rsidRPr="001B5F47" w:rsidRDefault="001B5F47" w:rsidP="007665D8">
      <w:pPr>
        <w:jc w:val="both"/>
        <w:rPr>
          <w:rFonts w:ascii="Times New Roman" w:hAnsi="Times New Roman" w:cs="Times New Roman"/>
          <w:lang w:eastAsia="en-GB"/>
        </w:rPr>
      </w:pPr>
    </w:p>
    <w:p w:rsidR="00787038" w:rsidRDefault="00787038" w:rsidP="007665D8">
      <w:pPr>
        <w:jc w:val="both"/>
        <w:rPr>
          <w:rFonts w:ascii="Times New Roman" w:hAnsi="Times New Roman" w:cs="Times New Roman"/>
        </w:rPr>
      </w:pPr>
    </w:p>
    <w:p w:rsidR="007665D8" w:rsidRDefault="007665D8" w:rsidP="007665D8">
      <w:pPr>
        <w:jc w:val="both"/>
        <w:rPr>
          <w:rFonts w:ascii="Times New Roman" w:hAnsi="Times New Roman" w:cs="Times New Roman"/>
          <w:lang w:val="en-US"/>
        </w:rPr>
      </w:pPr>
      <w:r>
        <w:rPr>
          <w:rFonts w:ascii="Times New Roman" w:hAnsi="Times New Roman" w:cs="Times New Roman"/>
          <w:lang w:val="en-US"/>
        </w:rPr>
        <w:t xml:space="preserve">Sharon Aacha </w:t>
      </w:r>
    </w:p>
    <w:p w:rsidR="007665D8" w:rsidRDefault="007665D8" w:rsidP="007665D8">
      <w:pPr>
        <w:jc w:val="both"/>
        <w:rPr>
          <w:rFonts w:ascii="Times New Roman" w:hAnsi="Times New Roman" w:cs="Times New Roman"/>
          <w:lang w:val="en-US"/>
        </w:rPr>
      </w:pPr>
      <w:r>
        <w:rPr>
          <w:rFonts w:ascii="Times New Roman" w:hAnsi="Times New Roman" w:cs="Times New Roman"/>
          <w:lang w:val="en-US"/>
        </w:rPr>
        <w:t xml:space="preserve">Programs Officer (Monitoring and Documentation) </w:t>
      </w:r>
    </w:p>
    <w:p w:rsidR="007665D8" w:rsidRPr="007665D8" w:rsidRDefault="007665D8" w:rsidP="007665D8">
      <w:pPr>
        <w:jc w:val="both"/>
        <w:rPr>
          <w:rFonts w:ascii="Times New Roman" w:hAnsi="Times New Roman" w:cs="Times New Roman"/>
          <w:lang w:val="en-US"/>
        </w:rPr>
      </w:pPr>
      <w:r>
        <w:rPr>
          <w:rFonts w:ascii="Times New Roman" w:hAnsi="Times New Roman" w:cs="Times New Roman"/>
          <w:lang w:val="en-US"/>
        </w:rPr>
        <w:t xml:space="preserve">African Centre for Justice and Peace Studies. </w:t>
      </w:r>
    </w:p>
    <w:sectPr w:rsidR="007665D8" w:rsidRPr="007665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C611C"/>
    <w:multiLevelType w:val="multilevel"/>
    <w:tmpl w:val="84A08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7A2312"/>
    <w:multiLevelType w:val="hybridMultilevel"/>
    <w:tmpl w:val="26C0DCB0"/>
    <w:lvl w:ilvl="0" w:tplc="324E41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761953"/>
    <w:multiLevelType w:val="multilevel"/>
    <w:tmpl w:val="65F62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5D5F55"/>
    <w:multiLevelType w:val="multilevel"/>
    <w:tmpl w:val="24589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2624580">
    <w:abstractNumId w:val="0"/>
  </w:num>
  <w:num w:numId="2" w16cid:durableId="1134523613">
    <w:abstractNumId w:val="2"/>
  </w:num>
  <w:num w:numId="3" w16cid:durableId="985596523">
    <w:abstractNumId w:val="3"/>
  </w:num>
  <w:num w:numId="4" w16cid:durableId="1704550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2FD"/>
    <w:rsid w:val="001B5F47"/>
    <w:rsid w:val="003042FD"/>
    <w:rsid w:val="00380125"/>
    <w:rsid w:val="00584AC2"/>
    <w:rsid w:val="006C510C"/>
    <w:rsid w:val="007665D8"/>
    <w:rsid w:val="00787038"/>
    <w:rsid w:val="00867103"/>
    <w:rsid w:val="008A60C7"/>
    <w:rsid w:val="009032A4"/>
    <w:rsid w:val="00965404"/>
    <w:rsid w:val="009A7CC7"/>
    <w:rsid w:val="00A277BB"/>
    <w:rsid w:val="00A46903"/>
    <w:rsid w:val="00AA60FB"/>
    <w:rsid w:val="00C55155"/>
    <w:rsid w:val="00DE7E08"/>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decimalSymbol w:val="."/>
  <w:listSeparator w:val=","/>
  <w14:docId w14:val="78C2BE62"/>
  <w15:chartTrackingRefBased/>
  <w15:docId w15:val="{34EC5DA8-E822-B749-AFF7-BB75E569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42FD"/>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3042FD"/>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3042FD"/>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2FD"/>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3042FD"/>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3042FD"/>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3042F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3042FD"/>
    <w:rPr>
      <w:b/>
      <w:bCs/>
    </w:rPr>
  </w:style>
  <w:style w:type="paragraph" w:styleId="ListParagraph">
    <w:name w:val="List Paragraph"/>
    <w:basedOn w:val="Normal"/>
    <w:uiPriority w:val="34"/>
    <w:qFormat/>
    <w:rsid w:val="001B5F47"/>
    <w:pPr>
      <w:ind w:left="720"/>
      <w:contextualSpacing/>
    </w:pPr>
  </w:style>
  <w:style w:type="character" w:styleId="Hyperlink">
    <w:name w:val="Hyperlink"/>
    <w:basedOn w:val="DefaultParagraphFont"/>
    <w:uiPriority w:val="99"/>
    <w:unhideWhenUsed/>
    <w:rsid w:val="00C55155"/>
    <w:rPr>
      <w:color w:val="0563C1" w:themeColor="hyperlink"/>
      <w:u w:val="single"/>
    </w:rPr>
  </w:style>
  <w:style w:type="character" w:styleId="UnresolvedMention">
    <w:name w:val="Unresolved Mention"/>
    <w:basedOn w:val="DefaultParagraphFont"/>
    <w:uiPriority w:val="99"/>
    <w:semiHidden/>
    <w:unhideWhenUsed/>
    <w:rsid w:val="00C55155"/>
    <w:rPr>
      <w:color w:val="605E5C"/>
      <w:shd w:val="clear" w:color="auto" w:fill="E1DFDD"/>
    </w:rPr>
  </w:style>
  <w:style w:type="character" w:styleId="FollowedHyperlink">
    <w:name w:val="FollowedHyperlink"/>
    <w:basedOn w:val="DefaultParagraphFont"/>
    <w:uiPriority w:val="99"/>
    <w:semiHidden/>
    <w:unhideWhenUsed/>
    <w:rsid w:val="00C551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267882">
      <w:bodyDiv w:val="1"/>
      <w:marLeft w:val="0"/>
      <w:marRight w:val="0"/>
      <w:marTop w:val="0"/>
      <w:marBottom w:val="0"/>
      <w:divBdr>
        <w:top w:val="none" w:sz="0" w:space="0" w:color="auto"/>
        <w:left w:val="none" w:sz="0" w:space="0" w:color="auto"/>
        <w:bottom w:val="none" w:sz="0" w:space="0" w:color="auto"/>
        <w:right w:val="none" w:sz="0" w:space="0" w:color="auto"/>
      </w:divBdr>
    </w:div>
    <w:div w:id="1261720230">
      <w:bodyDiv w:val="1"/>
      <w:marLeft w:val="0"/>
      <w:marRight w:val="0"/>
      <w:marTop w:val="0"/>
      <w:marBottom w:val="0"/>
      <w:divBdr>
        <w:top w:val="none" w:sz="0" w:space="0" w:color="auto"/>
        <w:left w:val="none" w:sz="0" w:space="0" w:color="auto"/>
        <w:bottom w:val="none" w:sz="0" w:space="0" w:color="auto"/>
        <w:right w:val="none" w:sz="0" w:space="0" w:color="auto"/>
      </w:divBdr>
    </w:div>
    <w:div w:id="167125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ps.org/fileadmin/Data_Product/Main_media/20230911_ACAPS_thematic_report_Sudan_impact_of_current_conflict_on_WASH_needs.pdf" TargetMode="External"/><Relationship Id="rId3" Type="http://schemas.openxmlformats.org/officeDocument/2006/relationships/settings" Target="settings.xml"/><Relationship Id="rId7" Type="http://schemas.openxmlformats.org/officeDocument/2006/relationships/hyperlink" Target="https://www.acaps.org/fileadmin/Data_Product/Main_media/20230911_ACAPS_thematic_report_Sudan_impact_of_current_conflict_on_WASH_need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liefweb.int/report/sudan/sudans-warring-factions-must-end-attacks-hospitals-protect-civilians-joint-statement" TargetMode="External"/><Relationship Id="rId5" Type="http://schemas.openxmlformats.org/officeDocument/2006/relationships/hyperlink" Target="https://www.unicef.org/press-releases/19-million-children-sudan-out-school-conflict-rages-unicef-save-childr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Annet Ajok</cp:lastModifiedBy>
  <cp:revision>2</cp:revision>
  <dcterms:created xsi:type="dcterms:W3CDTF">2023-11-15T15:49:00Z</dcterms:created>
  <dcterms:modified xsi:type="dcterms:W3CDTF">2023-11-15T15:49:00Z</dcterms:modified>
</cp:coreProperties>
</file>