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CE" w:rsidRDefault="00CD76CE" w:rsidP="00CD76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CD76CE" w:rsidRDefault="00CD76CE" w:rsidP="00CD7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76CE" w:rsidRPr="00CD76CE" w:rsidRDefault="00CD76CE" w:rsidP="00CD76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Директор__________Шляхова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CD76CE" w:rsidRDefault="00CD76CE" w:rsidP="00CD7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84" w:rsidRDefault="00CD76CE" w:rsidP="00CD7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6CE">
        <w:rPr>
          <w:rFonts w:ascii="Times New Roman" w:hAnsi="Times New Roman" w:cs="Times New Roman"/>
          <w:b/>
          <w:sz w:val="24"/>
          <w:szCs w:val="24"/>
        </w:rPr>
        <w:t>Система методической работы в ЧОУ «Гимназия им. М.И Пинаевой»</w:t>
      </w:r>
    </w:p>
    <w:tbl>
      <w:tblPr>
        <w:tblStyle w:val="a3"/>
        <w:tblW w:w="0" w:type="auto"/>
        <w:tblInd w:w="959" w:type="dxa"/>
        <w:tblLook w:val="04A0"/>
      </w:tblPr>
      <w:tblGrid>
        <w:gridCol w:w="7654"/>
      </w:tblGrid>
      <w:tr w:rsidR="00CD76CE" w:rsidRPr="00B20584" w:rsidTr="00CD76CE">
        <w:tc>
          <w:tcPr>
            <w:tcW w:w="7654" w:type="dxa"/>
          </w:tcPr>
          <w:p w:rsidR="00CD76CE" w:rsidRPr="00B20584" w:rsidRDefault="00CD76CE" w:rsidP="00CD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D76CE" w:rsidRPr="00B20584" w:rsidRDefault="00E36561" w:rsidP="00CD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65.35pt;margin-top:22.75pt;width:38.25pt;height:26.3pt;z-index:251658240">
                  <v:textbox style="layout-flow:vertical-ideographic"/>
                </v:shape>
              </w:pict>
            </w:r>
            <w:r w:rsidR="00CD76CE" w:rsidRPr="00B2058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перманентного повышения профессиональной компетентности, устранения зон профессиональной недостаточности педагогов</w:t>
            </w:r>
          </w:p>
        </w:tc>
      </w:tr>
    </w:tbl>
    <w:p w:rsidR="00CD76CE" w:rsidRDefault="00CD76CE" w:rsidP="00CD7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6561" w:rsidRPr="00B20584" w:rsidRDefault="00E36561" w:rsidP="00CD7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7654"/>
      </w:tblGrid>
      <w:tr w:rsidR="00CD76CE" w:rsidRPr="00B20584" w:rsidTr="00CD76CE">
        <w:tc>
          <w:tcPr>
            <w:tcW w:w="7654" w:type="dxa"/>
          </w:tcPr>
          <w:p w:rsidR="00CD76CE" w:rsidRPr="00B20584" w:rsidRDefault="00CD76CE" w:rsidP="00CD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</w:tc>
      </w:tr>
    </w:tbl>
    <w:p w:rsidR="00CD76CE" w:rsidRDefault="00E36561" w:rsidP="00CD7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7" type="#_x0000_t67" style="position:absolute;left:0;text-align:left;margin-left:213.3pt;margin-top:5.55pt;width:38.25pt;height:26.3pt;z-index:251659264;mso-position-horizontal-relative:text;mso-position-vertical-relative:text">
            <v:textbox style="layout-flow:vertical-ideographic"/>
          </v:shape>
        </w:pict>
      </w:r>
    </w:p>
    <w:p w:rsidR="00E36561" w:rsidRPr="00B20584" w:rsidRDefault="00E36561" w:rsidP="00E365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76CE" w:rsidRPr="00B20584" w:rsidTr="00CD76CE">
        <w:tc>
          <w:tcPr>
            <w:tcW w:w="2392" w:type="dxa"/>
          </w:tcPr>
          <w:p w:rsidR="00CD76CE" w:rsidRPr="00B20584" w:rsidRDefault="00CD76CE" w:rsidP="00CD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современного педагогического мировоззрения</w:t>
            </w:r>
          </w:p>
        </w:tc>
        <w:tc>
          <w:tcPr>
            <w:tcW w:w="2393" w:type="dxa"/>
          </w:tcPr>
          <w:p w:rsidR="00CD76CE" w:rsidRPr="00B20584" w:rsidRDefault="00E36561" w:rsidP="00CD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8" type="#_x0000_t67" style="position:absolute;margin-left:93.7pt;margin-top:57.45pt;width:38.25pt;height:26.3pt;z-index:251660288;mso-position-horizontal-relative:text;mso-position-vertical-relative:text">
                  <v:textbox style="layout-flow:vertical-ideographic"/>
                </v:shape>
              </w:pict>
            </w:r>
            <w:r w:rsidR="00CD76CE" w:rsidRPr="00B20584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</w:t>
            </w:r>
            <w:proofErr w:type="gramStart"/>
            <w:r w:rsidR="00CD76CE" w:rsidRPr="00B20584">
              <w:rPr>
                <w:rFonts w:ascii="Times New Roman" w:hAnsi="Times New Roman" w:cs="Times New Roman"/>
                <w:sz w:val="20"/>
                <w:szCs w:val="20"/>
              </w:rPr>
              <w:t>обучение по решению</w:t>
            </w:r>
            <w:proofErr w:type="gramEnd"/>
            <w:r w:rsidR="00CD76CE" w:rsidRPr="00B20584">
              <w:rPr>
                <w:rFonts w:ascii="Times New Roman" w:hAnsi="Times New Roman" w:cs="Times New Roman"/>
                <w:sz w:val="20"/>
                <w:szCs w:val="20"/>
              </w:rPr>
              <w:t xml:space="preserve"> проблем педагогов (на рабочем месте, в вузах, учебных центрах и др.)</w:t>
            </w:r>
          </w:p>
        </w:tc>
        <w:tc>
          <w:tcPr>
            <w:tcW w:w="2393" w:type="dxa"/>
          </w:tcPr>
          <w:p w:rsidR="00CD76CE" w:rsidRPr="00B20584" w:rsidRDefault="00CD76CE" w:rsidP="00CD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Содействовать активному участию педагогов в инновационной деятельности</w:t>
            </w:r>
          </w:p>
        </w:tc>
        <w:tc>
          <w:tcPr>
            <w:tcW w:w="2393" w:type="dxa"/>
          </w:tcPr>
          <w:p w:rsidR="00CD76CE" w:rsidRPr="00B20584" w:rsidRDefault="00CD76CE" w:rsidP="00CD7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Помочь педагогом систематизировать собственный педагогический опыт</w:t>
            </w:r>
          </w:p>
        </w:tc>
      </w:tr>
    </w:tbl>
    <w:p w:rsidR="00CD76CE" w:rsidRPr="00B20584" w:rsidRDefault="00CD76CE" w:rsidP="00E365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D76CE" w:rsidRPr="00B20584" w:rsidRDefault="00CD76CE" w:rsidP="00CD76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7654"/>
      </w:tblGrid>
      <w:tr w:rsidR="00CD76CE" w:rsidRPr="00B20584" w:rsidTr="00CD76CE">
        <w:tc>
          <w:tcPr>
            <w:tcW w:w="7654" w:type="dxa"/>
          </w:tcPr>
          <w:p w:rsidR="00CD76CE" w:rsidRPr="00B20584" w:rsidRDefault="00CD76CE" w:rsidP="00CD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методической работы</w:t>
            </w:r>
          </w:p>
        </w:tc>
      </w:tr>
    </w:tbl>
    <w:p w:rsidR="00CD76CE" w:rsidRDefault="00E36561" w:rsidP="00CD76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29" type="#_x0000_t67" style="position:absolute;margin-left:213.3pt;margin-top:-.05pt;width:38.25pt;height:26.3pt;z-index:251661312;mso-position-horizontal-relative:text;mso-position-vertical-relative:text">
            <v:textbox style="layout-flow:vertical-ideographic"/>
          </v:shape>
        </w:pict>
      </w:r>
    </w:p>
    <w:p w:rsidR="00E36561" w:rsidRPr="00B20584" w:rsidRDefault="00E36561" w:rsidP="00CD76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D76CE" w:rsidRPr="00B20584" w:rsidTr="00B20584">
        <w:tc>
          <w:tcPr>
            <w:tcW w:w="2392" w:type="dxa"/>
          </w:tcPr>
          <w:p w:rsidR="00CD76CE" w:rsidRPr="00B20584" w:rsidRDefault="00CD76CE" w:rsidP="00B2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Стратегия российского образования, </w:t>
            </w:r>
            <w:proofErr w:type="gramStart"/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 w:rsidRPr="00B20584">
              <w:rPr>
                <w:rFonts w:ascii="Times New Roman" w:hAnsi="Times New Roman" w:cs="Times New Roman"/>
                <w:sz w:val="20"/>
                <w:szCs w:val="20"/>
              </w:rPr>
              <w:t xml:space="preserve"> ФГОС, национальная система учительского роста (НСУР), ЕФОМ и др.</w:t>
            </w:r>
          </w:p>
        </w:tc>
        <w:tc>
          <w:tcPr>
            <w:tcW w:w="2393" w:type="dxa"/>
          </w:tcPr>
          <w:p w:rsidR="00CD76CE" w:rsidRPr="00B20584" w:rsidRDefault="00B20584" w:rsidP="00B2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Конкретные зоны профессиональной недостаточности педагогов</w:t>
            </w:r>
          </w:p>
        </w:tc>
        <w:tc>
          <w:tcPr>
            <w:tcW w:w="2393" w:type="dxa"/>
          </w:tcPr>
          <w:p w:rsidR="00CD76CE" w:rsidRPr="00B20584" w:rsidRDefault="00B20584" w:rsidP="00B2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Разработка содержания и технологии интегрированного обучения</w:t>
            </w:r>
          </w:p>
        </w:tc>
        <w:tc>
          <w:tcPr>
            <w:tcW w:w="2393" w:type="dxa"/>
          </w:tcPr>
          <w:p w:rsidR="00CD76CE" w:rsidRPr="00B20584" w:rsidRDefault="00B20584" w:rsidP="00B2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584">
              <w:rPr>
                <w:rFonts w:ascii="Times New Roman" w:hAnsi="Times New Roman" w:cs="Times New Roman"/>
                <w:sz w:val="20"/>
                <w:szCs w:val="20"/>
              </w:rPr>
              <w:t>Обобщение педагогического опыта в печатных сборниках, на сайте гимназии</w:t>
            </w:r>
          </w:p>
        </w:tc>
      </w:tr>
    </w:tbl>
    <w:p w:rsidR="00CD76CE" w:rsidRDefault="00E36561" w:rsidP="00E365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0" type="#_x0000_t67" style="position:absolute;left:0;text-align:left;margin-left:217.7pt;margin-top:.55pt;width:38.25pt;height:26.3pt;z-index:251662336;mso-position-horizontal-relative:text;mso-position-vertical-relative:text">
            <v:textbox style="layout-flow:vertical-ideographic"/>
          </v:shape>
        </w:pict>
      </w:r>
    </w:p>
    <w:p w:rsidR="00E36561" w:rsidRPr="00B20584" w:rsidRDefault="00E36561" w:rsidP="00CD76C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4820"/>
      </w:tblGrid>
      <w:tr w:rsidR="00B20584" w:rsidTr="00B20584">
        <w:tc>
          <w:tcPr>
            <w:tcW w:w="4820" w:type="dxa"/>
          </w:tcPr>
          <w:p w:rsidR="00B20584" w:rsidRPr="00E36561" w:rsidRDefault="00B20584" w:rsidP="00B20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561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методической работы</w:t>
            </w:r>
          </w:p>
        </w:tc>
      </w:tr>
      <w:tr w:rsidR="00B20584" w:rsidTr="00B20584">
        <w:tc>
          <w:tcPr>
            <w:tcW w:w="4820" w:type="dxa"/>
          </w:tcPr>
          <w:p w:rsidR="00B20584" w:rsidRDefault="00B20584" w:rsidP="00B2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НМР</w:t>
            </w:r>
          </w:p>
        </w:tc>
      </w:tr>
      <w:tr w:rsidR="00B20584" w:rsidTr="00B20584">
        <w:tc>
          <w:tcPr>
            <w:tcW w:w="4820" w:type="dxa"/>
          </w:tcPr>
          <w:p w:rsidR="00B20584" w:rsidRDefault="00B20584" w:rsidP="00B2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</w:tr>
      <w:tr w:rsidR="00B20584" w:rsidTr="00B20584">
        <w:tc>
          <w:tcPr>
            <w:tcW w:w="4820" w:type="dxa"/>
          </w:tcPr>
          <w:p w:rsidR="00B20584" w:rsidRDefault="00B20584" w:rsidP="00B2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</w:tbl>
    <w:p w:rsidR="00CD76CE" w:rsidRDefault="00E36561" w:rsidP="00B205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1" type="#_x0000_t67" style="position:absolute;left:0;text-align:left;margin-left:217.7pt;margin-top:.35pt;width:38.25pt;height:26.3pt;z-index:251663360;mso-position-horizontal-relative:text;mso-position-vertical-relative:text">
            <v:textbox style="layout-flow:vertical-ideographic"/>
          </v:shape>
        </w:pict>
      </w:r>
    </w:p>
    <w:p w:rsidR="00E36561" w:rsidRPr="00B20584" w:rsidRDefault="00E36561" w:rsidP="00B205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4820"/>
      </w:tblGrid>
      <w:tr w:rsidR="00E36561" w:rsidTr="00E36561">
        <w:tc>
          <w:tcPr>
            <w:tcW w:w="4820" w:type="dxa"/>
          </w:tcPr>
          <w:p w:rsidR="00E36561" w:rsidRDefault="00E36561" w:rsidP="00CD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методической работы</w:t>
            </w:r>
          </w:p>
        </w:tc>
      </w:tr>
    </w:tbl>
    <w:p w:rsidR="00CD76CE" w:rsidRDefault="00E36561" w:rsidP="00CD7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2" type="#_x0000_t67" style="position:absolute;left:0;text-align:left;margin-left:217.7pt;margin-top:.85pt;width:38.25pt;height:26.3pt;z-index:251664384;mso-position-horizontal-relative:text;mso-position-vertical-relative:text">
            <v:textbox style="layout-flow:vertical-ideographic"/>
          </v:shape>
        </w:pict>
      </w:r>
    </w:p>
    <w:p w:rsidR="00E36561" w:rsidRPr="00B20584" w:rsidRDefault="00E36561" w:rsidP="00E3656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6561" w:rsidRPr="00E36561" w:rsidTr="00E36561">
        <w:tc>
          <w:tcPr>
            <w:tcW w:w="2392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561">
              <w:rPr>
                <w:rFonts w:ascii="Times New Roman" w:hAnsi="Times New Roman" w:cs="Times New Roman"/>
                <w:sz w:val="20"/>
                <w:szCs w:val="20"/>
              </w:rPr>
              <w:t>Педсовет как форма обучения</w:t>
            </w:r>
          </w:p>
        </w:tc>
        <w:tc>
          <w:tcPr>
            <w:tcW w:w="2393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Проблемно-целевой семинар</w:t>
            </w:r>
          </w:p>
        </w:tc>
        <w:tc>
          <w:tcPr>
            <w:tcW w:w="2393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опыта средствами открытых уроков</w:t>
            </w:r>
          </w:p>
        </w:tc>
        <w:tc>
          <w:tcPr>
            <w:tcW w:w="2393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 учителя</w:t>
            </w:r>
          </w:p>
        </w:tc>
      </w:tr>
    </w:tbl>
    <w:p w:rsidR="00CD76CE" w:rsidRDefault="00E36561" w:rsidP="00E365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67" style="position:absolute;margin-left:217.7pt;margin-top:.55pt;width:38.25pt;height:26.3pt;z-index:251665408;mso-position-horizontal-relative:text;mso-position-vertical-relative:text">
            <v:textbox style="layout-flow:vertical-ideographic"/>
          </v:shape>
        </w:pict>
      </w:r>
    </w:p>
    <w:p w:rsidR="00E36561" w:rsidRPr="00E36561" w:rsidRDefault="00E36561" w:rsidP="00E3656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4820"/>
      </w:tblGrid>
      <w:tr w:rsidR="00E36561" w:rsidRPr="00E36561" w:rsidTr="00E36561">
        <w:tc>
          <w:tcPr>
            <w:tcW w:w="4820" w:type="dxa"/>
          </w:tcPr>
          <w:p w:rsidR="00E36561" w:rsidRPr="00E36561" w:rsidRDefault="00E36561" w:rsidP="00CD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</w:p>
        </w:tc>
      </w:tr>
    </w:tbl>
    <w:p w:rsidR="00CD76CE" w:rsidRDefault="00E36561" w:rsidP="00CD7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34" type="#_x0000_t67" style="position:absolute;left:0;text-align:left;margin-left:217.7pt;margin-top:1.05pt;width:38.25pt;height:26.3pt;z-index:251666432;mso-position-horizontal-relative:text;mso-position-vertical-relative:text">
            <v:textbox style="layout-flow:vertical-ideographic"/>
          </v:shape>
        </w:pict>
      </w:r>
    </w:p>
    <w:p w:rsidR="00E36561" w:rsidRPr="00E36561" w:rsidRDefault="00E36561" w:rsidP="00CD76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6561" w:rsidRPr="00E36561" w:rsidTr="00E36561">
        <w:tc>
          <w:tcPr>
            <w:tcW w:w="2392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Устойчивая положительная мотивация к профессиональной деятельности</w:t>
            </w:r>
          </w:p>
        </w:tc>
        <w:tc>
          <w:tcPr>
            <w:tcW w:w="2393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уроков и занятий, положительная динамика предметных результатов, повышение конкурентоспособности выпускников</w:t>
            </w:r>
          </w:p>
        </w:tc>
        <w:tc>
          <w:tcPr>
            <w:tcW w:w="2393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развития гимназии</w:t>
            </w:r>
          </w:p>
        </w:tc>
        <w:tc>
          <w:tcPr>
            <w:tcW w:w="2393" w:type="dxa"/>
          </w:tcPr>
          <w:p w:rsidR="00E36561" w:rsidRPr="00E36561" w:rsidRDefault="00E36561" w:rsidP="00E3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Активное представление опыта на различном уровне</w:t>
            </w:r>
          </w:p>
        </w:tc>
      </w:tr>
    </w:tbl>
    <w:p w:rsidR="00CD76CE" w:rsidRDefault="00CD76CE" w:rsidP="00CD7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CE" w:rsidRDefault="00CD76CE" w:rsidP="00CD7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6CE" w:rsidRPr="00CD76CE" w:rsidRDefault="00CD76CE" w:rsidP="00CD7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76CE" w:rsidRPr="00CD76CE" w:rsidSect="00CD76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D76CE"/>
    <w:rsid w:val="00B20584"/>
    <w:rsid w:val="00CD76CE"/>
    <w:rsid w:val="00E3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СВ</cp:lastModifiedBy>
  <cp:revision>1</cp:revision>
  <dcterms:created xsi:type="dcterms:W3CDTF">2018-09-25T11:01:00Z</dcterms:created>
  <dcterms:modified xsi:type="dcterms:W3CDTF">2018-09-25T11:31:00Z</dcterms:modified>
</cp:coreProperties>
</file>