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D3E51" w14:textId="6608C0D9" w:rsidR="00BB40BD" w:rsidRPr="00C2546F" w:rsidRDefault="00BB40BD" w:rsidP="007955E4">
      <w:pPr>
        <w:ind w:left="1440" w:firstLine="720"/>
        <w:jc w:val="both"/>
        <w:rPr>
          <w:b/>
        </w:rPr>
      </w:pPr>
      <w:r w:rsidRPr="00E201A4">
        <w:rPr>
          <w:b/>
          <w:u w:val="single"/>
        </w:rPr>
        <w:t>PEAK PARK PARISHES FORUM</w:t>
      </w:r>
      <w:r w:rsidR="00C2546F">
        <w:rPr>
          <w:b/>
        </w:rPr>
        <w:tab/>
      </w:r>
      <w:bookmarkStart w:id="0" w:name="_GoBack"/>
      <w:bookmarkEnd w:id="0"/>
    </w:p>
    <w:p w14:paraId="416C69A4" w14:textId="77777777" w:rsidR="00BB40BD" w:rsidRPr="00301BFA" w:rsidRDefault="00BB40BD" w:rsidP="007955E4">
      <w:pPr>
        <w:jc w:val="both"/>
        <w:rPr>
          <w:b/>
          <w:sz w:val="16"/>
          <w:szCs w:val="16"/>
        </w:rPr>
      </w:pPr>
    </w:p>
    <w:p w14:paraId="771D859A" w14:textId="4FD5EFAA" w:rsidR="00BB40BD" w:rsidRDefault="00BB40BD" w:rsidP="00301BFA">
      <w:pPr>
        <w:jc w:val="center"/>
        <w:rPr>
          <w:b/>
        </w:rPr>
      </w:pPr>
      <w:r w:rsidRPr="00E201A4">
        <w:rPr>
          <w:b/>
        </w:rPr>
        <w:t>Management Committee</w:t>
      </w:r>
      <w:r>
        <w:rPr>
          <w:b/>
        </w:rPr>
        <w:t xml:space="preserve"> M</w:t>
      </w:r>
      <w:r w:rsidRPr="00E201A4">
        <w:rPr>
          <w:b/>
        </w:rPr>
        <w:t xml:space="preserve">eeting </w:t>
      </w:r>
      <w:r w:rsidR="00301BFA">
        <w:rPr>
          <w:b/>
        </w:rPr>
        <w:t>23 May</w:t>
      </w:r>
      <w:r w:rsidRPr="00E201A4">
        <w:rPr>
          <w:b/>
        </w:rPr>
        <w:t xml:space="preserve"> </w:t>
      </w:r>
      <w:r>
        <w:rPr>
          <w:b/>
        </w:rPr>
        <w:t>201</w:t>
      </w:r>
      <w:r w:rsidR="004A3DE3">
        <w:rPr>
          <w:b/>
        </w:rPr>
        <w:t>9</w:t>
      </w:r>
      <w:r>
        <w:rPr>
          <w:b/>
        </w:rPr>
        <w:t xml:space="preserve"> </w:t>
      </w:r>
      <w:r w:rsidRPr="00E201A4">
        <w:rPr>
          <w:b/>
        </w:rPr>
        <w:t xml:space="preserve">at </w:t>
      </w:r>
      <w:proofErr w:type="spellStart"/>
      <w:r>
        <w:rPr>
          <w:b/>
        </w:rPr>
        <w:t>Aldern</w:t>
      </w:r>
      <w:proofErr w:type="spellEnd"/>
      <w:r>
        <w:rPr>
          <w:b/>
        </w:rPr>
        <w:t xml:space="preserve"> House</w:t>
      </w:r>
    </w:p>
    <w:p w14:paraId="429B5AA8" w14:textId="77777777" w:rsidR="00BB40BD" w:rsidRPr="00301BFA" w:rsidRDefault="00BB40BD" w:rsidP="007955E4">
      <w:pPr>
        <w:jc w:val="both"/>
        <w:rPr>
          <w:b/>
          <w:sz w:val="16"/>
          <w:szCs w:val="16"/>
        </w:rPr>
      </w:pPr>
    </w:p>
    <w:p w14:paraId="1A070AAC" w14:textId="77777777" w:rsidR="00301BFA" w:rsidRPr="00C2546F" w:rsidRDefault="00BB40BD" w:rsidP="007955E4">
      <w:pPr>
        <w:jc w:val="both"/>
        <w:rPr>
          <w:sz w:val="22"/>
          <w:szCs w:val="22"/>
          <w:u w:val="single"/>
        </w:rPr>
      </w:pPr>
      <w:r w:rsidRPr="00C2546F">
        <w:rPr>
          <w:sz w:val="22"/>
          <w:szCs w:val="22"/>
          <w:u w:val="single"/>
        </w:rPr>
        <w:t xml:space="preserve">Present: </w:t>
      </w:r>
    </w:p>
    <w:p w14:paraId="451EC8A5" w14:textId="00DAF5AD" w:rsidR="00301BFA" w:rsidRPr="00C2546F" w:rsidRDefault="00BB40BD" w:rsidP="007955E4">
      <w:pPr>
        <w:jc w:val="both"/>
        <w:rPr>
          <w:b/>
          <w:sz w:val="22"/>
          <w:szCs w:val="22"/>
        </w:rPr>
      </w:pPr>
      <w:r w:rsidRPr="00301BFA">
        <w:rPr>
          <w:b/>
        </w:rPr>
        <w:t xml:space="preserve">PPPF </w:t>
      </w:r>
      <w:r w:rsidR="00301BFA">
        <w:rPr>
          <w:b/>
        </w:rPr>
        <w:tab/>
      </w:r>
      <w:r w:rsidR="00301BFA">
        <w:rPr>
          <w:b/>
        </w:rPr>
        <w:tab/>
      </w:r>
      <w:r w:rsidR="00301BFA">
        <w:rPr>
          <w:b/>
        </w:rPr>
        <w:tab/>
      </w:r>
      <w:r w:rsidR="00301BFA">
        <w:rPr>
          <w:b/>
        </w:rPr>
        <w:tab/>
      </w:r>
      <w:r w:rsidR="004465DB">
        <w:rPr>
          <w:b/>
        </w:rPr>
        <w:tab/>
      </w:r>
      <w:r w:rsidR="00301BFA">
        <w:rPr>
          <w:b/>
        </w:rPr>
        <w:t>PDNPA</w:t>
      </w:r>
      <w:r w:rsidR="004465DB">
        <w:rPr>
          <w:b/>
        </w:rPr>
        <w:t xml:space="preserve"> </w:t>
      </w:r>
      <w:r w:rsidR="004465DB" w:rsidRPr="00C2546F">
        <w:rPr>
          <w:sz w:val="22"/>
          <w:szCs w:val="22"/>
        </w:rPr>
        <w:t xml:space="preserve">(minutes </w:t>
      </w:r>
      <w:r w:rsidR="00973887">
        <w:rPr>
          <w:sz w:val="22"/>
          <w:szCs w:val="22"/>
        </w:rPr>
        <w:t>15-1</w:t>
      </w:r>
      <w:r w:rsidR="00046E73">
        <w:rPr>
          <w:sz w:val="22"/>
          <w:szCs w:val="22"/>
        </w:rPr>
        <w:t>9</w:t>
      </w:r>
      <w:r w:rsidR="004465DB" w:rsidRPr="00C2546F">
        <w:rPr>
          <w:sz w:val="22"/>
          <w:szCs w:val="22"/>
        </w:rPr>
        <w:t xml:space="preserve"> only)</w:t>
      </w:r>
    </w:p>
    <w:p w14:paraId="414B46C7" w14:textId="6BCFFB67" w:rsidR="00301BFA" w:rsidRPr="00C2546F" w:rsidRDefault="00301BFA" w:rsidP="007955E4">
      <w:pPr>
        <w:jc w:val="both"/>
        <w:rPr>
          <w:sz w:val="22"/>
          <w:szCs w:val="22"/>
        </w:rPr>
      </w:pPr>
      <w:r w:rsidRPr="00C2546F">
        <w:rPr>
          <w:sz w:val="22"/>
          <w:szCs w:val="22"/>
        </w:rPr>
        <w:t>M Beer</w:t>
      </w:r>
      <w:r w:rsidR="00BB40BD" w:rsidRPr="00C2546F">
        <w:rPr>
          <w:sz w:val="22"/>
          <w:szCs w:val="22"/>
        </w:rPr>
        <w:t xml:space="preserve"> (Chair) </w:t>
      </w:r>
      <w:r w:rsidRPr="00C2546F">
        <w:rPr>
          <w:sz w:val="22"/>
          <w:szCs w:val="22"/>
        </w:rPr>
        <w:tab/>
      </w:r>
      <w:r w:rsidRPr="00C2546F">
        <w:rPr>
          <w:sz w:val="22"/>
          <w:szCs w:val="22"/>
        </w:rPr>
        <w:tab/>
      </w:r>
      <w:r w:rsidR="004465DB" w:rsidRPr="00C2546F">
        <w:rPr>
          <w:sz w:val="22"/>
          <w:szCs w:val="22"/>
        </w:rPr>
        <w:tab/>
      </w:r>
      <w:r w:rsidRPr="00C2546F">
        <w:rPr>
          <w:sz w:val="22"/>
          <w:szCs w:val="22"/>
        </w:rPr>
        <w:t xml:space="preserve">A McCloy </w:t>
      </w:r>
    </w:p>
    <w:p w14:paraId="1292FEE5" w14:textId="24EC9961" w:rsidR="00301BFA" w:rsidRPr="00C2546F" w:rsidRDefault="00BB40BD" w:rsidP="007955E4">
      <w:pPr>
        <w:jc w:val="both"/>
        <w:rPr>
          <w:sz w:val="22"/>
          <w:szCs w:val="22"/>
        </w:rPr>
      </w:pPr>
      <w:r w:rsidRPr="00C2546F">
        <w:rPr>
          <w:sz w:val="22"/>
          <w:szCs w:val="22"/>
        </w:rPr>
        <w:t>S</w:t>
      </w:r>
      <w:r w:rsidR="007955E4" w:rsidRPr="00C2546F">
        <w:rPr>
          <w:sz w:val="22"/>
          <w:szCs w:val="22"/>
        </w:rPr>
        <w:t xml:space="preserve"> </w:t>
      </w:r>
      <w:r w:rsidRPr="00C2546F">
        <w:rPr>
          <w:sz w:val="22"/>
          <w:szCs w:val="22"/>
        </w:rPr>
        <w:t xml:space="preserve">Beckett </w:t>
      </w:r>
      <w:r w:rsidR="00301BFA" w:rsidRPr="00C2546F">
        <w:rPr>
          <w:sz w:val="22"/>
          <w:szCs w:val="22"/>
        </w:rPr>
        <w:tab/>
      </w:r>
      <w:r w:rsidR="00301BFA" w:rsidRPr="00C2546F">
        <w:rPr>
          <w:sz w:val="22"/>
          <w:szCs w:val="22"/>
        </w:rPr>
        <w:tab/>
      </w:r>
      <w:r w:rsidR="00301BFA" w:rsidRPr="00C2546F">
        <w:rPr>
          <w:sz w:val="22"/>
          <w:szCs w:val="22"/>
        </w:rPr>
        <w:tab/>
      </w:r>
      <w:r w:rsidR="004465DB" w:rsidRPr="00C2546F">
        <w:rPr>
          <w:sz w:val="22"/>
          <w:szCs w:val="22"/>
        </w:rPr>
        <w:tab/>
      </w:r>
      <w:r w:rsidR="00301BFA" w:rsidRPr="00C2546F">
        <w:rPr>
          <w:sz w:val="22"/>
          <w:szCs w:val="22"/>
        </w:rPr>
        <w:t>S Fowler</w:t>
      </w:r>
    </w:p>
    <w:p w14:paraId="74011A7B" w14:textId="23C4D490" w:rsidR="00301BFA" w:rsidRPr="00C2546F" w:rsidRDefault="00BB40BD" w:rsidP="007955E4">
      <w:pPr>
        <w:jc w:val="both"/>
        <w:rPr>
          <w:sz w:val="22"/>
          <w:szCs w:val="22"/>
        </w:rPr>
      </w:pPr>
      <w:r w:rsidRPr="00C2546F">
        <w:rPr>
          <w:sz w:val="22"/>
          <w:szCs w:val="22"/>
        </w:rPr>
        <w:t>P</w:t>
      </w:r>
      <w:r w:rsidR="007955E4" w:rsidRPr="00C2546F">
        <w:rPr>
          <w:sz w:val="22"/>
          <w:szCs w:val="22"/>
        </w:rPr>
        <w:t xml:space="preserve"> </w:t>
      </w:r>
      <w:r w:rsidRPr="00C2546F">
        <w:rPr>
          <w:sz w:val="22"/>
          <w:szCs w:val="22"/>
        </w:rPr>
        <w:t>Brady</w:t>
      </w:r>
      <w:r w:rsidR="00301BFA" w:rsidRPr="00C2546F">
        <w:rPr>
          <w:sz w:val="22"/>
          <w:szCs w:val="22"/>
        </w:rPr>
        <w:tab/>
      </w:r>
      <w:r w:rsidR="00301BFA" w:rsidRPr="00C2546F">
        <w:rPr>
          <w:sz w:val="22"/>
          <w:szCs w:val="22"/>
        </w:rPr>
        <w:tab/>
      </w:r>
      <w:r w:rsidR="00301BFA" w:rsidRPr="00C2546F">
        <w:rPr>
          <w:sz w:val="22"/>
          <w:szCs w:val="22"/>
        </w:rPr>
        <w:tab/>
      </w:r>
      <w:r w:rsidR="004465DB" w:rsidRPr="00C2546F">
        <w:rPr>
          <w:sz w:val="22"/>
          <w:szCs w:val="22"/>
        </w:rPr>
        <w:tab/>
      </w:r>
      <w:r w:rsidR="00301BFA" w:rsidRPr="00C2546F">
        <w:rPr>
          <w:sz w:val="22"/>
          <w:szCs w:val="22"/>
        </w:rPr>
        <w:t>J Scott</w:t>
      </w:r>
    </w:p>
    <w:p w14:paraId="5CF1C6A8" w14:textId="58B4D2E6" w:rsidR="007955E4" w:rsidRPr="00C2546F" w:rsidRDefault="00301BFA" w:rsidP="007955E4">
      <w:pPr>
        <w:jc w:val="both"/>
        <w:rPr>
          <w:sz w:val="22"/>
          <w:szCs w:val="22"/>
        </w:rPr>
      </w:pPr>
      <w:r w:rsidRPr="00C2546F">
        <w:rPr>
          <w:sz w:val="22"/>
          <w:szCs w:val="22"/>
        </w:rPr>
        <w:t>L Granger</w:t>
      </w:r>
      <w:r w:rsidR="00AB3A78" w:rsidRPr="00C2546F">
        <w:rPr>
          <w:sz w:val="22"/>
          <w:szCs w:val="22"/>
        </w:rPr>
        <w:t xml:space="preserve"> </w:t>
      </w:r>
      <w:r w:rsidRPr="00C2546F">
        <w:rPr>
          <w:sz w:val="22"/>
          <w:szCs w:val="22"/>
        </w:rPr>
        <w:tab/>
      </w:r>
      <w:r w:rsidRPr="00C2546F">
        <w:rPr>
          <w:sz w:val="22"/>
          <w:szCs w:val="22"/>
        </w:rPr>
        <w:tab/>
      </w:r>
      <w:r w:rsidRPr="00C2546F">
        <w:rPr>
          <w:sz w:val="22"/>
          <w:szCs w:val="22"/>
        </w:rPr>
        <w:tab/>
      </w:r>
      <w:r w:rsidR="004465DB" w:rsidRPr="00C2546F">
        <w:rPr>
          <w:sz w:val="22"/>
          <w:szCs w:val="22"/>
        </w:rPr>
        <w:tab/>
      </w:r>
      <w:r w:rsidRPr="00C2546F">
        <w:rPr>
          <w:sz w:val="22"/>
          <w:szCs w:val="22"/>
        </w:rPr>
        <w:t>B Taylor</w:t>
      </w:r>
      <w:r w:rsidR="004465DB" w:rsidRPr="00C2546F">
        <w:rPr>
          <w:sz w:val="22"/>
          <w:szCs w:val="22"/>
        </w:rPr>
        <w:t xml:space="preserve"> (minute </w:t>
      </w:r>
      <w:r w:rsidR="005A0FCF" w:rsidRPr="00C2546F">
        <w:rPr>
          <w:sz w:val="22"/>
          <w:szCs w:val="22"/>
        </w:rPr>
        <w:t>15</w:t>
      </w:r>
      <w:r w:rsidR="004465DB" w:rsidRPr="00C2546F">
        <w:rPr>
          <w:sz w:val="22"/>
          <w:szCs w:val="22"/>
        </w:rPr>
        <w:t xml:space="preserve"> only)</w:t>
      </w:r>
    </w:p>
    <w:p w14:paraId="425EFCE3" w14:textId="357F841B" w:rsidR="00BB40BD" w:rsidRPr="00C2546F" w:rsidRDefault="00BB40BD" w:rsidP="007955E4">
      <w:pPr>
        <w:jc w:val="both"/>
        <w:rPr>
          <w:sz w:val="22"/>
          <w:szCs w:val="22"/>
        </w:rPr>
      </w:pPr>
      <w:r w:rsidRPr="00C2546F">
        <w:rPr>
          <w:sz w:val="22"/>
          <w:szCs w:val="22"/>
        </w:rPr>
        <w:t>P</w:t>
      </w:r>
      <w:r w:rsidR="00301BFA" w:rsidRPr="00C2546F">
        <w:rPr>
          <w:sz w:val="22"/>
          <w:szCs w:val="22"/>
        </w:rPr>
        <w:t xml:space="preserve"> Leppard</w:t>
      </w:r>
      <w:r w:rsidRPr="00C2546F">
        <w:rPr>
          <w:sz w:val="22"/>
          <w:szCs w:val="22"/>
        </w:rPr>
        <w:t xml:space="preserve"> (Secretary)</w:t>
      </w:r>
    </w:p>
    <w:p w14:paraId="511872D8" w14:textId="77777777" w:rsidR="00BB40BD" w:rsidRPr="004465DB" w:rsidRDefault="00BB40BD" w:rsidP="007955E4">
      <w:pPr>
        <w:ind w:left="720"/>
        <w:jc w:val="both"/>
        <w:rPr>
          <w:sz w:val="12"/>
          <w:szCs w:val="12"/>
        </w:rPr>
      </w:pPr>
      <w:r w:rsidRPr="004465DB">
        <w:rPr>
          <w:sz w:val="12"/>
          <w:szCs w:val="12"/>
        </w:rPr>
        <w:t xml:space="preserve">    </w:t>
      </w:r>
    </w:p>
    <w:p w14:paraId="31FAB544" w14:textId="106D7CDF" w:rsidR="00BB40BD" w:rsidRPr="00C2546F" w:rsidRDefault="00BB40BD" w:rsidP="007955E4">
      <w:pPr>
        <w:jc w:val="both"/>
        <w:rPr>
          <w:sz w:val="22"/>
          <w:szCs w:val="22"/>
        </w:rPr>
      </w:pPr>
      <w:r w:rsidRPr="00C2546F">
        <w:rPr>
          <w:sz w:val="22"/>
          <w:szCs w:val="22"/>
        </w:rPr>
        <w:t xml:space="preserve">Apologies received from </w:t>
      </w:r>
      <w:r w:rsidR="00AB3A78" w:rsidRPr="00C2546F">
        <w:rPr>
          <w:sz w:val="22"/>
          <w:szCs w:val="22"/>
        </w:rPr>
        <w:t>R</w:t>
      </w:r>
      <w:r w:rsidR="007955E4" w:rsidRPr="00C2546F">
        <w:rPr>
          <w:sz w:val="22"/>
          <w:szCs w:val="22"/>
        </w:rPr>
        <w:t xml:space="preserve"> </w:t>
      </w:r>
      <w:r w:rsidR="00AB3A78" w:rsidRPr="00C2546F">
        <w:rPr>
          <w:sz w:val="22"/>
          <w:szCs w:val="22"/>
        </w:rPr>
        <w:t>Fraser</w:t>
      </w:r>
      <w:r w:rsidRPr="00C2546F">
        <w:rPr>
          <w:sz w:val="22"/>
          <w:szCs w:val="22"/>
        </w:rPr>
        <w:t xml:space="preserve">.                                  </w:t>
      </w:r>
    </w:p>
    <w:p w14:paraId="7A08C1A6" w14:textId="535C1F53" w:rsidR="00BB40BD" w:rsidRPr="00E201A4" w:rsidRDefault="00BB40BD" w:rsidP="007955E4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01A4">
        <w:t xml:space="preserve"> </w:t>
      </w:r>
    </w:p>
    <w:p w14:paraId="6C3E71E1" w14:textId="02E8BD0E" w:rsidR="004465DB" w:rsidRDefault="00AB3A78" w:rsidP="007955E4">
      <w:pPr>
        <w:jc w:val="both"/>
      </w:pPr>
      <w:r>
        <w:t>19/</w:t>
      </w:r>
      <w:r w:rsidR="004465DB">
        <w:t>15</w:t>
      </w:r>
      <w:r w:rsidRPr="00E201A4">
        <w:tab/>
      </w:r>
      <w:r w:rsidR="004465DB" w:rsidRPr="005A0FCF">
        <w:rPr>
          <w:u w:val="single"/>
        </w:rPr>
        <w:t>Thriving &amp; sustainable communities</w:t>
      </w:r>
      <w:r w:rsidR="00C2546F">
        <w:rPr>
          <w:u w:val="single"/>
        </w:rPr>
        <w:t xml:space="preserve"> and the Management Plan</w:t>
      </w:r>
    </w:p>
    <w:p w14:paraId="56E78D2E" w14:textId="04144789" w:rsidR="006E5F86" w:rsidRPr="00C2546F" w:rsidRDefault="00BC39FC" w:rsidP="005A0FCF">
      <w:pPr>
        <w:ind w:left="720"/>
        <w:jc w:val="both"/>
        <w:rPr>
          <w:sz w:val="22"/>
          <w:szCs w:val="22"/>
        </w:rPr>
      </w:pPr>
      <w:r w:rsidRPr="00C2546F">
        <w:rPr>
          <w:sz w:val="22"/>
          <w:szCs w:val="22"/>
        </w:rPr>
        <w:t>B Taylor</w:t>
      </w:r>
      <w:r w:rsidR="005A0FCF" w:rsidRPr="00C2546F">
        <w:rPr>
          <w:sz w:val="22"/>
          <w:szCs w:val="22"/>
        </w:rPr>
        <w:t xml:space="preserve"> explained that the current consultation exercise on draft Parish Statements</w:t>
      </w:r>
      <w:r w:rsidRPr="00C2546F">
        <w:rPr>
          <w:sz w:val="22"/>
          <w:szCs w:val="22"/>
        </w:rPr>
        <w:t xml:space="preserve"> is</w:t>
      </w:r>
      <w:r w:rsidR="00983E22" w:rsidRPr="00C2546F">
        <w:rPr>
          <w:sz w:val="22"/>
          <w:szCs w:val="22"/>
        </w:rPr>
        <w:t>, in addition to checking factual accuracy</w:t>
      </w:r>
      <w:r w:rsidRPr="00C2546F">
        <w:rPr>
          <w:sz w:val="22"/>
          <w:szCs w:val="22"/>
        </w:rPr>
        <w:t xml:space="preserve"> and completeness</w:t>
      </w:r>
      <w:r w:rsidR="00983E22" w:rsidRPr="00C2546F">
        <w:rPr>
          <w:sz w:val="22"/>
          <w:szCs w:val="22"/>
        </w:rPr>
        <w:t>,</w:t>
      </w:r>
      <w:r w:rsidRPr="00C2546F">
        <w:rPr>
          <w:sz w:val="22"/>
          <w:szCs w:val="22"/>
        </w:rPr>
        <w:t xml:space="preserve"> </w:t>
      </w:r>
      <w:r w:rsidR="006E5F86" w:rsidRPr="00C2546F">
        <w:rPr>
          <w:sz w:val="22"/>
          <w:szCs w:val="22"/>
        </w:rPr>
        <w:t xml:space="preserve">targeted towards assisting </w:t>
      </w:r>
      <w:r w:rsidR="00983E22" w:rsidRPr="00C2546F">
        <w:rPr>
          <w:sz w:val="22"/>
          <w:szCs w:val="22"/>
        </w:rPr>
        <w:t xml:space="preserve">3 </w:t>
      </w:r>
      <w:r w:rsidR="006E5F86" w:rsidRPr="00C2546F">
        <w:rPr>
          <w:sz w:val="22"/>
          <w:szCs w:val="22"/>
        </w:rPr>
        <w:t>PDNPA workstreams</w:t>
      </w:r>
      <w:r w:rsidR="00983E22" w:rsidRPr="00C2546F">
        <w:rPr>
          <w:sz w:val="22"/>
          <w:szCs w:val="22"/>
        </w:rPr>
        <w:t>: (a) policy formulation towards the next Local Plan</w:t>
      </w:r>
      <w:r w:rsidRPr="00C2546F">
        <w:rPr>
          <w:sz w:val="22"/>
          <w:szCs w:val="22"/>
        </w:rPr>
        <w:t xml:space="preserve">, </w:t>
      </w:r>
      <w:r w:rsidR="00983E22" w:rsidRPr="00C2546F">
        <w:rPr>
          <w:sz w:val="22"/>
          <w:szCs w:val="22"/>
        </w:rPr>
        <w:t xml:space="preserve">(b) </w:t>
      </w:r>
      <w:r w:rsidRPr="00C2546F">
        <w:rPr>
          <w:sz w:val="22"/>
          <w:szCs w:val="22"/>
        </w:rPr>
        <w:t>de</w:t>
      </w:r>
      <w:r w:rsidR="00983E22" w:rsidRPr="00C2546F">
        <w:rPr>
          <w:sz w:val="22"/>
          <w:szCs w:val="22"/>
        </w:rPr>
        <w:t>velop</w:t>
      </w:r>
      <w:r w:rsidRPr="00C2546F">
        <w:rPr>
          <w:sz w:val="22"/>
          <w:szCs w:val="22"/>
        </w:rPr>
        <w:t>ing</w:t>
      </w:r>
      <w:r w:rsidR="00983E22" w:rsidRPr="00C2546F">
        <w:rPr>
          <w:sz w:val="22"/>
          <w:szCs w:val="22"/>
        </w:rPr>
        <w:t xml:space="preserve"> a focus on wh</w:t>
      </w:r>
      <w:r w:rsidRPr="00C2546F">
        <w:rPr>
          <w:sz w:val="22"/>
          <w:szCs w:val="22"/>
        </w:rPr>
        <w:t xml:space="preserve">ere </w:t>
      </w:r>
      <w:r w:rsidR="00983E22" w:rsidRPr="00C2546F">
        <w:rPr>
          <w:sz w:val="22"/>
          <w:szCs w:val="22"/>
        </w:rPr>
        <w:t xml:space="preserve">community-development work </w:t>
      </w:r>
      <w:r w:rsidRPr="00C2546F">
        <w:rPr>
          <w:sz w:val="22"/>
          <w:szCs w:val="22"/>
        </w:rPr>
        <w:t>may be</w:t>
      </w:r>
      <w:r w:rsidR="00983E22" w:rsidRPr="00C2546F">
        <w:rPr>
          <w:sz w:val="22"/>
          <w:szCs w:val="22"/>
        </w:rPr>
        <w:t xml:space="preserve"> needed</w:t>
      </w:r>
      <w:r w:rsidRPr="00C2546F">
        <w:rPr>
          <w:sz w:val="22"/>
          <w:szCs w:val="22"/>
        </w:rPr>
        <w:t xml:space="preserve"> and </w:t>
      </w:r>
      <w:r w:rsidR="006E5F86" w:rsidRPr="00C2546F">
        <w:rPr>
          <w:sz w:val="22"/>
          <w:szCs w:val="22"/>
        </w:rPr>
        <w:t xml:space="preserve">(c) </w:t>
      </w:r>
      <w:r w:rsidRPr="00C2546F">
        <w:rPr>
          <w:sz w:val="22"/>
          <w:szCs w:val="22"/>
        </w:rPr>
        <w:t xml:space="preserve">developing a well-considered definition </w:t>
      </w:r>
      <w:r w:rsidR="00A46511">
        <w:rPr>
          <w:sz w:val="22"/>
          <w:szCs w:val="22"/>
        </w:rPr>
        <w:t xml:space="preserve">(including environmental, social and economic aspects) </w:t>
      </w:r>
      <w:r w:rsidRPr="00C2546F">
        <w:rPr>
          <w:sz w:val="22"/>
          <w:szCs w:val="22"/>
        </w:rPr>
        <w:t>of “thriving &amp; sustainable communities” relevant to the circumstances of the PDNP</w:t>
      </w:r>
      <w:r w:rsidR="00A46511">
        <w:rPr>
          <w:sz w:val="22"/>
          <w:szCs w:val="22"/>
        </w:rPr>
        <w:t xml:space="preserve">. </w:t>
      </w:r>
    </w:p>
    <w:p w14:paraId="70444681" w14:textId="5EE4DFC0" w:rsidR="00BC39FC" w:rsidRPr="00C2546F" w:rsidRDefault="00BC39FC" w:rsidP="005A0FCF">
      <w:pPr>
        <w:ind w:left="720"/>
        <w:jc w:val="both"/>
        <w:rPr>
          <w:sz w:val="22"/>
          <w:szCs w:val="22"/>
        </w:rPr>
      </w:pPr>
      <w:r w:rsidRPr="00C2546F">
        <w:rPr>
          <w:sz w:val="22"/>
          <w:szCs w:val="22"/>
        </w:rPr>
        <w:t xml:space="preserve">It was </w:t>
      </w:r>
      <w:r w:rsidR="00C2546F" w:rsidRPr="00C2546F">
        <w:rPr>
          <w:sz w:val="22"/>
          <w:szCs w:val="22"/>
        </w:rPr>
        <w:t xml:space="preserve">agreed </w:t>
      </w:r>
      <w:r w:rsidR="00C71CAF">
        <w:rPr>
          <w:sz w:val="22"/>
          <w:szCs w:val="22"/>
        </w:rPr>
        <w:t xml:space="preserve">to be important that debate about the meaning of “thriving &amp; sustainable” needs to start without delay, to enable a conclusion by the target date in 2020. </w:t>
      </w:r>
      <w:r w:rsidR="00C2546F" w:rsidRPr="00C2546F">
        <w:rPr>
          <w:sz w:val="22"/>
          <w:szCs w:val="22"/>
        </w:rPr>
        <w:t xml:space="preserve">PDNPA will </w:t>
      </w:r>
      <w:r w:rsidR="00C71CAF">
        <w:rPr>
          <w:sz w:val="22"/>
          <w:szCs w:val="22"/>
        </w:rPr>
        <w:t xml:space="preserve">also </w:t>
      </w:r>
      <w:r w:rsidR="00C2546F" w:rsidRPr="00C2546F">
        <w:rPr>
          <w:sz w:val="22"/>
          <w:szCs w:val="22"/>
        </w:rPr>
        <w:t xml:space="preserve">recirculate </w:t>
      </w:r>
      <w:r w:rsidRPr="00C2546F">
        <w:rPr>
          <w:sz w:val="22"/>
          <w:szCs w:val="22"/>
        </w:rPr>
        <w:t>the Parish St</w:t>
      </w:r>
      <w:r w:rsidR="00C2546F" w:rsidRPr="00C2546F">
        <w:rPr>
          <w:sz w:val="22"/>
          <w:szCs w:val="22"/>
        </w:rPr>
        <w:t>ate</w:t>
      </w:r>
      <w:r w:rsidRPr="00C2546F">
        <w:rPr>
          <w:sz w:val="22"/>
          <w:szCs w:val="22"/>
        </w:rPr>
        <w:t>ments co</w:t>
      </w:r>
      <w:r w:rsidR="00C2546F" w:rsidRPr="00C2546F">
        <w:rPr>
          <w:sz w:val="22"/>
          <w:szCs w:val="22"/>
        </w:rPr>
        <w:t>n</w:t>
      </w:r>
      <w:r w:rsidRPr="00C2546F">
        <w:rPr>
          <w:sz w:val="22"/>
          <w:szCs w:val="22"/>
        </w:rPr>
        <w:t>sult</w:t>
      </w:r>
      <w:r w:rsidR="00C2546F" w:rsidRPr="00C2546F">
        <w:rPr>
          <w:sz w:val="22"/>
          <w:szCs w:val="22"/>
        </w:rPr>
        <w:t>at</w:t>
      </w:r>
      <w:r w:rsidRPr="00C2546F">
        <w:rPr>
          <w:sz w:val="22"/>
          <w:szCs w:val="22"/>
        </w:rPr>
        <w:t xml:space="preserve">ion </w:t>
      </w:r>
      <w:r w:rsidR="00C2546F" w:rsidRPr="00C2546F">
        <w:rPr>
          <w:sz w:val="22"/>
          <w:szCs w:val="22"/>
        </w:rPr>
        <w:t>to Parish C</w:t>
      </w:r>
      <w:r w:rsidR="00C71CAF">
        <w:rPr>
          <w:sz w:val="22"/>
          <w:szCs w:val="22"/>
        </w:rPr>
        <w:t>ouncils</w:t>
      </w:r>
      <w:r w:rsidR="00A46511">
        <w:rPr>
          <w:sz w:val="22"/>
          <w:szCs w:val="22"/>
        </w:rPr>
        <w:t xml:space="preserve"> (including seeking views about a definition of “thriving &amp; sustainable”)</w:t>
      </w:r>
      <w:r w:rsidR="00C2546F" w:rsidRPr="00C2546F">
        <w:rPr>
          <w:sz w:val="22"/>
          <w:szCs w:val="22"/>
        </w:rPr>
        <w:t xml:space="preserve">, and send it </w:t>
      </w:r>
      <w:r w:rsidR="00C71CAF">
        <w:rPr>
          <w:sz w:val="22"/>
          <w:szCs w:val="22"/>
        </w:rPr>
        <w:t>too</w:t>
      </w:r>
      <w:r w:rsidR="00C2546F" w:rsidRPr="00C2546F">
        <w:rPr>
          <w:sz w:val="22"/>
          <w:szCs w:val="22"/>
        </w:rPr>
        <w:t xml:space="preserve"> to District and County Councils.</w:t>
      </w:r>
      <w:r w:rsidR="00C71CAF">
        <w:rPr>
          <w:sz w:val="22"/>
          <w:szCs w:val="22"/>
        </w:rPr>
        <w:t xml:space="preserve"> </w:t>
      </w:r>
    </w:p>
    <w:p w14:paraId="432FD3D5" w14:textId="23FD1460" w:rsidR="00BC39FC" w:rsidRDefault="00BC39FC" w:rsidP="005A0FCF">
      <w:pPr>
        <w:ind w:left="720"/>
        <w:jc w:val="both"/>
        <w:rPr>
          <w:sz w:val="22"/>
          <w:szCs w:val="22"/>
        </w:rPr>
      </w:pPr>
      <w:r w:rsidRPr="00C2546F">
        <w:rPr>
          <w:sz w:val="22"/>
          <w:szCs w:val="22"/>
        </w:rPr>
        <w:t xml:space="preserve">J Scott </w:t>
      </w:r>
      <w:r w:rsidR="00D859CA">
        <w:rPr>
          <w:sz w:val="22"/>
          <w:szCs w:val="22"/>
        </w:rPr>
        <w:t>emphasis</w:t>
      </w:r>
      <w:r w:rsidRPr="00C2546F">
        <w:rPr>
          <w:sz w:val="22"/>
          <w:szCs w:val="22"/>
        </w:rPr>
        <w:t>ed that 4 of the key themes in the Management Plan are (1)</w:t>
      </w:r>
      <w:r w:rsidR="00C2546F">
        <w:rPr>
          <w:sz w:val="22"/>
          <w:szCs w:val="22"/>
        </w:rPr>
        <w:t xml:space="preserve"> housing, (2) broadband, (3) the loc</w:t>
      </w:r>
      <w:r w:rsidR="00A46511">
        <w:rPr>
          <w:sz w:val="22"/>
          <w:szCs w:val="22"/>
        </w:rPr>
        <w:t>a</w:t>
      </w:r>
      <w:r w:rsidR="00C2546F">
        <w:rPr>
          <w:sz w:val="22"/>
          <w:szCs w:val="22"/>
        </w:rPr>
        <w:t>l eco</w:t>
      </w:r>
      <w:r w:rsidR="00A46511">
        <w:rPr>
          <w:sz w:val="22"/>
          <w:szCs w:val="22"/>
        </w:rPr>
        <w:t>no</w:t>
      </w:r>
      <w:r w:rsidR="00C2546F">
        <w:rPr>
          <w:sz w:val="22"/>
          <w:szCs w:val="22"/>
        </w:rPr>
        <w:t xml:space="preserve">my and (4) </w:t>
      </w:r>
      <w:r w:rsidR="00A46511">
        <w:rPr>
          <w:sz w:val="22"/>
          <w:szCs w:val="22"/>
        </w:rPr>
        <w:t xml:space="preserve">local </w:t>
      </w:r>
      <w:r w:rsidR="00C2546F">
        <w:rPr>
          <w:sz w:val="22"/>
          <w:szCs w:val="22"/>
        </w:rPr>
        <w:t>access to services.</w:t>
      </w:r>
    </w:p>
    <w:p w14:paraId="3BA2B755" w14:textId="6C5FFB63" w:rsidR="00D859CA" w:rsidRPr="00D859CA" w:rsidRDefault="00D859CA" w:rsidP="005A0FCF">
      <w:pPr>
        <w:ind w:left="720"/>
        <w:jc w:val="both"/>
        <w:rPr>
          <w:sz w:val="16"/>
          <w:szCs w:val="16"/>
        </w:rPr>
      </w:pPr>
    </w:p>
    <w:p w14:paraId="393BF80E" w14:textId="5E4F6EB6" w:rsidR="00D859CA" w:rsidRPr="00D859CA" w:rsidRDefault="00D859CA" w:rsidP="00D859CA">
      <w:pPr>
        <w:jc w:val="both"/>
      </w:pPr>
      <w:r w:rsidRPr="00D859CA">
        <w:t xml:space="preserve">19/16 </w:t>
      </w:r>
      <w:r w:rsidR="00465498">
        <w:tab/>
      </w:r>
      <w:r w:rsidRPr="00D859CA">
        <w:rPr>
          <w:u w:val="single"/>
        </w:rPr>
        <w:t>Sale of small assets</w:t>
      </w:r>
    </w:p>
    <w:p w14:paraId="481BA765" w14:textId="56EF9346" w:rsidR="00D859CA" w:rsidRPr="00C2546F" w:rsidRDefault="00D859CA" w:rsidP="00D859C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 Fowler explained the process (of which cultural heritage considerations are an element) that PDNPA has been following for disposal of certain </w:t>
      </w:r>
      <w:r w:rsidR="00973887">
        <w:rPr>
          <w:sz w:val="22"/>
          <w:szCs w:val="22"/>
        </w:rPr>
        <w:t xml:space="preserve">small </w:t>
      </w:r>
      <w:r>
        <w:rPr>
          <w:sz w:val="22"/>
          <w:szCs w:val="22"/>
        </w:rPr>
        <w:t xml:space="preserve">assets; she will send a copy of it to the Secretary. Experience had shown the process would benefit from a review, and this will be done before the next tranche </w:t>
      </w:r>
      <w:r w:rsidR="00973887">
        <w:rPr>
          <w:sz w:val="22"/>
          <w:szCs w:val="22"/>
        </w:rPr>
        <w:t>-</w:t>
      </w:r>
      <w:r>
        <w:rPr>
          <w:sz w:val="22"/>
          <w:szCs w:val="22"/>
        </w:rPr>
        <w:t xml:space="preserve"> if there is to be one - of asset sales. PDNPA accept</w:t>
      </w:r>
      <w:r w:rsidR="00973887">
        <w:rPr>
          <w:sz w:val="22"/>
          <w:szCs w:val="22"/>
        </w:rPr>
        <w:t>ed</w:t>
      </w:r>
      <w:r>
        <w:rPr>
          <w:sz w:val="22"/>
          <w:szCs w:val="22"/>
        </w:rPr>
        <w:t xml:space="preserve"> th</w:t>
      </w:r>
      <w:r w:rsidR="00973887">
        <w:rPr>
          <w:sz w:val="22"/>
          <w:szCs w:val="22"/>
        </w:rPr>
        <w:t>a</w:t>
      </w:r>
      <w:r>
        <w:rPr>
          <w:sz w:val="22"/>
          <w:szCs w:val="22"/>
        </w:rPr>
        <w:t>t better</w:t>
      </w:r>
      <w:r w:rsidR="00973887">
        <w:rPr>
          <w:sz w:val="22"/>
          <w:szCs w:val="22"/>
        </w:rPr>
        <w:t>, timely</w:t>
      </w:r>
      <w:r>
        <w:rPr>
          <w:sz w:val="22"/>
          <w:szCs w:val="22"/>
        </w:rPr>
        <w:t xml:space="preserve"> co</w:t>
      </w:r>
      <w:r w:rsidR="00973887">
        <w:rPr>
          <w:sz w:val="22"/>
          <w:szCs w:val="22"/>
        </w:rPr>
        <w:t>mmun</w:t>
      </w:r>
      <w:r>
        <w:rPr>
          <w:sz w:val="22"/>
          <w:szCs w:val="22"/>
        </w:rPr>
        <w:t>ic</w:t>
      </w:r>
      <w:r w:rsidR="00973887">
        <w:rPr>
          <w:sz w:val="22"/>
          <w:szCs w:val="22"/>
        </w:rPr>
        <w:t>at</w:t>
      </w:r>
      <w:r>
        <w:rPr>
          <w:sz w:val="22"/>
          <w:szCs w:val="22"/>
        </w:rPr>
        <w:t>ion with Parish</w:t>
      </w:r>
      <w:r w:rsidR="00973887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="00973887">
        <w:rPr>
          <w:sz w:val="22"/>
          <w:szCs w:val="22"/>
        </w:rPr>
        <w:t>ounc</w:t>
      </w:r>
      <w:r>
        <w:rPr>
          <w:sz w:val="22"/>
          <w:szCs w:val="22"/>
        </w:rPr>
        <w:t xml:space="preserve">ils </w:t>
      </w:r>
      <w:r w:rsidR="00973887">
        <w:rPr>
          <w:sz w:val="22"/>
          <w:szCs w:val="22"/>
        </w:rPr>
        <w:t>(both for its own sake, and also to allow the PC to consider bidding to purchase)</w:t>
      </w:r>
      <w:r>
        <w:rPr>
          <w:sz w:val="22"/>
          <w:szCs w:val="22"/>
        </w:rPr>
        <w:t xml:space="preserve"> </w:t>
      </w:r>
      <w:r w:rsidR="00973887">
        <w:rPr>
          <w:sz w:val="22"/>
          <w:szCs w:val="22"/>
        </w:rPr>
        <w:t>re forthcoming sales is needed.</w:t>
      </w:r>
    </w:p>
    <w:p w14:paraId="678AF346" w14:textId="77777777" w:rsidR="004465DB" w:rsidRPr="00973887" w:rsidRDefault="004465DB" w:rsidP="007955E4">
      <w:pPr>
        <w:jc w:val="both"/>
        <w:rPr>
          <w:sz w:val="16"/>
          <w:szCs w:val="16"/>
        </w:rPr>
      </w:pPr>
    </w:p>
    <w:p w14:paraId="1D651068" w14:textId="28572252" w:rsidR="004465DB" w:rsidRDefault="00973887" w:rsidP="007955E4">
      <w:pPr>
        <w:jc w:val="both"/>
        <w:rPr>
          <w:u w:val="single"/>
        </w:rPr>
      </w:pPr>
      <w:r>
        <w:t xml:space="preserve">19/17 </w:t>
      </w:r>
      <w:r w:rsidR="00465498">
        <w:tab/>
      </w:r>
      <w:r w:rsidRPr="00973887">
        <w:rPr>
          <w:u w:val="single"/>
        </w:rPr>
        <w:t>Non-designated heritage assets</w:t>
      </w:r>
    </w:p>
    <w:p w14:paraId="2D3BC2E5" w14:textId="77777777" w:rsidR="00465498" w:rsidRDefault="00465498" w:rsidP="0097388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response to a PPPF query, </w:t>
      </w:r>
      <w:r w:rsidR="00973887">
        <w:rPr>
          <w:sz w:val="22"/>
          <w:szCs w:val="22"/>
        </w:rPr>
        <w:t>J Scott drew attention to the section in the Development Management Policies document which explains how non-designa</w:t>
      </w:r>
      <w:r>
        <w:rPr>
          <w:sz w:val="22"/>
          <w:szCs w:val="22"/>
        </w:rPr>
        <w:t>ted heritage assets are treated when considering planning applications.</w:t>
      </w:r>
    </w:p>
    <w:p w14:paraId="5C47AF1C" w14:textId="77777777" w:rsidR="00465498" w:rsidRPr="00465498" w:rsidRDefault="00465498" w:rsidP="00973887">
      <w:pPr>
        <w:ind w:left="720"/>
        <w:jc w:val="both"/>
        <w:rPr>
          <w:sz w:val="16"/>
          <w:szCs w:val="16"/>
        </w:rPr>
      </w:pPr>
    </w:p>
    <w:p w14:paraId="758A5461" w14:textId="4C5D0C57" w:rsidR="00465498" w:rsidRDefault="00465498" w:rsidP="00465498">
      <w:pPr>
        <w:jc w:val="both"/>
      </w:pPr>
      <w:r w:rsidRPr="00465498">
        <w:t xml:space="preserve">19/18 </w:t>
      </w:r>
      <w:r>
        <w:tab/>
      </w:r>
      <w:r w:rsidRPr="00465498">
        <w:rPr>
          <w:u w:val="single"/>
        </w:rPr>
        <w:t>Parishes Day</w:t>
      </w:r>
      <w:r>
        <w:rPr>
          <w:u w:val="single"/>
        </w:rPr>
        <w:t>, 12 October</w:t>
      </w:r>
      <w:r w:rsidRPr="00465498">
        <w:rPr>
          <w:u w:val="single"/>
        </w:rPr>
        <w:t xml:space="preserve"> 2019</w:t>
      </w:r>
      <w:r w:rsidRPr="00465498">
        <w:t xml:space="preserve"> </w:t>
      </w:r>
      <w:r w:rsidR="00CA5761" w:rsidRPr="00CA5761">
        <w:rPr>
          <w:sz w:val="22"/>
          <w:szCs w:val="22"/>
        </w:rPr>
        <w:t>(see also minute 19/23)</w:t>
      </w:r>
    </w:p>
    <w:p w14:paraId="3DBB3282" w14:textId="755F0179" w:rsidR="00973887" w:rsidRDefault="00465498" w:rsidP="00465498">
      <w:pPr>
        <w:ind w:left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>It was agreed that PPPF will nominate 2 representatives to work with PDNPA officers to develop the detailed design of Parishes Day, which will be entitled “Visitor &amp; Events Management”.</w:t>
      </w:r>
      <w:r w:rsidRPr="00465498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465498">
        <w:rPr>
          <w:b/>
          <w:sz w:val="22"/>
          <w:szCs w:val="22"/>
        </w:rPr>
        <w:t>Action: PL to advise F Todd</w:t>
      </w:r>
    </w:p>
    <w:p w14:paraId="58C87F75" w14:textId="1ECE9920" w:rsidR="00046E73" w:rsidRPr="00046E73" w:rsidRDefault="00046E73" w:rsidP="00465498">
      <w:pPr>
        <w:ind w:left="720"/>
        <w:jc w:val="both"/>
        <w:rPr>
          <w:b/>
          <w:sz w:val="16"/>
          <w:szCs w:val="16"/>
        </w:rPr>
      </w:pPr>
    </w:p>
    <w:p w14:paraId="76D5307F" w14:textId="40A1A6C5" w:rsidR="00046E73" w:rsidRDefault="00046E73" w:rsidP="00046E73">
      <w:pPr>
        <w:jc w:val="both"/>
        <w:rPr>
          <w:u w:val="single"/>
        </w:rPr>
      </w:pPr>
      <w:r w:rsidRPr="00046E73">
        <w:t>19/19</w:t>
      </w:r>
      <w:r w:rsidRPr="00046E73">
        <w:tab/>
      </w:r>
      <w:r w:rsidRPr="00046E73">
        <w:rPr>
          <w:u w:val="single"/>
        </w:rPr>
        <w:t>Proposed Climate Change event, October 2019</w:t>
      </w:r>
    </w:p>
    <w:p w14:paraId="539F041F" w14:textId="4CA5A3F8" w:rsidR="00046E73" w:rsidRPr="00046E73" w:rsidRDefault="00046E73" w:rsidP="00046E7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PPPF representative at this Management Plan Advisory Group event will be R Fraser, subject to his availability.     </w:t>
      </w:r>
      <w:r w:rsidRPr="00046E73">
        <w:rPr>
          <w:b/>
          <w:sz w:val="22"/>
          <w:szCs w:val="22"/>
        </w:rPr>
        <w:t xml:space="preserve">Action: PL to </w:t>
      </w:r>
      <w:r>
        <w:rPr>
          <w:b/>
          <w:sz w:val="22"/>
          <w:szCs w:val="22"/>
        </w:rPr>
        <w:t>con</w:t>
      </w:r>
      <w:r w:rsidRPr="00046E73">
        <w:rPr>
          <w:b/>
          <w:sz w:val="22"/>
          <w:szCs w:val="22"/>
        </w:rPr>
        <w:t>tact RF once date is finalised</w:t>
      </w:r>
    </w:p>
    <w:p w14:paraId="49933CAE" w14:textId="09903F95" w:rsidR="004465DB" w:rsidRPr="00046E73" w:rsidRDefault="004465DB" w:rsidP="007955E4">
      <w:pPr>
        <w:jc w:val="both"/>
        <w:rPr>
          <w:sz w:val="16"/>
          <w:szCs w:val="16"/>
        </w:rPr>
      </w:pPr>
    </w:p>
    <w:p w14:paraId="7DE3EC79" w14:textId="27EC9FC8" w:rsidR="00046E73" w:rsidRPr="005F0F32" w:rsidRDefault="00046E73" w:rsidP="007955E4">
      <w:pPr>
        <w:jc w:val="both"/>
        <w:rPr>
          <w:i/>
          <w:sz w:val="22"/>
          <w:szCs w:val="22"/>
        </w:rPr>
      </w:pPr>
      <w:r w:rsidRPr="005F0F32">
        <w:rPr>
          <w:i/>
          <w:sz w:val="22"/>
          <w:szCs w:val="22"/>
        </w:rPr>
        <w:t>The PDNPA representatives left the meeting</w:t>
      </w:r>
      <w:r w:rsidR="005F0F32" w:rsidRPr="005F0F32">
        <w:rPr>
          <w:i/>
          <w:sz w:val="22"/>
          <w:szCs w:val="22"/>
        </w:rPr>
        <w:t xml:space="preserve"> </w:t>
      </w:r>
      <w:r w:rsidRPr="005F0F32">
        <w:rPr>
          <w:i/>
          <w:sz w:val="22"/>
          <w:szCs w:val="22"/>
        </w:rPr>
        <w:t>at this point.</w:t>
      </w:r>
    </w:p>
    <w:p w14:paraId="20370914" w14:textId="77777777" w:rsidR="004465DB" w:rsidRPr="005F0F32" w:rsidRDefault="004465DB" w:rsidP="007955E4">
      <w:pPr>
        <w:jc w:val="both"/>
        <w:rPr>
          <w:sz w:val="16"/>
          <w:szCs w:val="16"/>
        </w:rPr>
      </w:pPr>
    </w:p>
    <w:p w14:paraId="0600C0B1" w14:textId="77777777" w:rsidR="00C71CAF" w:rsidRDefault="00C71CAF" w:rsidP="007955E4">
      <w:pPr>
        <w:jc w:val="both"/>
      </w:pPr>
    </w:p>
    <w:p w14:paraId="3CF9F63D" w14:textId="0D68BBFE" w:rsidR="00AB3A78" w:rsidRPr="00E201A4" w:rsidRDefault="005F0F32" w:rsidP="007955E4">
      <w:pPr>
        <w:jc w:val="both"/>
      </w:pPr>
      <w:r w:rsidRPr="005F0F32">
        <w:lastRenderedPageBreak/>
        <w:t>19/20</w:t>
      </w:r>
      <w:r w:rsidRPr="005F0F32">
        <w:tab/>
      </w:r>
      <w:r w:rsidR="00AB3A78" w:rsidRPr="00E201A4">
        <w:rPr>
          <w:u w:val="single"/>
        </w:rPr>
        <w:t xml:space="preserve">Minutes of </w:t>
      </w:r>
      <w:r w:rsidR="00AB3A78" w:rsidRPr="00274F41">
        <w:rPr>
          <w:u w:val="single"/>
        </w:rPr>
        <w:t>Meeting</w:t>
      </w:r>
      <w:r>
        <w:rPr>
          <w:u w:val="single"/>
        </w:rPr>
        <w:t>,</w:t>
      </w:r>
      <w:r w:rsidR="00AB3A78" w:rsidRPr="00274F41">
        <w:rPr>
          <w:u w:val="single"/>
        </w:rPr>
        <w:t xml:space="preserve"> </w:t>
      </w:r>
      <w:r>
        <w:rPr>
          <w:u w:val="single"/>
        </w:rPr>
        <w:t>1 April</w:t>
      </w:r>
      <w:r w:rsidR="00AB3A78" w:rsidRPr="00274F41">
        <w:rPr>
          <w:u w:val="single"/>
        </w:rPr>
        <w:t xml:space="preserve"> 201</w:t>
      </w:r>
      <w:r w:rsidR="00AB3A78">
        <w:rPr>
          <w:u w:val="single"/>
        </w:rPr>
        <w:t xml:space="preserve">9 </w:t>
      </w:r>
    </w:p>
    <w:p w14:paraId="5C686297" w14:textId="6E7764D4" w:rsidR="00AB3A78" w:rsidRPr="005F0F32" w:rsidRDefault="00AB3A78" w:rsidP="005F0F32">
      <w:pPr>
        <w:ind w:left="720"/>
        <w:jc w:val="both"/>
        <w:rPr>
          <w:sz w:val="22"/>
          <w:szCs w:val="22"/>
        </w:rPr>
      </w:pPr>
      <w:r w:rsidRPr="005F0F32">
        <w:rPr>
          <w:sz w:val="22"/>
          <w:szCs w:val="22"/>
        </w:rPr>
        <w:t>These were approved as a correct record.</w:t>
      </w:r>
      <w:r w:rsidR="005F0F32">
        <w:rPr>
          <w:sz w:val="22"/>
          <w:szCs w:val="22"/>
        </w:rPr>
        <w:t xml:space="preserve"> There were no matters arising which were not elsewhere on the agenda.</w:t>
      </w:r>
    </w:p>
    <w:p w14:paraId="2B9B324B" w14:textId="12B75331" w:rsidR="00AB3A78" w:rsidRDefault="00AB3A78" w:rsidP="007955E4">
      <w:pPr>
        <w:ind w:left="720" w:hanging="720"/>
        <w:jc w:val="both"/>
        <w:rPr>
          <w:sz w:val="16"/>
          <w:szCs w:val="16"/>
        </w:rPr>
      </w:pPr>
    </w:p>
    <w:p w14:paraId="617C11D8" w14:textId="77777777" w:rsidR="00182925" w:rsidRDefault="00AB3A78" w:rsidP="007955E4">
      <w:pPr>
        <w:jc w:val="both"/>
        <w:rPr>
          <w:u w:val="single"/>
        </w:rPr>
      </w:pPr>
      <w:r>
        <w:t>19/</w:t>
      </w:r>
      <w:r w:rsidR="005F0F32">
        <w:t>21</w:t>
      </w:r>
      <w:r>
        <w:tab/>
      </w:r>
      <w:r w:rsidR="00182925">
        <w:t>“</w:t>
      </w:r>
      <w:r w:rsidR="00182925" w:rsidRPr="00182925">
        <w:rPr>
          <w:u w:val="single"/>
        </w:rPr>
        <w:t xml:space="preserve">Refreshed </w:t>
      </w:r>
      <w:r w:rsidR="005F0F32" w:rsidRPr="00182925">
        <w:rPr>
          <w:u w:val="single"/>
        </w:rPr>
        <w:t xml:space="preserve">Countryside </w:t>
      </w:r>
      <w:r w:rsidR="00D60089" w:rsidRPr="00182925">
        <w:rPr>
          <w:u w:val="single"/>
        </w:rPr>
        <w:t xml:space="preserve">Code </w:t>
      </w:r>
      <w:r w:rsidR="00182925" w:rsidRPr="00182925">
        <w:rPr>
          <w:u w:val="single"/>
        </w:rPr>
        <w:t>underpinning Peak District brand”</w:t>
      </w:r>
      <w:r w:rsidR="00182925">
        <w:rPr>
          <w:u w:val="single"/>
        </w:rPr>
        <w:t xml:space="preserve"> </w:t>
      </w:r>
      <w:r w:rsidR="00D60089">
        <w:rPr>
          <w:u w:val="single"/>
        </w:rPr>
        <w:t>workshop, 11</w:t>
      </w:r>
    </w:p>
    <w:p w14:paraId="6A438860" w14:textId="6FC58599" w:rsidR="00D60089" w:rsidRDefault="00D60089" w:rsidP="00182925">
      <w:pPr>
        <w:ind w:firstLine="720"/>
        <w:jc w:val="both"/>
        <w:rPr>
          <w:u w:val="single"/>
        </w:rPr>
      </w:pPr>
      <w:r>
        <w:rPr>
          <w:u w:val="single"/>
        </w:rPr>
        <w:t>July 2019</w:t>
      </w:r>
      <w:r w:rsidR="00182925">
        <w:rPr>
          <w:u w:val="single"/>
        </w:rPr>
        <w:t>, Bakewell</w:t>
      </w:r>
    </w:p>
    <w:p w14:paraId="151E5BB6" w14:textId="0DD449DF" w:rsidR="00182925" w:rsidRDefault="00D60089" w:rsidP="00182925">
      <w:pPr>
        <w:ind w:firstLine="720"/>
        <w:rPr>
          <w:color w:val="222222"/>
          <w:sz w:val="20"/>
          <w:szCs w:val="20"/>
        </w:rPr>
      </w:pPr>
      <w:r>
        <w:rPr>
          <w:sz w:val="22"/>
          <w:szCs w:val="22"/>
        </w:rPr>
        <w:t>It was agreed that the PPPF representation at this will be M Beer and L Granger</w:t>
      </w:r>
    </w:p>
    <w:p w14:paraId="48B11D6C" w14:textId="77777777" w:rsidR="00182925" w:rsidRPr="00182925" w:rsidRDefault="00182925" w:rsidP="00182925">
      <w:pPr>
        <w:rPr>
          <w:color w:val="222222"/>
          <w:sz w:val="16"/>
          <w:szCs w:val="16"/>
        </w:rPr>
      </w:pPr>
      <w:r w:rsidRPr="00182925">
        <w:rPr>
          <w:color w:val="222222"/>
          <w:sz w:val="16"/>
          <w:szCs w:val="16"/>
        </w:rPr>
        <w:t> </w:t>
      </w:r>
    </w:p>
    <w:p w14:paraId="7BE52F40" w14:textId="11DDA2E3" w:rsidR="00AB3A78" w:rsidRDefault="00D60089" w:rsidP="00D60089">
      <w:pPr>
        <w:jc w:val="both"/>
        <w:rPr>
          <w:i/>
        </w:rPr>
      </w:pPr>
      <w:r>
        <w:t>19/22</w:t>
      </w:r>
      <w:r>
        <w:tab/>
      </w:r>
      <w:r w:rsidRPr="00D60089">
        <w:rPr>
          <w:i/>
          <w:u w:val="single"/>
        </w:rPr>
        <w:t>Pledge, Protect, Connect</w:t>
      </w:r>
      <w:r w:rsidRPr="00D60089">
        <w:rPr>
          <w:u w:val="single"/>
        </w:rPr>
        <w:t xml:space="preserve"> event, 13 July 2019, Gt </w:t>
      </w:r>
      <w:proofErr w:type="spellStart"/>
      <w:r w:rsidRPr="00D60089">
        <w:rPr>
          <w:u w:val="single"/>
        </w:rPr>
        <w:t>Hucklow</w:t>
      </w:r>
      <w:proofErr w:type="spellEnd"/>
      <w:r w:rsidR="00AB3A78" w:rsidRPr="00D60089">
        <w:rPr>
          <w:i/>
        </w:rPr>
        <w:t xml:space="preserve"> </w:t>
      </w:r>
    </w:p>
    <w:p w14:paraId="7EBE8F3D" w14:textId="3C016F54" w:rsidR="00D60089" w:rsidRPr="00D60089" w:rsidRDefault="00D60089" w:rsidP="00D6008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As all Parishes are invited to this event, there will be no</w:t>
      </w:r>
      <w:r w:rsidR="00D453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specific PPPF representation. </w:t>
      </w:r>
    </w:p>
    <w:p w14:paraId="0FB0F518" w14:textId="77777777" w:rsidR="005F0F32" w:rsidRPr="00CA5761" w:rsidRDefault="005F0F32" w:rsidP="005F0F32">
      <w:pPr>
        <w:ind w:left="720"/>
        <w:jc w:val="both"/>
        <w:rPr>
          <w:sz w:val="16"/>
          <w:szCs w:val="16"/>
        </w:rPr>
      </w:pPr>
    </w:p>
    <w:p w14:paraId="2B7D0F7F" w14:textId="17F88887" w:rsidR="00CA5761" w:rsidRDefault="00CA5761" w:rsidP="00CA5761">
      <w:pPr>
        <w:ind w:left="720" w:hanging="720"/>
        <w:jc w:val="both"/>
        <w:rPr>
          <w:sz w:val="22"/>
          <w:szCs w:val="22"/>
        </w:rPr>
      </w:pPr>
      <w:r>
        <w:t xml:space="preserve">19/23 </w:t>
      </w:r>
      <w:r>
        <w:tab/>
      </w:r>
      <w:r w:rsidRPr="00CA5761">
        <w:rPr>
          <w:u w:val="single"/>
        </w:rPr>
        <w:t>Parishes Day</w:t>
      </w:r>
      <w:r>
        <w:rPr>
          <w:u w:val="single"/>
        </w:rPr>
        <w:t>, 12 October 2019</w:t>
      </w:r>
      <w:r w:rsidRPr="00CA5761">
        <w:t xml:space="preserve"> </w:t>
      </w:r>
      <w:r w:rsidRPr="00CA5761">
        <w:rPr>
          <w:sz w:val="22"/>
          <w:szCs w:val="22"/>
        </w:rPr>
        <w:t>(see also minute 19/18)</w:t>
      </w:r>
    </w:p>
    <w:p w14:paraId="685BD808" w14:textId="4E7BC61A" w:rsidR="00CA5761" w:rsidRDefault="00CA5761" w:rsidP="00CA5761">
      <w:p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It was agreed that (a) PPPF’s nominations to PDNPA would be M Beer and S Beckett, </w:t>
      </w:r>
    </w:p>
    <w:p w14:paraId="7E16798F" w14:textId="77777777" w:rsidR="00CA5761" w:rsidRDefault="00CA5761" w:rsidP="00CA5761">
      <w:p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and (b) the breakout sessions should be led by a mixture of PPPF and PDNPA</w:t>
      </w:r>
    </w:p>
    <w:p w14:paraId="349A5F83" w14:textId="1A5335D0" w:rsidR="00CA5761" w:rsidRDefault="00CA5761" w:rsidP="00CA5761">
      <w:p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representatives (</w:t>
      </w:r>
      <w:r w:rsidR="002D6D7D">
        <w:rPr>
          <w:sz w:val="22"/>
          <w:szCs w:val="22"/>
        </w:rPr>
        <w:t xml:space="preserve">rather than, </w:t>
      </w:r>
      <w:r>
        <w:rPr>
          <w:sz w:val="22"/>
          <w:szCs w:val="22"/>
        </w:rPr>
        <w:t>in the past</w:t>
      </w:r>
      <w:r w:rsidR="002D6D7D">
        <w:rPr>
          <w:sz w:val="22"/>
          <w:szCs w:val="22"/>
        </w:rPr>
        <w:t>,</w:t>
      </w:r>
      <w:r>
        <w:rPr>
          <w:sz w:val="22"/>
          <w:szCs w:val="22"/>
        </w:rPr>
        <w:t xml:space="preserve"> this </w:t>
      </w:r>
      <w:r w:rsidR="002D6D7D">
        <w:rPr>
          <w:sz w:val="22"/>
          <w:szCs w:val="22"/>
        </w:rPr>
        <w:t xml:space="preserve">being </w:t>
      </w:r>
      <w:r>
        <w:rPr>
          <w:sz w:val="22"/>
          <w:szCs w:val="22"/>
        </w:rPr>
        <w:t>a PDNPA role only).</w:t>
      </w:r>
    </w:p>
    <w:p w14:paraId="69B0B213" w14:textId="3AAC6B21" w:rsidR="002B5076" w:rsidRPr="002B5076" w:rsidRDefault="002B5076" w:rsidP="00CA5761">
      <w:pPr>
        <w:ind w:left="1440" w:hanging="720"/>
        <w:jc w:val="both"/>
        <w:rPr>
          <w:sz w:val="16"/>
          <w:szCs w:val="16"/>
        </w:rPr>
      </w:pPr>
    </w:p>
    <w:p w14:paraId="03969DDE" w14:textId="0972EBDF" w:rsidR="002B5076" w:rsidRPr="002B5076" w:rsidRDefault="002B5076" w:rsidP="002B5076">
      <w:pPr>
        <w:ind w:left="720" w:hanging="720"/>
        <w:jc w:val="both"/>
      </w:pPr>
      <w:r w:rsidRPr="002B5076">
        <w:t xml:space="preserve">19/24 </w:t>
      </w:r>
      <w:r>
        <w:tab/>
      </w:r>
      <w:r w:rsidRPr="002B5076">
        <w:rPr>
          <w:u w:val="single"/>
        </w:rPr>
        <w:t>Secretary’s report</w:t>
      </w:r>
    </w:p>
    <w:p w14:paraId="6F9EA18B" w14:textId="42FC6501" w:rsidR="002B5076" w:rsidRPr="00CA5761" w:rsidRDefault="002B5076" w:rsidP="002B5076">
      <w:pPr>
        <w:ind w:left="720"/>
        <w:jc w:val="both"/>
      </w:pPr>
      <w:r>
        <w:rPr>
          <w:sz w:val="22"/>
          <w:szCs w:val="22"/>
        </w:rPr>
        <w:t xml:space="preserve">The Secretary will write to all member Parishes, seeking nominations for extra Management Committee members.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B5076">
        <w:rPr>
          <w:b/>
          <w:sz w:val="22"/>
          <w:szCs w:val="22"/>
        </w:rPr>
        <w:t>Action: PL</w:t>
      </w:r>
    </w:p>
    <w:p w14:paraId="5AFAF1CB" w14:textId="77777777" w:rsidR="00CA5761" w:rsidRPr="002B5076" w:rsidRDefault="00CA5761" w:rsidP="005F0F32">
      <w:pPr>
        <w:ind w:left="720" w:hanging="720"/>
        <w:jc w:val="both"/>
        <w:rPr>
          <w:sz w:val="16"/>
          <w:szCs w:val="16"/>
        </w:rPr>
      </w:pPr>
    </w:p>
    <w:p w14:paraId="05888B0F" w14:textId="56BA1696" w:rsidR="00515AF6" w:rsidRDefault="003108C3" w:rsidP="007955E4">
      <w:pPr>
        <w:jc w:val="both"/>
      </w:pPr>
      <w:r>
        <w:t>19/</w:t>
      </w:r>
      <w:r w:rsidR="002B5076">
        <w:t>25</w:t>
      </w:r>
      <w:r>
        <w:tab/>
      </w:r>
      <w:r w:rsidRPr="003108C3">
        <w:rPr>
          <w:u w:val="single"/>
        </w:rPr>
        <w:t>Bank Signatories</w:t>
      </w:r>
    </w:p>
    <w:p w14:paraId="624B7EBC" w14:textId="04FF8CCB" w:rsidR="00067091" w:rsidRPr="002B5076" w:rsidRDefault="002B5076" w:rsidP="007955E4">
      <w:pPr>
        <w:ind w:left="720"/>
        <w:jc w:val="both"/>
        <w:rPr>
          <w:sz w:val="22"/>
          <w:szCs w:val="22"/>
        </w:rPr>
      </w:pPr>
      <w:r w:rsidRPr="002B5076">
        <w:rPr>
          <w:sz w:val="22"/>
          <w:szCs w:val="22"/>
        </w:rPr>
        <w:t xml:space="preserve">The Secretary will arrange with TSB, Buxton for </w:t>
      </w:r>
      <w:r>
        <w:rPr>
          <w:sz w:val="22"/>
          <w:szCs w:val="22"/>
        </w:rPr>
        <w:t xml:space="preserve">a suitable time on Monday 3 June for all new bank signatories to attend, to </w:t>
      </w:r>
      <w:proofErr w:type="gramStart"/>
      <w:r>
        <w:rPr>
          <w:sz w:val="22"/>
          <w:szCs w:val="22"/>
        </w:rPr>
        <w:t>effect</w:t>
      </w:r>
      <w:proofErr w:type="gramEnd"/>
      <w:r>
        <w:rPr>
          <w:sz w:val="22"/>
          <w:szCs w:val="22"/>
        </w:rPr>
        <w:t xml:space="preserve"> the new arrangements. </w:t>
      </w:r>
      <w:r>
        <w:rPr>
          <w:sz w:val="22"/>
          <w:szCs w:val="22"/>
        </w:rPr>
        <w:tab/>
      </w:r>
      <w:r w:rsidRPr="002B5076">
        <w:rPr>
          <w:b/>
          <w:sz w:val="22"/>
          <w:szCs w:val="22"/>
        </w:rPr>
        <w:t>Action: PL</w:t>
      </w:r>
    </w:p>
    <w:p w14:paraId="0549ECA9" w14:textId="77777777" w:rsidR="00515AF6" w:rsidRPr="002B5076" w:rsidRDefault="00515AF6" w:rsidP="007955E4">
      <w:pPr>
        <w:ind w:left="720" w:hanging="720"/>
        <w:jc w:val="both"/>
        <w:rPr>
          <w:sz w:val="16"/>
          <w:szCs w:val="16"/>
        </w:rPr>
      </w:pPr>
    </w:p>
    <w:p w14:paraId="4442BEF8" w14:textId="1000A7CE" w:rsidR="00BB40BD" w:rsidRPr="00E201A4" w:rsidRDefault="00BB40BD" w:rsidP="007955E4">
      <w:pPr>
        <w:jc w:val="both"/>
      </w:pPr>
      <w:r>
        <w:t>1</w:t>
      </w:r>
      <w:r w:rsidR="003108C3">
        <w:t>9</w:t>
      </w:r>
      <w:r>
        <w:t>/</w:t>
      </w:r>
      <w:r w:rsidR="002B5076">
        <w:t>26</w:t>
      </w:r>
      <w:r w:rsidRPr="005E05FA">
        <w:tab/>
      </w:r>
      <w:r w:rsidRPr="00E201A4">
        <w:rPr>
          <w:u w:val="single"/>
        </w:rPr>
        <w:t>Next meeting</w:t>
      </w:r>
    </w:p>
    <w:p w14:paraId="4FA5091C" w14:textId="48FAC5F6" w:rsidR="00BB40BD" w:rsidRPr="002D6D7D" w:rsidRDefault="003108C3" w:rsidP="007955E4">
      <w:pPr>
        <w:ind w:left="720" w:hanging="720"/>
        <w:jc w:val="both"/>
        <w:rPr>
          <w:sz w:val="22"/>
          <w:szCs w:val="22"/>
        </w:rPr>
      </w:pPr>
      <w:r>
        <w:tab/>
      </w:r>
      <w:r w:rsidRPr="002D6D7D">
        <w:rPr>
          <w:sz w:val="22"/>
          <w:szCs w:val="22"/>
        </w:rPr>
        <w:t xml:space="preserve">This will be </w:t>
      </w:r>
      <w:r w:rsidR="002B5076" w:rsidRPr="002D6D7D">
        <w:rPr>
          <w:sz w:val="22"/>
          <w:szCs w:val="22"/>
        </w:rPr>
        <w:t>on</w:t>
      </w:r>
      <w:r w:rsidRPr="002D6D7D">
        <w:rPr>
          <w:sz w:val="22"/>
          <w:szCs w:val="22"/>
        </w:rPr>
        <w:t xml:space="preserve"> </w:t>
      </w:r>
      <w:r w:rsidR="002B5076" w:rsidRPr="002D6D7D">
        <w:rPr>
          <w:sz w:val="22"/>
          <w:szCs w:val="22"/>
        </w:rPr>
        <w:t>Monday</w:t>
      </w:r>
      <w:r w:rsidR="002D6D7D">
        <w:rPr>
          <w:sz w:val="22"/>
          <w:szCs w:val="22"/>
        </w:rPr>
        <w:t xml:space="preserve"> </w:t>
      </w:r>
      <w:r w:rsidR="002B5076" w:rsidRPr="002D6D7D">
        <w:rPr>
          <w:sz w:val="22"/>
          <w:szCs w:val="22"/>
        </w:rPr>
        <w:t>15 July at 1400</w:t>
      </w:r>
      <w:r w:rsidRPr="002D6D7D">
        <w:rPr>
          <w:sz w:val="22"/>
          <w:szCs w:val="22"/>
        </w:rPr>
        <w:t xml:space="preserve">. </w:t>
      </w:r>
      <w:r w:rsidR="002D6D7D" w:rsidRPr="002D6D7D">
        <w:rPr>
          <w:sz w:val="22"/>
          <w:szCs w:val="22"/>
        </w:rPr>
        <w:t>The Secretary will book a ve</w:t>
      </w:r>
      <w:r w:rsidR="002D6D7D">
        <w:rPr>
          <w:sz w:val="22"/>
          <w:szCs w:val="22"/>
        </w:rPr>
        <w:t>n</w:t>
      </w:r>
      <w:r w:rsidR="002D6D7D" w:rsidRPr="002D6D7D">
        <w:rPr>
          <w:sz w:val="22"/>
          <w:szCs w:val="22"/>
        </w:rPr>
        <w:t xml:space="preserve">ue. </w:t>
      </w:r>
      <w:r w:rsidR="002D6D7D" w:rsidRPr="002D6D7D">
        <w:rPr>
          <w:b/>
          <w:sz w:val="22"/>
          <w:szCs w:val="22"/>
        </w:rPr>
        <w:t>Action: PL</w:t>
      </w:r>
    </w:p>
    <w:p w14:paraId="095B5FED" w14:textId="77777777" w:rsidR="00A76C6D" w:rsidRDefault="00A76C6D" w:rsidP="007955E4">
      <w:pPr>
        <w:ind w:left="720" w:hanging="720"/>
        <w:jc w:val="both"/>
      </w:pPr>
    </w:p>
    <w:p w14:paraId="524FAF78" w14:textId="77777777" w:rsidR="00C85FCF" w:rsidRDefault="00C85FCF" w:rsidP="007955E4">
      <w:pPr>
        <w:ind w:left="720" w:hanging="720"/>
        <w:jc w:val="both"/>
      </w:pPr>
    </w:p>
    <w:p w14:paraId="560B8102" w14:textId="0660F61C" w:rsidR="0029246D" w:rsidRPr="005E05FA" w:rsidRDefault="002B5076" w:rsidP="007955E4">
      <w:pPr>
        <w:ind w:left="720" w:hanging="720"/>
        <w:jc w:val="both"/>
      </w:pPr>
      <w:r>
        <w:t>Peter Leppard</w:t>
      </w:r>
    </w:p>
    <w:p w14:paraId="12611195" w14:textId="77777777" w:rsidR="003D5B43" w:rsidRDefault="0029246D" w:rsidP="007955E4">
      <w:pPr>
        <w:ind w:left="720" w:hanging="720"/>
        <w:jc w:val="both"/>
      </w:pPr>
      <w:r w:rsidRPr="005E05FA">
        <w:t>Secretary</w:t>
      </w:r>
    </w:p>
    <w:p w14:paraId="30EC2B2A" w14:textId="77777777" w:rsidR="00AB3A78" w:rsidRDefault="00AB3A78" w:rsidP="007955E4">
      <w:pPr>
        <w:ind w:left="720" w:hanging="720"/>
        <w:jc w:val="both"/>
      </w:pPr>
    </w:p>
    <w:p w14:paraId="6F40C046" w14:textId="77777777" w:rsidR="00AB3A78" w:rsidRDefault="00AB3A78" w:rsidP="007955E4">
      <w:pPr>
        <w:ind w:left="720" w:hanging="720"/>
        <w:jc w:val="both"/>
      </w:pPr>
    </w:p>
    <w:p w14:paraId="221D2B5A" w14:textId="77777777" w:rsidR="00AB3A78" w:rsidRPr="005E05FA" w:rsidRDefault="00AB3A78" w:rsidP="00260438">
      <w:pPr>
        <w:ind w:left="720" w:hanging="720"/>
      </w:pPr>
    </w:p>
    <w:sectPr w:rsidR="00AB3A78" w:rsidRPr="005E05FA" w:rsidSect="004654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42C6"/>
    <w:multiLevelType w:val="multilevel"/>
    <w:tmpl w:val="C56C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645ECE"/>
    <w:multiLevelType w:val="hybridMultilevel"/>
    <w:tmpl w:val="86981278"/>
    <w:lvl w:ilvl="0" w:tplc="E138AA1A">
      <w:start w:val="1"/>
      <w:numFmt w:val="decimal"/>
      <w:lvlText w:val="%1"/>
      <w:lvlJc w:val="left"/>
      <w:pPr>
        <w:ind w:left="1140" w:hanging="78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4102"/>
    <w:multiLevelType w:val="multilevel"/>
    <w:tmpl w:val="4808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EC1777"/>
    <w:multiLevelType w:val="hybridMultilevel"/>
    <w:tmpl w:val="A53A12C8"/>
    <w:lvl w:ilvl="0" w:tplc="09183DE4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296404"/>
    <w:multiLevelType w:val="hybridMultilevel"/>
    <w:tmpl w:val="CBCCFC5A"/>
    <w:lvl w:ilvl="0" w:tplc="74ECF1D2">
      <w:start w:val="1"/>
      <w:numFmt w:val="lowerLetter"/>
      <w:lvlText w:val="%1)"/>
      <w:lvlJc w:val="left"/>
      <w:pPr>
        <w:ind w:left="1080" w:hanging="360"/>
      </w:pPr>
      <w:rPr>
        <w:rFonts w:ascii="Verdana" w:hAnsi="Verdana"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A20310"/>
    <w:multiLevelType w:val="hybridMultilevel"/>
    <w:tmpl w:val="9BF6D73E"/>
    <w:lvl w:ilvl="0" w:tplc="FEC8F6C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5E410A"/>
    <w:multiLevelType w:val="hybridMultilevel"/>
    <w:tmpl w:val="C5D0507C"/>
    <w:lvl w:ilvl="0" w:tplc="AA9E155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0B"/>
    <w:rsid w:val="0000087B"/>
    <w:rsid w:val="00044B6D"/>
    <w:rsid w:val="00046E73"/>
    <w:rsid w:val="00052152"/>
    <w:rsid w:val="000624E6"/>
    <w:rsid w:val="0006637D"/>
    <w:rsid w:val="00067091"/>
    <w:rsid w:val="00071011"/>
    <w:rsid w:val="000814D5"/>
    <w:rsid w:val="0008169C"/>
    <w:rsid w:val="000941CA"/>
    <w:rsid w:val="00096515"/>
    <w:rsid w:val="000A7A3F"/>
    <w:rsid w:val="000F5723"/>
    <w:rsid w:val="0014510E"/>
    <w:rsid w:val="00163C5A"/>
    <w:rsid w:val="0016582B"/>
    <w:rsid w:val="00182925"/>
    <w:rsid w:val="00185117"/>
    <w:rsid w:val="001A6A6A"/>
    <w:rsid w:val="001C6A04"/>
    <w:rsid w:val="002121B3"/>
    <w:rsid w:val="00212AAF"/>
    <w:rsid w:val="00244A6C"/>
    <w:rsid w:val="00247045"/>
    <w:rsid w:val="00247E70"/>
    <w:rsid w:val="0025231A"/>
    <w:rsid w:val="00254886"/>
    <w:rsid w:val="00260438"/>
    <w:rsid w:val="002617AD"/>
    <w:rsid w:val="00266CB4"/>
    <w:rsid w:val="0026770E"/>
    <w:rsid w:val="00276806"/>
    <w:rsid w:val="002861B1"/>
    <w:rsid w:val="0029246D"/>
    <w:rsid w:val="002A6DD5"/>
    <w:rsid w:val="002B5076"/>
    <w:rsid w:val="002D1017"/>
    <w:rsid w:val="002D6D7D"/>
    <w:rsid w:val="002E0AA6"/>
    <w:rsid w:val="002E3ACE"/>
    <w:rsid w:val="00301932"/>
    <w:rsid w:val="00301BFA"/>
    <w:rsid w:val="003034BB"/>
    <w:rsid w:val="0030677B"/>
    <w:rsid w:val="00310439"/>
    <w:rsid w:val="003108C3"/>
    <w:rsid w:val="00314C23"/>
    <w:rsid w:val="0032559C"/>
    <w:rsid w:val="003455F6"/>
    <w:rsid w:val="00354A23"/>
    <w:rsid w:val="00387F19"/>
    <w:rsid w:val="003A0C47"/>
    <w:rsid w:val="003A501F"/>
    <w:rsid w:val="003B2326"/>
    <w:rsid w:val="003B2DD1"/>
    <w:rsid w:val="003B7356"/>
    <w:rsid w:val="003D5B43"/>
    <w:rsid w:val="003D73D4"/>
    <w:rsid w:val="003F450B"/>
    <w:rsid w:val="004251FD"/>
    <w:rsid w:val="00436F81"/>
    <w:rsid w:val="004465DB"/>
    <w:rsid w:val="00465498"/>
    <w:rsid w:val="004659CB"/>
    <w:rsid w:val="00466672"/>
    <w:rsid w:val="00484F34"/>
    <w:rsid w:val="004A2585"/>
    <w:rsid w:val="004A3DE3"/>
    <w:rsid w:val="004B769E"/>
    <w:rsid w:val="004F5A58"/>
    <w:rsid w:val="00515AF6"/>
    <w:rsid w:val="00516B88"/>
    <w:rsid w:val="00521A52"/>
    <w:rsid w:val="00576518"/>
    <w:rsid w:val="00586FBE"/>
    <w:rsid w:val="00592A2D"/>
    <w:rsid w:val="005A0FCF"/>
    <w:rsid w:val="005D217E"/>
    <w:rsid w:val="005E05FA"/>
    <w:rsid w:val="005E3298"/>
    <w:rsid w:val="005E36A1"/>
    <w:rsid w:val="005F0F32"/>
    <w:rsid w:val="00601255"/>
    <w:rsid w:val="006633D3"/>
    <w:rsid w:val="00673B75"/>
    <w:rsid w:val="006755FF"/>
    <w:rsid w:val="00681959"/>
    <w:rsid w:val="006E0E39"/>
    <w:rsid w:val="006E5F86"/>
    <w:rsid w:val="006E6A76"/>
    <w:rsid w:val="00700262"/>
    <w:rsid w:val="00704D67"/>
    <w:rsid w:val="0071006D"/>
    <w:rsid w:val="00725819"/>
    <w:rsid w:val="00725917"/>
    <w:rsid w:val="00746D2F"/>
    <w:rsid w:val="00752554"/>
    <w:rsid w:val="00775CCB"/>
    <w:rsid w:val="007955E4"/>
    <w:rsid w:val="007B09CC"/>
    <w:rsid w:val="007B6300"/>
    <w:rsid w:val="007B6F02"/>
    <w:rsid w:val="007C5498"/>
    <w:rsid w:val="007C6E27"/>
    <w:rsid w:val="007D1C41"/>
    <w:rsid w:val="007D4B2B"/>
    <w:rsid w:val="007D67B5"/>
    <w:rsid w:val="007F293A"/>
    <w:rsid w:val="00810A59"/>
    <w:rsid w:val="0083372D"/>
    <w:rsid w:val="00845358"/>
    <w:rsid w:val="0087383E"/>
    <w:rsid w:val="00880C7F"/>
    <w:rsid w:val="008857AD"/>
    <w:rsid w:val="008A7825"/>
    <w:rsid w:val="008C3D99"/>
    <w:rsid w:val="008C74DA"/>
    <w:rsid w:val="008F4181"/>
    <w:rsid w:val="008F58C9"/>
    <w:rsid w:val="008F6A9A"/>
    <w:rsid w:val="0094262F"/>
    <w:rsid w:val="00943560"/>
    <w:rsid w:val="00973887"/>
    <w:rsid w:val="00983E22"/>
    <w:rsid w:val="009C4FBB"/>
    <w:rsid w:val="009D4B51"/>
    <w:rsid w:val="009D7715"/>
    <w:rsid w:val="009E2FE1"/>
    <w:rsid w:val="009F3DEB"/>
    <w:rsid w:val="00A03E8F"/>
    <w:rsid w:val="00A12B0B"/>
    <w:rsid w:val="00A13719"/>
    <w:rsid w:val="00A27F6A"/>
    <w:rsid w:val="00A46511"/>
    <w:rsid w:val="00A53582"/>
    <w:rsid w:val="00A70469"/>
    <w:rsid w:val="00A704F0"/>
    <w:rsid w:val="00A73050"/>
    <w:rsid w:val="00A76C6D"/>
    <w:rsid w:val="00A8217B"/>
    <w:rsid w:val="00A832DB"/>
    <w:rsid w:val="00AB3A78"/>
    <w:rsid w:val="00AE27DA"/>
    <w:rsid w:val="00B01D8A"/>
    <w:rsid w:val="00B27963"/>
    <w:rsid w:val="00B57237"/>
    <w:rsid w:val="00B95694"/>
    <w:rsid w:val="00BB40BD"/>
    <w:rsid w:val="00BC39FC"/>
    <w:rsid w:val="00BC51B5"/>
    <w:rsid w:val="00BD36B7"/>
    <w:rsid w:val="00C20780"/>
    <w:rsid w:val="00C20B1C"/>
    <w:rsid w:val="00C2546F"/>
    <w:rsid w:val="00C30556"/>
    <w:rsid w:val="00C317F5"/>
    <w:rsid w:val="00C32B50"/>
    <w:rsid w:val="00C41ABB"/>
    <w:rsid w:val="00C47BD9"/>
    <w:rsid w:val="00C6307F"/>
    <w:rsid w:val="00C71CAF"/>
    <w:rsid w:val="00C74380"/>
    <w:rsid w:val="00C82E02"/>
    <w:rsid w:val="00C85F26"/>
    <w:rsid w:val="00C85FCF"/>
    <w:rsid w:val="00CA3608"/>
    <w:rsid w:val="00CA5761"/>
    <w:rsid w:val="00CD79A4"/>
    <w:rsid w:val="00D114D5"/>
    <w:rsid w:val="00D40168"/>
    <w:rsid w:val="00D45340"/>
    <w:rsid w:val="00D54B2D"/>
    <w:rsid w:val="00D55DD9"/>
    <w:rsid w:val="00D60089"/>
    <w:rsid w:val="00D82EA5"/>
    <w:rsid w:val="00D859CA"/>
    <w:rsid w:val="00D9420D"/>
    <w:rsid w:val="00D95317"/>
    <w:rsid w:val="00DC0496"/>
    <w:rsid w:val="00DD04FC"/>
    <w:rsid w:val="00DE2029"/>
    <w:rsid w:val="00DE2BBD"/>
    <w:rsid w:val="00DE6708"/>
    <w:rsid w:val="00E10712"/>
    <w:rsid w:val="00E15BAD"/>
    <w:rsid w:val="00E20FBC"/>
    <w:rsid w:val="00E32895"/>
    <w:rsid w:val="00E43031"/>
    <w:rsid w:val="00E501C6"/>
    <w:rsid w:val="00E6376F"/>
    <w:rsid w:val="00E73988"/>
    <w:rsid w:val="00E75927"/>
    <w:rsid w:val="00EB5268"/>
    <w:rsid w:val="00ED3ADD"/>
    <w:rsid w:val="00ED5133"/>
    <w:rsid w:val="00EE2E2C"/>
    <w:rsid w:val="00EE3C1F"/>
    <w:rsid w:val="00F00C1A"/>
    <w:rsid w:val="00F35D45"/>
    <w:rsid w:val="00F47FB7"/>
    <w:rsid w:val="00F54566"/>
    <w:rsid w:val="00F62467"/>
    <w:rsid w:val="00F73ADB"/>
    <w:rsid w:val="00F74E4C"/>
    <w:rsid w:val="00F81FA1"/>
    <w:rsid w:val="00F8720D"/>
    <w:rsid w:val="00F93CE8"/>
    <w:rsid w:val="00FD2067"/>
    <w:rsid w:val="00FF2BC2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F5F82F"/>
  <w15:chartTrackingRefBased/>
  <w15:docId w15:val="{E2E9140D-9987-4216-B0E4-A3A91D96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50B"/>
    <w:rPr>
      <w:rFonts w:ascii="Arial" w:hAnsi="Arial" w:cs="Arial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D5B4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2554"/>
    <w:rPr>
      <w:rFonts w:ascii="Tahoma" w:hAnsi="Tahoma" w:cs="Tahoma"/>
      <w:sz w:val="16"/>
      <w:szCs w:val="16"/>
    </w:rPr>
  </w:style>
  <w:style w:type="paragraph" w:customStyle="1" w:styleId="Heading12">
    <w:name w:val="Heading 12"/>
    <w:basedOn w:val="Normal"/>
    <w:rsid w:val="00ED3AD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3F3F3F"/>
      <w:kern w:val="36"/>
    </w:rPr>
  </w:style>
  <w:style w:type="paragraph" w:customStyle="1" w:styleId="yiv1130343366default">
    <w:name w:val="yiv1130343366default"/>
    <w:basedOn w:val="Normal"/>
    <w:rsid w:val="004A258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3Char">
    <w:name w:val="Heading 3 Char"/>
    <w:link w:val="Heading3"/>
    <w:uiPriority w:val="9"/>
    <w:rsid w:val="003D5B43"/>
    <w:rPr>
      <w:b/>
      <w:bCs/>
      <w:sz w:val="27"/>
      <w:szCs w:val="27"/>
    </w:rPr>
  </w:style>
  <w:style w:type="character" w:styleId="Hyperlink">
    <w:name w:val="Hyperlink"/>
    <w:uiPriority w:val="99"/>
    <w:semiHidden/>
    <w:unhideWhenUsed/>
    <w:rsid w:val="003D5B43"/>
    <w:rPr>
      <w:color w:val="0000FF"/>
      <w:u w:val="single"/>
    </w:rPr>
  </w:style>
  <w:style w:type="character" w:customStyle="1" w:styleId="btn">
    <w:name w:val="btn"/>
    <w:rsid w:val="003D5B43"/>
  </w:style>
  <w:style w:type="character" w:customStyle="1" w:styleId="nobold">
    <w:name w:val="nobold"/>
    <w:rsid w:val="003D5B43"/>
  </w:style>
  <w:style w:type="character" w:customStyle="1" w:styleId="lozengecontainer">
    <w:name w:val="lozengecontainer"/>
    <w:rsid w:val="003D5B43"/>
  </w:style>
  <w:style w:type="character" w:customStyle="1" w:styleId="small">
    <w:name w:val="small"/>
    <w:rsid w:val="003D5B43"/>
  </w:style>
  <w:style w:type="character" w:customStyle="1" w:styleId="thread-subject">
    <w:name w:val="thread-subject"/>
    <w:rsid w:val="000A7A3F"/>
  </w:style>
  <w:style w:type="paragraph" w:styleId="ListParagraph">
    <w:name w:val="List Paragraph"/>
    <w:basedOn w:val="Normal"/>
    <w:uiPriority w:val="34"/>
    <w:qFormat/>
    <w:rsid w:val="00D953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35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1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7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0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1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41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10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8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8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40345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E6E6E6"/>
                                    <w:left w:val="single" w:sz="6" w:space="2" w:color="E6E6E6"/>
                                    <w:bottom w:val="single" w:sz="6" w:space="4" w:color="E6E6E6"/>
                                    <w:right w:val="single" w:sz="6" w:space="4" w:color="E6E6E6"/>
                                  </w:divBdr>
                                  <w:divsChild>
                                    <w:div w:id="75663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6E6E6"/>
                                        <w:left w:val="single" w:sz="6" w:space="2" w:color="E6E6E6"/>
                                        <w:bottom w:val="single" w:sz="6" w:space="4" w:color="E6E6E6"/>
                                        <w:right w:val="single" w:sz="6" w:space="4" w:color="E6E6E6"/>
                                      </w:divBdr>
                                    </w:div>
                                    <w:div w:id="167275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6E6E6"/>
                                        <w:left w:val="single" w:sz="6" w:space="2" w:color="E6E6E6"/>
                                        <w:bottom w:val="single" w:sz="6" w:space="4" w:color="E6E6E6"/>
                                        <w:right w:val="single" w:sz="6" w:space="4" w:color="E6E6E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1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958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1783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45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A9BA5-5F4E-43BB-B398-393EA41B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 Park Parishes’ Forum</vt:lpstr>
    </vt:vector>
  </TitlesOfParts>
  <Company>HOME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 Park Parishes’ Forum</dc:title>
  <dc:subject/>
  <dc:creator>Phil</dc:creator>
  <cp:keywords/>
  <cp:lastModifiedBy>Peter Leppard</cp:lastModifiedBy>
  <cp:revision>8</cp:revision>
  <cp:lastPrinted>2019-01-17T21:13:00Z</cp:lastPrinted>
  <dcterms:created xsi:type="dcterms:W3CDTF">2019-05-23T16:32:00Z</dcterms:created>
  <dcterms:modified xsi:type="dcterms:W3CDTF">2019-11-17T18:42:00Z</dcterms:modified>
</cp:coreProperties>
</file>