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Arial" w:cs="Arial" w:hAnsi="Arial" w:eastAsia="Arial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HARTSHOLME/LINCOLN UNITED SPORTS ASSOCIATION</w:t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Arial" w:cs="Arial" w:hAnsi="Arial" w:eastAsia="Arial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The Annual General meeting 2021 will be held via Zoom at 7pm on Friday 9 April 2021.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b w:val="1"/>
          <w:bCs w:val="1"/>
          <w:outline w:val="0"/>
          <w:color w:val="1d2127"/>
          <w:sz w:val="26"/>
          <w:szCs w:val="26"/>
          <w:shd w:val="clear" w:color="auto" w:fill="ffffff"/>
          <w:rtl w:val="0"/>
          <w14:textFill>
            <w14:solidFill>
              <w14:srgbClr w14:val="1D2228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1d2127"/>
          <w:sz w:val="26"/>
          <w:szCs w:val="26"/>
          <w:shd w:val="clear" w:color="auto" w:fill="ffffff"/>
          <w:rtl w:val="0"/>
          <w14:textFill>
            <w14:solidFill>
              <w14:srgbClr w14:val="1D2228"/>
            </w14:solidFill>
          </w14:textFill>
        </w:rPr>
      </w:pPr>
      <w:r>
        <w:rPr>
          <w:outline w:val="0"/>
          <w:color w:val="1d2127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1D2228"/>
            </w14:solidFill>
          </w14:textFill>
        </w:rPr>
        <w:t>Link to Meeting:</w:t>
      </w:r>
      <w:r>
        <w:rPr>
          <w:outline w:val="0"/>
          <w:color w:val="1d2127"/>
          <w:sz w:val="26"/>
          <w:szCs w:val="26"/>
          <w:shd w:val="clear" w:color="auto" w:fill="ffffff"/>
          <w:rtl w:val="0"/>
          <w14:textFill>
            <w14:solidFill>
              <w14:srgbClr w14:val="1D2228"/>
            </w14:solidFill>
          </w14:textFill>
        </w:rPr>
        <w:tab/>
      </w:r>
      <w:r>
        <w:rPr>
          <w:rStyle w:val="Hyperlink.0"/>
          <w:outline w:val="0"/>
          <w:color w:val="1d2127"/>
          <w:sz w:val="26"/>
          <w:szCs w:val="26"/>
          <w:shd w:val="clear" w:color="auto" w:fill="ffffff"/>
          <w:rtl w:val="0"/>
          <w14:textFill>
            <w14:solidFill>
              <w14:srgbClr w14:val="1D2228"/>
            </w14:solidFill>
          </w14:textFill>
        </w:rPr>
        <w:fldChar w:fldCharType="begin" w:fldLock="0"/>
      </w:r>
      <w:r>
        <w:rPr>
          <w:rStyle w:val="Hyperlink.0"/>
          <w:outline w:val="0"/>
          <w:color w:val="1d2127"/>
          <w:sz w:val="26"/>
          <w:szCs w:val="26"/>
          <w:shd w:val="clear" w:color="auto" w:fill="ffffff"/>
          <w:rtl w:val="0"/>
          <w14:textFill>
            <w14:solidFill>
              <w14:srgbClr w14:val="1D2228"/>
            </w14:solidFill>
          </w14:textFill>
        </w:rPr>
        <w:instrText xml:space="preserve"> HYPERLINK "https://mmc.zoom.us/j/5316805502?"</w:instrText>
      </w:r>
      <w:r>
        <w:rPr>
          <w:rStyle w:val="Hyperlink.0"/>
          <w:outline w:val="0"/>
          <w:color w:val="1d2127"/>
          <w:sz w:val="26"/>
          <w:szCs w:val="26"/>
          <w:shd w:val="clear" w:color="auto" w:fill="ffffff"/>
          <w:rtl w:val="0"/>
          <w14:textFill>
            <w14:solidFill>
              <w14:srgbClr w14:val="1D2228"/>
            </w14:solidFill>
          </w14:textFill>
        </w:rPr>
        <w:fldChar w:fldCharType="separate" w:fldLock="0"/>
      </w:r>
      <w:r>
        <w:rPr>
          <w:rStyle w:val="Hyperlink.0"/>
          <w:outline w:val="0"/>
          <w:color w:val="1d2127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1D2228"/>
            </w14:solidFill>
          </w14:textFill>
        </w:rPr>
        <w:t>https://mmc.zoom.us/j/5316805502?</w:t>
      </w:r>
      <w:r>
        <w:rPr>
          <w:outline w:val="0"/>
          <w:color w:val="1d2127"/>
          <w:sz w:val="26"/>
          <w:szCs w:val="26"/>
          <w:shd w:val="clear" w:color="auto" w:fill="ffffff"/>
          <w:rtl w:val="0"/>
          <w14:textFill>
            <w14:solidFill>
              <w14:srgbClr w14:val="1D2228"/>
            </w14:solidFill>
          </w14:textFill>
        </w:rPr>
        <w:fldChar w:fldCharType="end" w:fldLock="0"/>
      </w:r>
      <w:r>
        <w:rPr>
          <w:outline w:val="0"/>
          <w:color w:val="1d2127"/>
          <w:sz w:val="26"/>
          <w:szCs w:val="26"/>
          <w:shd w:val="clear" w:color="auto" w:fill="ffffff"/>
          <w:rtl w:val="0"/>
          <w14:textFill>
            <w14:solidFill>
              <w14:srgbClr w14:val="1D2228"/>
            </w14:solidFill>
          </w14:textFill>
        </w:rPr>
        <w:tab/>
        <w:tab/>
        <w:tab/>
        <w:tab/>
        <w:tab/>
        <w:tab/>
        <w:tab/>
        <w:tab/>
        <w:tab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1d2127"/>
          <w:sz w:val="26"/>
          <w:szCs w:val="26"/>
          <w:shd w:val="clear" w:color="auto" w:fill="ffffff"/>
          <w:rtl w:val="0"/>
          <w14:textFill>
            <w14:solidFill>
              <w14:srgbClr w14:val="1D2228"/>
            </w14:solidFill>
          </w14:textFill>
        </w:rPr>
      </w:pPr>
      <w:r>
        <w:rPr>
          <w:outline w:val="0"/>
          <w:color w:val="1d2127"/>
          <w:sz w:val="26"/>
          <w:szCs w:val="26"/>
          <w:shd w:val="clear" w:color="auto" w:fill="ffffff"/>
          <w:rtl w:val="0"/>
          <w14:textFill>
            <w14:solidFill>
              <w14:srgbClr w14:val="1D2228"/>
            </w14:solidFill>
          </w14:textFill>
        </w:rPr>
        <w:tab/>
        <w:tab/>
        <w:tab/>
        <w:t xml:space="preserve">password </w:t>
      </w:r>
      <w:r>
        <w:rPr>
          <w:outline w:val="0"/>
          <w:color w:val="1d2127"/>
          <w:sz w:val="26"/>
          <w:szCs w:val="26"/>
          <w:shd w:val="clear" w:color="auto" w:fill="ffffff"/>
          <w:rtl w:val="0"/>
          <w14:textFill>
            <w14:solidFill>
              <w14:srgbClr w14:val="1D2228"/>
            </w14:solidFill>
          </w14:textFill>
        </w:rPr>
        <w:t>=</w:t>
      </w:r>
      <w:r>
        <w:rPr>
          <w:outline w:val="0"/>
          <w:color w:val="1d2127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1D2228"/>
            </w14:solidFill>
          </w14:textFill>
        </w:rPr>
        <w:t xml:space="preserve"> </w:t>
      </w:r>
      <w:r>
        <w:rPr>
          <w:outline w:val="0"/>
          <w:color w:val="1d2127"/>
          <w:sz w:val="26"/>
          <w:szCs w:val="26"/>
          <w:shd w:val="clear" w:color="auto" w:fill="ffffff"/>
          <w:rtl w:val="0"/>
          <w14:textFill>
            <w14:solidFill>
              <w14:srgbClr w14:val="1D2228"/>
            </w14:solidFill>
          </w14:textFill>
        </w:rPr>
        <w:t>YlNySk5ibUdackxpZUh3bmtQQ2Z4QT09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979aa6"/>
          <w:sz w:val="22"/>
          <w:szCs w:val="22"/>
          <w:shd w:val="clear" w:color="auto" w:fill="ffffff"/>
          <w:rtl w:val="0"/>
          <w14:textFill>
            <w14:solidFill>
              <w14:srgbClr w14:val="979BA7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All fully paid up Sports Association members are invited to attend.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Items not on th</w:t>
      </w:r>
      <w:r>
        <w:rPr>
          <w:rFonts w:ascii="Arial" w:hAnsi="Arial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 a</w:t>
      </w:r>
      <w:r>
        <w:rPr>
          <w:rFonts w:ascii="Arial" w:hAnsi="Arial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genda cannot be raised at the meeting.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Arial" w:cs="Arial" w:hAnsi="Arial" w:eastAsia="Arial"/>
          <w:b w:val="1"/>
          <w:b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b w:val="1"/>
          <w:b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AGENDA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1</w:t>
        <w:tab/>
        <w:t>Roll card of those in attendance.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2</w:t>
        <w:tab/>
        <w:t>Apologies for non attendance.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3</w:t>
        <w:tab/>
        <w:t>Minutes of the Annual General Meeting held on 7 September 2020.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4 </w:t>
        <w:tab/>
        <w:t>Chairman`s Report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5</w:t>
        <w:tab/>
        <w:t>Treasurer`s Report - to include presentation of accounts to 31 December 2020.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6</w:t>
        <w:tab/>
        <w:t>Secretary`s Report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7</w:t>
        <w:tab/>
        <w:t>Election of Officers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cs="Arial" w:hAnsi="Arial" w:eastAsia="Arial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ab/>
        <w:t>Posts vacant as follows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cs="Arial" w:hAnsi="Arial" w:eastAsia="Arial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ab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cs="Arial" w:hAnsi="Arial" w:eastAsia="Arial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ab/>
        <w:t>Chairman</w:t>
        <w:tab/>
        <w:t xml:space="preserve">Treasurer </w:t>
        <w:tab/>
        <w:t>Vice-Chairman</w:t>
        <w:tab/>
        <w:t>Secretary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cs="Arial" w:hAnsi="Arial" w:eastAsia="Arial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ab/>
        <w:t xml:space="preserve">In addition the election of the Membership Secretary and Committee Members will </w:t>
        <w:tab/>
        <w:tab/>
        <w:t>take place.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8 </w:t>
        <w:tab/>
        <w:t>Election of Auditor.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u w:color="000000"/>
          <w:rtl w:val="0"/>
          <w14:textOutline w14:w="12700" w14:cap="flat">
            <w14:noFill/>
            <w14:miter w14:lim="400000"/>
          </w14:textOutline>
        </w:rPr>
        <w:t xml:space="preserve">9 </w:t>
        <w:tab/>
      </w:r>
      <w:r>
        <w:rPr>
          <w:rFonts w:ascii="Arial" w:hAnsi="Arial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Correction of a mistake I made.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Arial" w:cs="Arial" w:hAnsi="Arial" w:eastAsia="Arial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ab/>
        <w:t xml:space="preserve">At last years AGM a motion was approved adding the following wording to the 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Arial" w:cs="Arial" w:hAnsi="Arial" w:eastAsia="Arial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ab/>
        <w:t>Constitution as item 9.1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Arial" w:cs="Arial" w:hAnsi="Arial" w:eastAsia="Arial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br w:type="textWrapping"/>
        <w:tab/>
      </w:r>
      <w:r>
        <w:rPr>
          <w:rFonts w:ascii="Arial" w:hAnsi="Arial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The 3 social members on the committee are able to vote at all meetings.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Arial" w:cs="Arial" w:hAnsi="Arial" w:eastAsia="Arial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ab/>
        <w:t>Other social members not on the committee cannot vote at any AGM or EGM.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Arial" w:cs="Arial" w:hAnsi="Arial" w:eastAsia="Arial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ab/>
        <w:t xml:space="preserve">9.1 should have read 6.1.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Arial" w:cs="Arial" w:hAnsi="Arial" w:eastAsia="Arial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ab/>
        <w:t>Therefore I propose that item 9.1 becomes item 6.1.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Arial" w:cs="Arial" w:hAnsi="Arial" w:eastAsia="Arial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ab/>
        <w:tab/>
        <w:tab/>
        <w:tab/>
        <w:tab/>
        <w:tab/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819"/>
        <w:tab w:val="right" w:pos="9638"/>
        <w:tab w:val="clear" w:pos="9020"/>
      </w:tabs>
      <w:bidi w:val="0"/>
      <w:ind w:left="0" w:right="0" w:firstLine="0"/>
      <w:jc w:val="left"/>
      <w:rPr>
        <w:rtl w:val="0"/>
      </w:rPr>
    </w:pPr>
    <w:r>
      <w:rPr>
        <w:rFonts w:ascii="Arial" w:hAnsi="Arial"/>
        <w:u w:color="000000"/>
        <w:rtl w:val="0"/>
        <w:lang w:val="en-US"/>
        <w14:textOutline w14:w="12700" w14:cap="flat">
          <w14:noFill/>
          <w14:miter w14:lim="400000"/>
        </w14:textOutline>
      </w:rPr>
      <w:t xml:space="preserve">Ian Dovey  </w:t>
    </w:r>
    <w:r>
      <w:rPr>
        <w:rFonts w:ascii="Arial" w:hAnsi="Arial"/>
        <w:u w:color="000000"/>
        <w:rtl w:val="0"/>
        <w:lang w:val="en-US"/>
        <w14:textOutline w14:w="12700" w14:cap="flat">
          <w14:noFill/>
          <w14:miter w14:lim="400000"/>
        </w14:textOutline>
      </w:rPr>
      <w:t>Secretary</w:t>
    </w:r>
    <w:r>
      <w:rPr>
        <w:rFonts w:ascii="Times New Roman" w:cs="Times New Roman" w:hAnsi="Times New Roman" w:eastAsia="Times New Roman"/>
        <w:u w:color="000000"/>
        <w:rtl w:val="0"/>
        <w:lang w:val="en-US"/>
        <w14:textOutline w14:w="12700" w14:cap="flat">
          <w14:noFill/>
          <w14:miter w14:lim="400000"/>
        </w14:textOutline>
      </w:rPr>
      <w:tab/>
      <w:tab/>
    </w:r>
    <w:r>
      <w:rPr>
        <w:rFonts w:ascii="Arial" w:hAnsi="Arial"/>
        <w:u w:color="000000"/>
        <w:rtl w:val="0"/>
        <w:lang w:val="en-US"/>
        <w14:textOutline w14:w="12700" w14:cap="flat">
          <w14:noFill/>
          <w14:miter w14:lim="400000"/>
        </w14:textOutline>
      </w:rPr>
      <w:t>29</w:t>
    </w:r>
    <w:r>
      <w:rPr>
        <w:rFonts w:ascii="Arial" w:hAnsi="Arial"/>
        <w:u w:color="000000"/>
        <w:rtl w:val="0"/>
        <w:lang w:val="en-US"/>
        <w14:textOutline w14:w="12700" w14:cap="flat">
          <w14:noFill/>
          <w14:miter w14:lim="400000"/>
        </w14:textOutline>
      </w:rPr>
      <w:t xml:space="preserve"> March 2021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