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8A5F" w14:textId="77777777" w:rsidR="00A93F4A" w:rsidRPr="00A93F4A" w:rsidRDefault="00A93F4A" w:rsidP="00A93F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u w:val="single"/>
          <w:lang w:val="en-US"/>
        </w:rPr>
      </w:pPr>
      <w:r w:rsidRPr="00A93F4A">
        <w:rPr>
          <w:rFonts w:ascii="Arial" w:eastAsiaTheme="minorEastAsia" w:hAnsi="Arial" w:cs="Arial"/>
          <w:b/>
          <w:bCs/>
          <w:kern w:val="28"/>
          <w:sz w:val="32"/>
          <w:szCs w:val="32"/>
          <w:u w:val="single"/>
          <w:lang w:val="en-US"/>
        </w:rPr>
        <w:t>Woolsington Parish Council</w:t>
      </w:r>
    </w:p>
    <w:p w14:paraId="39C34E28" w14:textId="77777777" w:rsidR="00A93F4A" w:rsidRPr="00A93F4A" w:rsidRDefault="00A93F4A" w:rsidP="00A93F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28"/>
          <w:szCs w:val="28"/>
          <w:lang w:val="en-US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60"/>
      </w:tblGrid>
      <w:tr w:rsidR="00A93F4A" w:rsidRPr="00A93F4A" w14:paraId="64F0D05C" w14:textId="77777777" w:rsidTr="00C175D7">
        <w:tc>
          <w:tcPr>
            <w:tcW w:w="6096" w:type="dxa"/>
          </w:tcPr>
          <w:p w14:paraId="149A20BC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  <w:r w:rsidRPr="00A93F4A"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  <w:t>Chairperson of the Council: George Pattison</w:t>
            </w:r>
          </w:p>
        </w:tc>
        <w:tc>
          <w:tcPr>
            <w:tcW w:w="3260" w:type="dxa"/>
          </w:tcPr>
          <w:p w14:paraId="77E69BB8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  <w:r w:rsidRPr="00A93F4A"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  <w:t>39 Wellburn Road</w:t>
            </w:r>
          </w:p>
        </w:tc>
      </w:tr>
      <w:tr w:rsidR="00A93F4A" w:rsidRPr="00A93F4A" w14:paraId="434B7FDF" w14:textId="77777777" w:rsidTr="00C175D7">
        <w:tc>
          <w:tcPr>
            <w:tcW w:w="6096" w:type="dxa"/>
          </w:tcPr>
          <w:p w14:paraId="057656A2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  <w:r w:rsidRPr="00A93F4A"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  <w:t>Clerk to the Council: Andrew Richardson</w:t>
            </w:r>
          </w:p>
        </w:tc>
        <w:tc>
          <w:tcPr>
            <w:tcW w:w="3260" w:type="dxa"/>
          </w:tcPr>
          <w:p w14:paraId="27E625F9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  <w:r w:rsidRPr="00A93F4A"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  <w:t>Washington</w:t>
            </w:r>
          </w:p>
        </w:tc>
      </w:tr>
      <w:tr w:rsidR="00A93F4A" w:rsidRPr="00A93F4A" w14:paraId="1083F9E0" w14:textId="77777777" w:rsidTr="00C175D7">
        <w:tc>
          <w:tcPr>
            <w:tcW w:w="6096" w:type="dxa"/>
          </w:tcPr>
          <w:p w14:paraId="4275739D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2EE13390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  <w:r w:rsidRPr="00A93F4A"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  <w:t>Tyne &amp; Wear</w:t>
            </w:r>
          </w:p>
        </w:tc>
      </w:tr>
      <w:tr w:rsidR="00A93F4A" w:rsidRPr="00A93F4A" w14:paraId="73343A22" w14:textId="77777777" w:rsidTr="00C175D7">
        <w:tc>
          <w:tcPr>
            <w:tcW w:w="6096" w:type="dxa"/>
          </w:tcPr>
          <w:p w14:paraId="3215C2B2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07DAE29C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  <w:r w:rsidRPr="00A93F4A"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  <w:t>NE37 1BZ</w:t>
            </w:r>
          </w:p>
        </w:tc>
      </w:tr>
      <w:tr w:rsidR="00A93F4A" w:rsidRPr="00A93F4A" w14:paraId="3B49B287" w14:textId="77777777" w:rsidTr="00C175D7">
        <w:tc>
          <w:tcPr>
            <w:tcW w:w="6096" w:type="dxa"/>
          </w:tcPr>
          <w:p w14:paraId="35A724C9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683B055D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  <w:r w:rsidRPr="00A93F4A"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  <w:t>Tel:  07791014441</w:t>
            </w:r>
          </w:p>
        </w:tc>
      </w:tr>
      <w:tr w:rsidR="00A93F4A" w:rsidRPr="00A93F4A" w14:paraId="0B0E4A09" w14:textId="77777777" w:rsidTr="00C175D7">
        <w:tc>
          <w:tcPr>
            <w:tcW w:w="6096" w:type="dxa"/>
          </w:tcPr>
          <w:p w14:paraId="1552B48B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b/>
                <w:bCs/>
                <w:kern w:val="28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20E5079F" w14:textId="77777777" w:rsidR="00A93F4A" w:rsidRPr="00A93F4A" w:rsidRDefault="00AC5AF9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  <w:hyperlink r:id="rId6" w:history="1">
              <w:r w:rsidR="00A93F4A" w:rsidRPr="00A93F4A">
                <w:rPr>
                  <w:rFonts w:ascii="Arial" w:eastAsiaTheme="minorEastAsia" w:hAnsi="Arial" w:cs="Arial"/>
                  <w:b/>
                  <w:bCs/>
                  <w:color w:val="0563C1" w:themeColor="hyperlink"/>
                  <w:kern w:val="28"/>
                  <w:sz w:val="20"/>
                  <w:szCs w:val="20"/>
                  <w:u w:val="single"/>
                  <w:lang w:val="en-US"/>
                </w:rPr>
                <w:t>woolsingtonpc@gmail.com</w:t>
              </w:r>
            </w:hyperlink>
          </w:p>
          <w:p w14:paraId="0D623169" w14:textId="77777777" w:rsidR="00A93F4A" w:rsidRPr="00A93F4A" w:rsidRDefault="00A93F4A" w:rsidP="00A93F4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b/>
                <w:bCs/>
                <w:kern w:val="28"/>
                <w:sz w:val="20"/>
                <w:szCs w:val="20"/>
                <w:lang w:val="en-US"/>
              </w:rPr>
            </w:pPr>
          </w:p>
        </w:tc>
      </w:tr>
    </w:tbl>
    <w:p w14:paraId="4BDC1073" w14:textId="5B47ACCC" w:rsidR="00CA4C55" w:rsidRPr="00A93F4A" w:rsidRDefault="00CA4C55" w:rsidP="00CA4C5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93F4A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E205A9" w:rsidRPr="00A93F4A">
        <w:rPr>
          <w:rFonts w:ascii="Arial" w:hAnsi="Arial" w:cs="Arial"/>
          <w:b/>
          <w:bCs/>
          <w:sz w:val="24"/>
          <w:szCs w:val="24"/>
        </w:rPr>
        <w:t xml:space="preserve">Electronic </w:t>
      </w:r>
      <w:r w:rsidRPr="00A93F4A">
        <w:rPr>
          <w:rFonts w:ascii="Arial" w:hAnsi="Arial" w:cs="Arial"/>
          <w:b/>
          <w:bCs/>
          <w:sz w:val="24"/>
          <w:szCs w:val="24"/>
        </w:rPr>
        <w:t xml:space="preserve">meeting of Woolsington Parish Council </w:t>
      </w:r>
    </w:p>
    <w:p w14:paraId="546FD654" w14:textId="5E20A184" w:rsidR="00CA4C55" w:rsidRPr="00A93F4A" w:rsidRDefault="00CA4C55" w:rsidP="00CA4C5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93F4A">
        <w:rPr>
          <w:rFonts w:ascii="Arial" w:hAnsi="Arial" w:cs="Arial"/>
          <w:b/>
          <w:bCs/>
          <w:sz w:val="24"/>
          <w:szCs w:val="24"/>
        </w:rPr>
        <w:t xml:space="preserve">held </w:t>
      </w:r>
      <w:r w:rsidR="00E205A9" w:rsidRPr="00A93F4A">
        <w:rPr>
          <w:rFonts w:ascii="Arial" w:hAnsi="Arial" w:cs="Arial"/>
          <w:b/>
          <w:bCs/>
          <w:sz w:val="24"/>
          <w:szCs w:val="24"/>
        </w:rPr>
        <w:t xml:space="preserve">via Zoom </w:t>
      </w:r>
      <w:r w:rsidRPr="00A93F4A">
        <w:rPr>
          <w:rFonts w:ascii="Arial" w:hAnsi="Arial" w:cs="Arial"/>
          <w:b/>
          <w:bCs/>
          <w:sz w:val="24"/>
          <w:szCs w:val="24"/>
        </w:rPr>
        <w:t xml:space="preserve">on Wednesday </w:t>
      </w:r>
      <w:r w:rsidR="00FA0BE0" w:rsidRPr="00A93F4A">
        <w:rPr>
          <w:rFonts w:ascii="Arial" w:hAnsi="Arial" w:cs="Arial"/>
          <w:b/>
          <w:bCs/>
          <w:sz w:val="24"/>
          <w:szCs w:val="24"/>
        </w:rPr>
        <w:t>1</w:t>
      </w:r>
      <w:r w:rsidR="00E205A9" w:rsidRPr="00A93F4A">
        <w:rPr>
          <w:rFonts w:ascii="Arial" w:hAnsi="Arial" w:cs="Arial"/>
          <w:b/>
          <w:bCs/>
          <w:sz w:val="24"/>
          <w:szCs w:val="24"/>
        </w:rPr>
        <w:t>0</w:t>
      </w:r>
      <w:r w:rsidR="00FA0BE0" w:rsidRPr="00A93F4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A0BE0" w:rsidRPr="00A93F4A">
        <w:rPr>
          <w:rFonts w:ascii="Arial" w:hAnsi="Arial" w:cs="Arial"/>
          <w:b/>
          <w:bCs/>
          <w:sz w:val="24"/>
          <w:szCs w:val="24"/>
        </w:rPr>
        <w:t xml:space="preserve"> </w:t>
      </w:r>
      <w:r w:rsidR="00E205A9" w:rsidRPr="00A93F4A">
        <w:rPr>
          <w:rFonts w:ascii="Arial" w:hAnsi="Arial" w:cs="Arial"/>
          <w:b/>
          <w:bCs/>
          <w:sz w:val="24"/>
          <w:szCs w:val="24"/>
        </w:rPr>
        <w:t>June</w:t>
      </w:r>
      <w:r w:rsidRPr="00A93F4A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24E11CEC" w14:textId="6B1F46A6" w:rsidR="00CE7C38" w:rsidRDefault="00CE7C38" w:rsidP="00CA4C5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CE7C38" w14:paraId="1E629377" w14:textId="77777777" w:rsidTr="00A93F4A">
        <w:tc>
          <w:tcPr>
            <w:tcW w:w="1413" w:type="dxa"/>
          </w:tcPr>
          <w:p w14:paraId="6EC3BF4F" w14:textId="1464C6F3" w:rsidR="00CE7C38" w:rsidRDefault="00CE7C38" w:rsidP="00CE7C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Present:  </w:t>
            </w:r>
          </w:p>
        </w:tc>
        <w:tc>
          <w:tcPr>
            <w:tcW w:w="7603" w:type="dxa"/>
          </w:tcPr>
          <w:p w14:paraId="668F3148" w14:textId="5E326144" w:rsidR="00CE7C38" w:rsidRDefault="00CE7C38" w:rsidP="00CE7C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G. Pattison (Chair)</w:t>
            </w:r>
          </w:p>
        </w:tc>
      </w:tr>
      <w:tr w:rsidR="00CE7C38" w14:paraId="59ADC5DA" w14:textId="77777777" w:rsidTr="00A93F4A">
        <w:tc>
          <w:tcPr>
            <w:tcW w:w="1413" w:type="dxa"/>
          </w:tcPr>
          <w:p w14:paraId="46BFFCD2" w14:textId="77777777" w:rsidR="00CE7C38" w:rsidRDefault="00CE7C38" w:rsidP="00CA4C5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3" w:type="dxa"/>
          </w:tcPr>
          <w:p w14:paraId="4E52CDCB" w14:textId="28EA253D" w:rsidR="00CE7C38" w:rsidRDefault="00CE7C38" w:rsidP="00CE7C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Councillors J. Couchman, L. Kennedy, J. Littleton, </w:t>
            </w:r>
            <w:r w:rsidR="00916FE2">
              <w:rPr>
                <w:rFonts w:ascii="Arial" w:hAnsi="Arial" w:cs="Arial"/>
                <w:sz w:val="24"/>
                <w:szCs w:val="24"/>
              </w:rPr>
              <w:t xml:space="preserve">L. McGuinness, </w:t>
            </w:r>
            <w:r>
              <w:rPr>
                <w:rFonts w:ascii="Arial" w:hAnsi="Arial" w:cs="Arial"/>
                <w:sz w:val="24"/>
                <w:szCs w:val="24"/>
              </w:rPr>
              <w:t>S. Pattinson, J. Robinson</w:t>
            </w:r>
            <w:r w:rsidR="00916FE2">
              <w:rPr>
                <w:rFonts w:ascii="Arial" w:hAnsi="Arial" w:cs="Arial"/>
                <w:sz w:val="24"/>
                <w:szCs w:val="24"/>
              </w:rPr>
              <w:t>, J. Sabarre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A.</w:t>
            </w:r>
            <w:r w:rsidR="00916F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Thomas</w:t>
            </w:r>
          </w:p>
        </w:tc>
      </w:tr>
    </w:tbl>
    <w:p w14:paraId="73E09509" w14:textId="77777777" w:rsidR="00CA4C55" w:rsidRDefault="00CA4C55" w:rsidP="00CA4C55">
      <w:pPr>
        <w:pStyle w:val="NoSpacing"/>
        <w:rPr>
          <w:rFonts w:ascii="Arial" w:hAnsi="Arial" w:cs="Arial"/>
          <w:sz w:val="24"/>
          <w:szCs w:val="24"/>
        </w:rPr>
      </w:pPr>
    </w:p>
    <w:p w14:paraId="015AAE51" w14:textId="0F521539" w:rsidR="00CA4C55" w:rsidRPr="007A1846" w:rsidRDefault="00CA4C55" w:rsidP="00CA4C5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7A1846">
        <w:rPr>
          <w:rFonts w:ascii="Arial" w:hAnsi="Arial" w:cs="Arial"/>
          <w:color w:val="000000" w:themeColor="text1"/>
          <w:sz w:val="24"/>
          <w:szCs w:val="24"/>
        </w:rPr>
        <w:t xml:space="preserve">In attendance: </w:t>
      </w:r>
      <w:r w:rsidR="00E205A9" w:rsidRPr="007A1846">
        <w:rPr>
          <w:rFonts w:ascii="Arial" w:hAnsi="Arial" w:cs="Arial"/>
          <w:color w:val="000000" w:themeColor="text1"/>
          <w:sz w:val="24"/>
          <w:szCs w:val="24"/>
        </w:rPr>
        <w:t>A.</w:t>
      </w:r>
      <w:r w:rsidRPr="007A1846">
        <w:rPr>
          <w:rFonts w:ascii="Arial" w:hAnsi="Arial" w:cs="Arial"/>
          <w:color w:val="000000" w:themeColor="text1"/>
          <w:sz w:val="24"/>
          <w:szCs w:val="24"/>
        </w:rPr>
        <w:t xml:space="preserve"> Richardson – Clerk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090"/>
      </w:tblGrid>
      <w:tr w:rsidR="00CA4C55" w14:paraId="1D052C53" w14:textId="77777777" w:rsidTr="0066160A">
        <w:trPr>
          <w:trHeight w:val="249"/>
        </w:trPr>
        <w:tc>
          <w:tcPr>
            <w:tcW w:w="936" w:type="dxa"/>
          </w:tcPr>
          <w:p w14:paraId="0EDE0915" w14:textId="4471E5FE" w:rsidR="00CA4C55" w:rsidRDefault="00E20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90" w:type="dxa"/>
          </w:tcPr>
          <w:p w14:paraId="770F322F" w14:textId="77777777" w:rsidR="00CA4C55" w:rsidRDefault="00CA4C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C55" w14:paraId="6F0D3CCD" w14:textId="77777777" w:rsidTr="0066160A">
        <w:tc>
          <w:tcPr>
            <w:tcW w:w="936" w:type="dxa"/>
          </w:tcPr>
          <w:p w14:paraId="395674F1" w14:textId="0D2503FB" w:rsidR="00E205A9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2667155"/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  <w:p w14:paraId="21C4A327" w14:textId="77777777" w:rsidR="00E205A9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2478BE" w14:textId="77777777" w:rsidR="00E205A9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0DD16" w14:textId="77777777" w:rsidR="00E205A9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6748B" w14:textId="77777777" w:rsidR="00E205A9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93D21" w14:textId="77777777" w:rsidR="007A1846" w:rsidRDefault="007A184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4442D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235F4" w14:textId="7D1C1EBD" w:rsidR="00CA4C55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CA4C5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bookmarkEnd w:id="0"/>
          <w:p w14:paraId="205CCEA0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F82B4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F5FE2C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FB5FF" w14:textId="77777777" w:rsidR="007A1846" w:rsidRDefault="007A184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50F10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249C1B" w14:textId="51762277" w:rsidR="00CA4C55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  <w:r w:rsidR="00CA4C5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E855B2D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79D00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ED6B4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AA41EA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F78BB" w14:textId="4B5B892C" w:rsidR="00CA4C55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CA4C5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C676065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9E0F5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7B773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58334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459ED" w14:textId="77777777" w:rsidR="00C216B4" w:rsidRDefault="00C21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3A2F80" w14:textId="77777777" w:rsidR="00C216B4" w:rsidRDefault="00C21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AE5F8F" w14:textId="77777777" w:rsidR="00C216B4" w:rsidRDefault="00C216B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B0AEE" w14:textId="77777777" w:rsidR="00DB4B9B" w:rsidRDefault="00DB4B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21999C" w14:textId="77777777" w:rsidR="00DB4B9B" w:rsidRDefault="00DB4B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2FC3F" w14:textId="77777777" w:rsidR="00DB4B9B" w:rsidRDefault="00DB4B9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32FBE" w14:textId="77777777" w:rsidR="00C97633" w:rsidRDefault="00C9763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1CF84" w14:textId="77777777" w:rsidR="00C97633" w:rsidRDefault="00C9763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6FA533" w14:textId="77777777" w:rsidR="00C97633" w:rsidRDefault="00C9763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89C0CD" w14:textId="77777777" w:rsidR="00AC5AF9" w:rsidRDefault="00AC5AF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53E9D" w14:textId="77777777" w:rsidR="00AC5AF9" w:rsidRDefault="00AC5AF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2A01F" w14:textId="77777777" w:rsidR="00AC5AF9" w:rsidRDefault="00AC5AF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A106F" w14:textId="77777777" w:rsidR="00AC5AF9" w:rsidRDefault="00AC5AF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74639" w14:textId="2671B143" w:rsidR="00CA4C55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  <w:r w:rsidR="00CA4C5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0DB493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D54A43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EC487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299FB3" w14:textId="77777777" w:rsidR="00C97633" w:rsidRDefault="00C9763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8EDF9" w14:textId="77777777" w:rsidR="00C97633" w:rsidRDefault="00C9763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393B7" w14:textId="77777777" w:rsidR="00C97633" w:rsidRDefault="00C9763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83665" w14:textId="77777777" w:rsidR="002C64C6" w:rsidRDefault="002C64C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92E47" w14:textId="77777777" w:rsidR="002C64C6" w:rsidRDefault="002C64C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E0A7A6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F4FD72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47330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58664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6281F5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E719E6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60461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3BE40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6C0FFC" w14:textId="77777777" w:rsidR="005E1D75" w:rsidRDefault="005E1D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D5377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D3091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1B371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C7590D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68506A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7C2A4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3B1D4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B6956D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EE76B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DB711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CB437" w14:textId="77777777" w:rsidR="007B0EAE" w:rsidRDefault="007B0E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67892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16673A" w14:textId="255C83BC" w:rsidR="00CA4C55" w:rsidRDefault="005115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  <w:r w:rsidR="00DC53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E830366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6260A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8E1A23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358990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4457A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9010B6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AA522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76036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C93F7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E9CB2F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F6047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EF0FD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692133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6C85B" w14:textId="77777777" w:rsidR="00AC5AF9" w:rsidRDefault="00AC5AF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752E2" w14:textId="77777777" w:rsidR="00AC5AF9" w:rsidRDefault="00AC5AF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C6E673" w14:textId="0AC12AE5" w:rsidR="00CA4C55" w:rsidRDefault="005115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80.</w:t>
            </w:r>
          </w:p>
          <w:p w14:paraId="2683A352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1D3697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C4025E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B9CE1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E2E3D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32A4B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DC5172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998C6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BE62A5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348283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7AA47" w14:textId="77777777" w:rsidR="003C3612" w:rsidRDefault="003C361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A624D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E18BEF" w14:textId="77777777" w:rsidR="00136775" w:rsidRDefault="001367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1E4EE9" w14:textId="77777777" w:rsidR="00136775" w:rsidRDefault="001367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60C1CE" w14:textId="278BB152" w:rsidR="00CA4C55" w:rsidRDefault="005115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81.</w:t>
            </w:r>
          </w:p>
          <w:p w14:paraId="20F7D1B5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4C65F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B1E81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DF53C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5C562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1F820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38ADF5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64AAD" w14:textId="77777777" w:rsidR="00542F0D" w:rsidRDefault="00542F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B8AF0" w14:textId="77777777" w:rsidR="00542F0D" w:rsidRDefault="00542F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E0CF3" w14:textId="77777777" w:rsidR="00542F0D" w:rsidRDefault="00542F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33B88C" w14:textId="77777777" w:rsidR="00542F0D" w:rsidRDefault="00542F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B867B" w14:textId="77777777" w:rsidR="00542F0D" w:rsidRDefault="00542F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322A9" w14:textId="77777777" w:rsidR="00542F0D" w:rsidRDefault="00542F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5582D" w14:textId="77777777" w:rsidR="00542F0D" w:rsidRDefault="00542F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C4ABAF" w14:textId="77777777" w:rsidR="00542F0D" w:rsidRDefault="00542F0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806E7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3B301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9BDFE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04ACC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0CF62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91211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3CFF3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09B09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5304C5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7591D" w14:textId="77777777" w:rsidR="00FA0BE0" w:rsidRDefault="00FA0BE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64C02E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D5ABC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EB6B7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44AD8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FF1187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50451A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77E737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EDEAB1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2A19F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14:paraId="6EC8CA1D" w14:textId="77777777" w:rsidR="007A1846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Confirmation of Chair and Vice-Chair (2020-21)  </w:t>
            </w:r>
          </w:p>
          <w:p w14:paraId="2BF84170" w14:textId="7F84C903" w:rsidR="00E205A9" w:rsidRPr="00E205A9" w:rsidRDefault="00E205A9" w:rsidP="00302D31">
            <w:pPr>
              <w:spacing w:line="240" w:lineRule="auto"/>
              <w:rPr>
                <w:rFonts w:ascii="Arial" w:eastAsiaTheme="minorEastAsia" w:hAnsi="Arial" w:cs="Arial"/>
                <w:color w:val="000000" w:themeColor="text1"/>
                <w:kern w:val="28"/>
                <w:sz w:val="24"/>
                <w:szCs w:val="24"/>
                <w:lang w:val="en-US"/>
              </w:rPr>
            </w:pPr>
            <w:r w:rsidRPr="00E205A9">
              <w:rPr>
                <w:rFonts w:ascii="Arial" w:eastAsiaTheme="minorEastAsia" w:hAnsi="Arial" w:cs="Arial"/>
                <w:color w:val="000000" w:themeColor="text1"/>
                <w:kern w:val="28"/>
                <w:sz w:val="24"/>
                <w:szCs w:val="24"/>
                <w:lang w:val="en-US"/>
              </w:rPr>
              <w:t>Coronavirus Legislation has removed the need for the annual meetings to be held in 2020. The appointments made at the 2019 annual meeting continue until 2021</w:t>
            </w:r>
            <w:r w:rsidR="00D54E5D">
              <w:rPr>
                <w:rFonts w:ascii="Arial" w:eastAsiaTheme="minorEastAsia" w:hAnsi="Arial" w:cs="Arial"/>
                <w:color w:val="000000" w:themeColor="text1"/>
                <w:kern w:val="28"/>
                <w:sz w:val="24"/>
                <w:szCs w:val="24"/>
                <w:lang w:val="en-US"/>
              </w:rPr>
              <w:t>.</w:t>
            </w:r>
            <w:r w:rsidR="00D54E5D">
              <w:rPr>
                <w:rFonts w:ascii="Arial" w:hAnsi="Arial" w:cs="Arial"/>
                <w:sz w:val="24"/>
                <w:szCs w:val="24"/>
              </w:rPr>
              <w:t xml:space="preserve"> Cllrs Pattison and Kennedy confirmed they are happy to continue.</w:t>
            </w:r>
          </w:p>
          <w:p w14:paraId="70074907" w14:textId="77777777" w:rsidR="00E205A9" w:rsidRDefault="00E205A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B80ECA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7A8CA" w14:textId="71ADC052" w:rsidR="007A1846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  <w:p w14:paraId="60E41F48" w14:textId="1C60C280" w:rsidR="00CA4C55" w:rsidRDefault="00CA4C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 were received from C</w:t>
            </w:r>
            <w:r w:rsidR="00D54E5D">
              <w:rPr>
                <w:rFonts w:ascii="Arial" w:hAnsi="Arial" w:cs="Arial"/>
                <w:sz w:val="24"/>
                <w:szCs w:val="24"/>
              </w:rPr>
              <w:t>llr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FE2">
              <w:rPr>
                <w:rFonts w:ascii="Arial" w:hAnsi="Arial" w:cs="Arial"/>
                <w:sz w:val="24"/>
                <w:szCs w:val="24"/>
              </w:rPr>
              <w:t>L. Wright</w:t>
            </w:r>
            <w:r w:rsidR="00D54E5D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  <w:r w:rsidR="00900C85">
              <w:rPr>
                <w:rFonts w:ascii="Arial" w:hAnsi="Arial" w:cs="Arial"/>
                <w:sz w:val="24"/>
                <w:szCs w:val="24"/>
              </w:rPr>
              <w:t xml:space="preserve">         Non-attendance and no apologies received from </w:t>
            </w:r>
            <w:r w:rsidR="00D54E5D">
              <w:rPr>
                <w:rFonts w:ascii="Arial" w:hAnsi="Arial" w:cs="Arial"/>
                <w:sz w:val="24"/>
                <w:szCs w:val="24"/>
              </w:rPr>
              <w:t xml:space="preserve">Cllrs </w:t>
            </w:r>
            <w:r w:rsidR="00900C85">
              <w:rPr>
                <w:rFonts w:ascii="Arial" w:hAnsi="Arial" w:cs="Arial"/>
                <w:sz w:val="24"/>
                <w:szCs w:val="24"/>
              </w:rPr>
              <w:t xml:space="preserve">B. Hunter and </w:t>
            </w:r>
            <w:r w:rsidR="00E205A9">
              <w:rPr>
                <w:rFonts w:ascii="Arial" w:hAnsi="Arial" w:cs="Arial"/>
                <w:sz w:val="24"/>
                <w:szCs w:val="24"/>
              </w:rPr>
              <w:t xml:space="preserve">G. </w:t>
            </w:r>
            <w:r>
              <w:rPr>
                <w:rFonts w:ascii="Arial" w:hAnsi="Arial" w:cs="Arial"/>
                <w:sz w:val="24"/>
                <w:szCs w:val="24"/>
              </w:rPr>
              <w:t>Pendleton</w:t>
            </w:r>
            <w:r w:rsidR="00302D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90FFCC" w14:textId="77777777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1909F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2667136"/>
          </w:p>
          <w:p w14:paraId="774395A2" w14:textId="7C485493" w:rsidR="007A1846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 w:rsidR="007A1846">
              <w:rPr>
                <w:rFonts w:ascii="Arial" w:hAnsi="Arial" w:cs="Arial"/>
                <w:b/>
                <w:sz w:val="24"/>
                <w:szCs w:val="24"/>
              </w:rPr>
              <w:t xml:space="preserve"> of Previous Meeting</w:t>
            </w:r>
          </w:p>
          <w:p w14:paraId="247017E6" w14:textId="4226E14A" w:rsidR="00CA4C55" w:rsidRDefault="00CA4C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Hlk42667254"/>
            <w:r>
              <w:rPr>
                <w:rFonts w:ascii="Arial" w:hAnsi="Arial" w:cs="Arial"/>
                <w:sz w:val="24"/>
                <w:szCs w:val="24"/>
              </w:rPr>
              <w:t xml:space="preserve">The minutes of the meeting of the Parish Council held on </w:t>
            </w:r>
            <w:r w:rsidR="00511513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513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</w:t>
            </w:r>
            <w:r w:rsidR="007A1846" w:rsidRPr="007A1846">
              <w:rPr>
                <w:rFonts w:ascii="Arial" w:hAnsi="Arial" w:cs="Arial"/>
                <w:sz w:val="24"/>
                <w:szCs w:val="24"/>
              </w:rPr>
              <w:t>were agreed as a true record and signed by the Chair.</w:t>
            </w:r>
          </w:p>
          <w:bookmarkEnd w:id="1"/>
          <w:bookmarkEnd w:id="2"/>
          <w:p w14:paraId="7B51A9B1" w14:textId="77777777" w:rsidR="00CA4C55" w:rsidRDefault="00CA4C5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A0D43" w14:textId="77777777" w:rsidR="0066160A" w:rsidRDefault="0066160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44D9B5" w14:textId="0EEFBEDE" w:rsidR="00C216B4" w:rsidRDefault="005115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  <w:r w:rsidR="00D54E5D">
              <w:rPr>
                <w:rFonts w:ascii="Arial" w:hAnsi="Arial" w:cs="Arial"/>
                <w:b/>
                <w:sz w:val="24"/>
                <w:szCs w:val="24"/>
              </w:rPr>
              <w:t xml:space="preserve"> from the Previous Minutes</w:t>
            </w:r>
          </w:p>
          <w:p w14:paraId="011DC84C" w14:textId="36FCDDAC" w:rsidR="0026170B" w:rsidRDefault="002617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58: </w:t>
            </w:r>
            <w:r w:rsidR="00D54E5D">
              <w:rPr>
                <w:rFonts w:ascii="Arial" w:hAnsi="Arial" w:cs="Arial"/>
                <w:sz w:val="24"/>
                <w:szCs w:val="24"/>
              </w:rPr>
              <w:t>Cllr Cou</w:t>
            </w:r>
            <w:r>
              <w:rPr>
                <w:rFonts w:ascii="Arial" w:hAnsi="Arial" w:cs="Arial"/>
                <w:sz w:val="24"/>
                <w:szCs w:val="24"/>
              </w:rPr>
              <w:t>chman confirmed that the Head Gardner at Sovereign Lodge had been fully paid for work carried out outside the Lodge grounds.</w:t>
            </w:r>
          </w:p>
          <w:p w14:paraId="1DD0ED39" w14:textId="77777777" w:rsidR="00C97633" w:rsidRDefault="00C9763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635CD8" w14:textId="14942115" w:rsidR="00DB4B9B" w:rsidRDefault="0026170B" w:rsidP="002617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60: Cllr Couchman </w:t>
            </w:r>
            <w:r w:rsidR="00CB46AE">
              <w:rPr>
                <w:rFonts w:ascii="Arial" w:hAnsi="Arial" w:cs="Arial"/>
                <w:sz w:val="24"/>
                <w:szCs w:val="24"/>
              </w:rPr>
              <w:t>informed the members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following the previous Clerk’s investigation into missing Planning Applications</w:t>
            </w:r>
            <w:r w:rsidR="00DB4B9B">
              <w:rPr>
                <w:rFonts w:ascii="Arial" w:hAnsi="Arial" w:cs="Arial"/>
                <w:sz w:val="24"/>
                <w:szCs w:val="24"/>
              </w:rPr>
              <w:t xml:space="preserve"> emails, they had been found in the Spam folder.</w:t>
            </w:r>
          </w:p>
          <w:p w14:paraId="69625734" w14:textId="121FF7ED" w:rsidR="00C97633" w:rsidRDefault="00DB4B9B" w:rsidP="002617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Littleton also mentioned that ongoing discussions</w:t>
            </w:r>
            <w:r w:rsidR="00C97633">
              <w:rPr>
                <w:rFonts w:ascii="Arial" w:hAnsi="Arial" w:cs="Arial"/>
                <w:sz w:val="24"/>
                <w:szCs w:val="24"/>
              </w:rPr>
              <w:t>/investigations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taking place with Sarah Davitt in the Planning Section with regard to </w:t>
            </w:r>
            <w:r w:rsidR="00C97633">
              <w:rPr>
                <w:rFonts w:ascii="Arial" w:hAnsi="Arial" w:cs="Arial"/>
                <w:sz w:val="24"/>
                <w:szCs w:val="24"/>
              </w:rPr>
              <w:t>WPC not being notified of various Planning Applications, Whorlton School being a prime example</w:t>
            </w:r>
            <w:r w:rsidR="00AC5AF9">
              <w:rPr>
                <w:rFonts w:ascii="Arial" w:hAnsi="Arial" w:cs="Arial"/>
                <w:sz w:val="24"/>
                <w:szCs w:val="24"/>
              </w:rPr>
              <w:t>, as well as arranging a Planning training session for any members who would be interested.</w:t>
            </w:r>
          </w:p>
          <w:p w14:paraId="125AAAFF" w14:textId="77777777" w:rsidR="00405F40" w:rsidRDefault="00405F40" w:rsidP="002617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49B8ED" w14:textId="4135A28C" w:rsidR="00DB4B9B" w:rsidRDefault="00DB4B9B" w:rsidP="002617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Item 56: Cllr Thomas requested that the School Book Scheme item to be placed on the Agenda for July’s meeting.</w:t>
            </w:r>
            <w:r w:rsidR="002617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A9B42B" w14:textId="77777777" w:rsidR="00AC5AF9" w:rsidRDefault="00AC5AF9" w:rsidP="002617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6A4CE7" w14:textId="77777777" w:rsidR="00AC5AF9" w:rsidRDefault="00AC5AF9" w:rsidP="002617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A982E9" w14:textId="5B642C47" w:rsidR="00C97633" w:rsidRDefault="00DC530A" w:rsidP="005115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1513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511513" w:rsidRPr="00511513">
              <w:rPr>
                <w:rFonts w:ascii="Arial" w:hAnsi="Arial" w:cs="Arial"/>
                <w:b/>
                <w:sz w:val="24"/>
                <w:szCs w:val="24"/>
              </w:rPr>
              <w:t>eneral</w:t>
            </w:r>
            <w:r w:rsidR="00511513">
              <w:rPr>
                <w:rFonts w:ascii="Arial" w:hAnsi="Arial" w:cs="Arial"/>
                <w:b/>
                <w:sz w:val="24"/>
                <w:szCs w:val="24"/>
              </w:rPr>
              <w:t xml:space="preserve"> Parish Council Area Catch-Up</w:t>
            </w:r>
          </w:p>
          <w:p w14:paraId="2C6FF249" w14:textId="110AEBBE" w:rsidR="00DC530A" w:rsidRDefault="00C97633" w:rsidP="005115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</w:t>
            </w:r>
            <w:r w:rsidR="00766ABE">
              <w:rPr>
                <w:rFonts w:ascii="Arial" w:hAnsi="Arial" w:cs="Arial"/>
                <w:sz w:val="24"/>
                <w:szCs w:val="24"/>
              </w:rPr>
              <w:t xml:space="preserve">provided an </w:t>
            </w:r>
            <w:r>
              <w:rPr>
                <w:rFonts w:ascii="Arial" w:hAnsi="Arial" w:cs="Arial"/>
                <w:sz w:val="24"/>
                <w:szCs w:val="24"/>
              </w:rPr>
              <w:t>update</w:t>
            </w:r>
            <w:r w:rsidR="00CB46AE">
              <w:rPr>
                <w:rFonts w:ascii="Arial" w:hAnsi="Arial" w:cs="Arial"/>
                <w:sz w:val="24"/>
                <w:szCs w:val="24"/>
              </w:rPr>
              <w:t xml:space="preserve"> on the new state of the art GP Surgery in Newbiggin Hall,</w:t>
            </w:r>
            <w:r>
              <w:rPr>
                <w:rFonts w:ascii="Arial" w:hAnsi="Arial" w:cs="Arial"/>
                <w:sz w:val="24"/>
                <w:szCs w:val="24"/>
              </w:rPr>
              <w:t xml:space="preserve"> following a planning meeting he had attended, </w:t>
            </w:r>
            <w:r w:rsidR="00CB46AE">
              <w:rPr>
                <w:rFonts w:ascii="Arial" w:hAnsi="Arial" w:cs="Arial"/>
                <w:sz w:val="24"/>
                <w:szCs w:val="24"/>
              </w:rPr>
              <w:t>plans had been approved.</w:t>
            </w:r>
            <w:r w:rsidR="00DC530A" w:rsidRPr="00511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EA5158" w14:textId="543F7BE7" w:rsidR="00C97633" w:rsidRDefault="00C97633" w:rsidP="005115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812C14" w14:textId="6D6BEC4E" w:rsidR="00C97633" w:rsidRDefault="00C97633" w:rsidP="005115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were updated on the recent </w:t>
            </w:r>
            <w:r w:rsidR="003057AF">
              <w:rPr>
                <w:rFonts w:ascii="Arial" w:hAnsi="Arial" w:cs="Arial"/>
                <w:sz w:val="24"/>
                <w:szCs w:val="24"/>
              </w:rPr>
              <w:t>Graffiti</w:t>
            </w:r>
            <w:r>
              <w:rPr>
                <w:rFonts w:ascii="Arial" w:hAnsi="Arial" w:cs="Arial"/>
                <w:sz w:val="24"/>
                <w:szCs w:val="24"/>
              </w:rPr>
              <w:t xml:space="preserve"> incidents in Woolsington </w:t>
            </w:r>
            <w:r w:rsidR="002C64C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illage and Newbiggin Hall</w:t>
            </w:r>
            <w:r w:rsidR="002C64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B46AE">
              <w:rPr>
                <w:rFonts w:ascii="Arial" w:hAnsi="Arial" w:cs="Arial"/>
                <w:sz w:val="24"/>
                <w:szCs w:val="24"/>
              </w:rPr>
              <w:t>t</w:t>
            </w:r>
            <w:r w:rsidR="002C64C6">
              <w:rPr>
                <w:rFonts w:ascii="Arial" w:hAnsi="Arial" w:cs="Arial"/>
                <w:sz w:val="24"/>
                <w:szCs w:val="24"/>
              </w:rPr>
              <w:t xml:space="preserve">rees </w:t>
            </w:r>
            <w:r w:rsidR="00302D31">
              <w:rPr>
                <w:rFonts w:ascii="Arial" w:hAnsi="Arial" w:cs="Arial"/>
                <w:sz w:val="24"/>
                <w:szCs w:val="24"/>
              </w:rPr>
              <w:t>had also</w:t>
            </w:r>
            <w:r w:rsidR="002C64C6">
              <w:rPr>
                <w:rFonts w:ascii="Arial" w:hAnsi="Arial" w:cs="Arial"/>
                <w:sz w:val="24"/>
                <w:szCs w:val="24"/>
              </w:rPr>
              <w:t xml:space="preserve"> been snapped. A Northumbria Police Representative to be invited to future meetings.</w:t>
            </w:r>
          </w:p>
          <w:p w14:paraId="33B02D7E" w14:textId="08CE04E2" w:rsidR="002C64C6" w:rsidRDefault="002C64C6" w:rsidP="005115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0B4421" w14:textId="3C492308" w:rsidR="009370FD" w:rsidRDefault="002C64C6" w:rsidP="002C64C6">
            <w:pPr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 Littleton </w:t>
            </w:r>
            <w:r w:rsidR="00302D31">
              <w:rPr>
                <w:rFonts w:ascii="Arial" w:hAnsi="Arial" w:cs="Arial"/>
                <w:sz w:val="24"/>
                <w:szCs w:val="24"/>
              </w:rPr>
              <w:t>provided an update regarding the</w:t>
            </w:r>
            <w:r>
              <w:rPr>
                <w:rFonts w:ascii="Arial" w:hAnsi="Arial" w:cs="Arial"/>
                <w:sz w:val="24"/>
                <w:szCs w:val="24"/>
              </w:rPr>
              <w:t xml:space="preserve"> crocus carpet which had been planted </w:t>
            </w:r>
            <w:r w:rsidRPr="002C64C6">
              <w:rPr>
                <w:rFonts w:ascii="Arial" w:eastAsia="MS Mincho" w:hAnsi="Arial" w:cs="Arial"/>
                <w:sz w:val="24"/>
                <w:szCs w:val="24"/>
              </w:rPr>
              <w:t>to honour the women’s movement</w:t>
            </w:r>
            <w:r w:rsidR="00302D31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r w:rsidR="009370FD">
              <w:rPr>
                <w:rFonts w:ascii="Arial" w:eastAsia="MS Mincho" w:hAnsi="Arial" w:cs="Arial"/>
                <w:sz w:val="24"/>
                <w:szCs w:val="24"/>
              </w:rPr>
              <w:t xml:space="preserve">without any notification </w:t>
            </w:r>
            <w:r w:rsidR="00CB46AE">
              <w:rPr>
                <w:rFonts w:ascii="Arial" w:eastAsia="MS Mincho" w:hAnsi="Arial" w:cs="Arial"/>
                <w:sz w:val="24"/>
                <w:szCs w:val="24"/>
              </w:rPr>
              <w:t xml:space="preserve">Newcastle City Council </w:t>
            </w:r>
            <w:r w:rsidR="009370FD">
              <w:rPr>
                <w:rFonts w:ascii="Arial" w:eastAsia="MS Mincho" w:hAnsi="Arial" w:cs="Arial"/>
                <w:sz w:val="24"/>
                <w:szCs w:val="24"/>
              </w:rPr>
              <w:t xml:space="preserve">dug it </w:t>
            </w:r>
            <w:r>
              <w:rPr>
                <w:rFonts w:ascii="Arial" w:eastAsia="MS Mincho" w:hAnsi="Arial" w:cs="Arial"/>
                <w:sz w:val="24"/>
                <w:szCs w:val="24"/>
              </w:rPr>
              <w:t xml:space="preserve">up and damaged </w:t>
            </w:r>
            <w:r w:rsidR="009370FD">
              <w:rPr>
                <w:rFonts w:ascii="Arial" w:eastAsia="MS Mincho" w:hAnsi="Arial" w:cs="Arial"/>
                <w:sz w:val="24"/>
                <w:szCs w:val="24"/>
              </w:rPr>
              <w:t>it t</w:t>
            </w:r>
            <w:r w:rsidR="005E1D75">
              <w:rPr>
                <w:rFonts w:ascii="Arial" w:hAnsi="Arial" w:cs="Arial"/>
                <w:sz w:val="24"/>
                <w:szCs w:val="24"/>
              </w:rPr>
              <w:t>o erect new signs</w:t>
            </w:r>
            <w:r w:rsidR="009370FD">
              <w:rPr>
                <w:rFonts w:ascii="Arial" w:hAnsi="Arial" w:cs="Arial"/>
                <w:sz w:val="24"/>
                <w:szCs w:val="24"/>
              </w:rPr>
              <w:t>. A</w:t>
            </w:r>
            <w:r w:rsidR="005E1D75">
              <w:rPr>
                <w:rFonts w:ascii="Arial" w:hAnsi="Arial" w:cs="Arial"/>
                <w:sz w:val="24"/>
                <w:szCs w:val="24"/>
              </w:rPr>
              <w:t>lso</w:t>
            </w:r>
            <w:r w:rsidR="009370FD">
              <w:rPr>
                <w:rFonts w:ascii="Arial" w:hAnsi="Arial" w:cs="Arial"/>
                <w:sz w:val="24"/>
                <w:szCs w:val="24"/>
              </w:rPr>
              <w:t>,</w:t>
            </w:r>
            <w:r w:rsidR="005E1D75">
              <w:rPr>
                <w:rFonts w:ascii="Arial" w:hAnsi="Arial" w:cs="Arial"/>
                <w:sz w:val="24"/>
                <w:szCs w:val="24"/>
              </w:rPr>
              <w:t xml:space="preserve"> two of the six</w:t>
            </w:r>
            <w:r w:rsidR="005E1D75" w:rsidRPr="002664BC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 liquid amber trees </w:t>
            </w:r>
            <w:r w:rsidR="005E1D75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will need to be replanted as </w:t>
            </w:r>
            <w:r w:rsidR="009370FD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>the</w:t>
            </w:r>
            <w:r w:rsidR="002227EB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>y</w:t>
            </w:r>
            <w:r w:rsidR="009370FD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 will </w:t>
            </w:r>
            <w:r w:rsidR="005E1D75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>obscure the view of the signs</w:t>
            </w:r>
            <w:r w:rsidR="009370FD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 when grown.</w:t>
            </w:r>
            <w:r w:rsidR="00766ABE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21E9138" w14:textId="74E30178" w:rsidR="00766ABE" w:rsidRDefault="009370FD" w:rsidP="002C64C6">
            <w:pPr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>Furthermore, t</w:t>
            </w:r>
            <w:r w:rsidR="00766ABE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>wo additional signs</w:t>
            </w:r>
            <w:r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 are </w:t>
            </w:r>
            <w:r w:rsidR="00766ABE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not </w:t>
            </w:r>
            <w:r w:rsidR="00766ABE" w:rsidRPr="002664BC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>only visually intrusive, the sign for traffic heading south</w:t>
            </w:r>
            <w:r w:rsidR="00766ABE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 also</w:t>
            </w:r>
            <w:r w:rsidR="00766ABE" w:rsidRPr="002664BC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 xml:space="preserve"> has misleading information</w:t>
            </w:r>
            <w:r w:rsidR="00766ABE">
              <w:rPr>
                <w:rFonts w:ascii="Arial" w:eastAsia="MS Mincho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37D8DA6A" w14:textId="3F8F5E00" w:rsidR="002C64C6" w:rsidRDefault="00766ABE" w:rsidP="002C6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 requested that the Clerk write to Newcastle City Council</w:t>
            </w:r>
            <w:r w:rsidR="007B0EAE">
              <w:rPr>
                <w:rFonts w:ascii="Arial" w:hAnsi="Arial" w:cs="Arial"/>
                <w:sz w:val="24"/>
                <w:szCs w:val="24"/>
              </w:rPr>
              <w:t xml:space="preserve"> regarding this matter.</w:t>
            </w:r>
          </w:p>
          <w:p w14:paraId="7A15F2F3" w14:textId="37164306" w:rsidR="007B0EAE" w:rsidRDefault="007B0EAE" w:rsidP="002C64C6">
            <w:pPr>
              <w:rPr>
                <w:rFonts w:ascii="Arial" w:eastAsia="MS Mincho" w:hAnsi="Arial" w:cs="Arial"/>
                <w:sz w:val="24"/>
                <w:szCs w:val="24"/>
              </w:rPr>
            </w:pPr>
          </w:p>
          <w:p w14:paraId="6C1602A3" w14:textId="5CD1B429" w:rsidR="007B0EAE" w:rsidRPr="002C64C6" w:rsidRDefault="002227EB" w:rsidP="002C64C6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 xml:space="preserve">A resident informed </w:t>
            </w:r>
            <w:r w:rsidR="007B0EAE">
              <w:rPr>
                <w:rFonts w:ascii="Arial" w:eastAsia="MS Mincho" w:hAnsi="Arial" w:cs="Arial"/>
                <w:sz w:val="24"/>
                <w:szCs w:val="24"/>
              </w:rPr>
              <w:t xml:space="preserve">Cllr Couchman of a planned Drive-In Cinema to be hosted by Newcastle Airport in August, there had been no consultation with residents or the Parish Council, the only notification was via a link for </w:t>
            </w:r>
            <w:r w:rsidR="00CB78F7">
              <w:rPr>
                <w:rFonts w:ascii="Arial" w:eastAsia="MS Mincho" w:hAnsi="Arial" w:cs="Arial"/>
                <w:sz w:val="24"/>
                <w:szCs w:val="24"/>
              </w:rPr>
              <w:t xml:space="preserve">the </w:t>
            </w:r>
            <w:r w:rsidR="007B0EAE">
              <w:rPr>
                <w:rFonts w:ascii="Arial" w:eastAsia="MS Mincho" w:hAnsi="Arial" w:cs="Arial"/>
                <w:sz w:val="24"/>
                <w:szCs w:val="24"/>
              </w:rPr>
              <w:t>Chron</w:t>
            </w:r>
            <w:r>
              <w:rPr>
                <w:rFonts w:ascii="Arial" w:eastAsia="MS Mincho" w:hAnsi="Arial" w:cs="Arial"/>
                <w:sz w:val="24"/>
                <w:szCs w:val="24"/>
              </w:rPr>
              <w:t>i</w:t>
            </w:r>
            <w:r w:rsidR="007B0EAE">
              <w:rPr>
                <w:rFonts w:ascii="Arial" w:eastAsia="MS Mincho" w:hAnsi="Arial" w:cs="Arial"/>
                <w:sz w:val="24"/>
                <w:szCs w:val="24"/>
              </w:rPr>
              <w:t xml:space="preserve">cle webpage. </w:t>
            </w:r>
            <w:r w:rsidR="00CB78F7">
              <w:rPr>
                <w:rFonts w:ascii="Arial" w:eastAsia="MS Mincho" w:hAnsi="Arial" w:cs="Arial"/>
                <w:sz w:val="24"/>
                <w:szCs w:val="24"/>
              </w:rPr>
              <w:t xml:space="preserve">Concerns were raised over traffic management plans, discarded litter and toilet facilities. </w:t>
            </w:r>
            <w:r w:rsidR="007B0EAE">
              <w:rPr>
                <w:rFonts w:ascii="Arial" w:eastAsia="MS Mincho" w:hAnsi="Arial" w:cs="Arial"/>
                <w:sz w:val="24"/>
                <w:szCs w:val="24"/>
              </w:rPr>
              <w:t>Cllr Couchman to pass the link to the clerk to then be circulated to the members.</w:t>
            </w:r>
          </w:p>
          <w:p w14:paraId="629DF7DD" w14:textId="4BAF7B2F" w:rsidR="002C64C6" w:rsidRDefault="007B0EAE" w:rsidP="00937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 requested that the Clerk write to Newcastle Airport regarding this matter.</w:t>
            </w:r>
          </w:p>
          <w:p w14:paraId="2615975D" w14:textId="77777777" w:rsidR="0066160A" w:rsidRPr="00511513" w:rsidRDefault="0066160A" w:rsidP="00937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E9749" w14:textId="77777777" w:rsidR="00DC530A" w:rsidRDefault="00DC530A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253633" w14:textId="2D037FB4" w:rsidR="00CB78F7" w:rsidRDefault="00511513" w:rsidP="005115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  <w:p w14:paraId="7CEEE2ED" w14:textId="4B96FC27" w:rsidR="00CB78F7" w:rsidRDefault="00CB78F7" w:rsidP="0051151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B78F7">
              <w:rPr>
                <w:rFonts w:ascii="Arial" w:hAnsi="Arial" w:cs="Arial"/>
                <w:bCs/>
                <w:sz w:val="24"/>
                <w:szCs w:val="24"/>
              </w:rPr>
              <w:t>Cllr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Littleton </w:t>
            </w:r>
            <w:r w:rsidR="009370FD">
              <w:rPr>
                <w:rFonts w:ascii="Arial" w:hAnsi="Arial" w:cs="Arial"/>
                <w:bCs/>
                <w:sz w:val="24"/>
                <w:szCs w:val="24"/>
              </w:rPr>
              <w:t xml:space="preserve">commented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that whilst a positive start had been made on the current website, there was still a lot of work required to bring it up to date with regards to introducing webpages, community engagement, Neighbourhood Plan, Grant System and any other form of dialogue.</w:t>
            </w:r>
          </w:p>
          <w:p w14:paraId="4DB1DD1A" w14:textId="77777777" w:rsidR="00CB78F7" w:rsidRDefault="00CB78F7" w:rsidP="0051151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Dinnington Parish Council website was mentioned as a good example.</w:t>
            </w:r>
          </w:p>
          <w:p w14:paraId="1BF09B9F" w14:textId="73F52D9B" w:rsidR="003C4E05" w:rsidRDefault="00CB78F7" w:rsidP="0051151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 Littleton stated that extra work would be required by the clerk</w:t>
            </w:r>
            <w:r w:rsidR="003C4E05">
              <w:rPr>
                <w:rFonts w:ascii="Arial" w:hAnsi="Arial" w:cs="Arial"/>
                <w:bCs/>
                <w:sz w:val="24"/>
                <w:szCs w:val="24"/>
              </w:rPr>
              <w:t xml:space="preserve"> to carry this out and proposed that the clerk’s hours were increased from 6 hours to 9 hours, Cllr Couchman seconded the proposal.</w:t>
            </w:r>
          </w:p>
          <w:p w14:paraId="2550F5FC" w14:textId="01455BE7" w:rsidR="00341FCB" w:rsidRDefault="003C4E05" w:rsidP="009370F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Cllr Robinson queried whether funding was being paid to students at the University, Cllr Sabarre confirmed that it isn’t, only an annual subscription of £89.</w:t>
            </w:r>
          </w:p>
          <w:p w14:paraId="5CE35DD8" w14:textId="77777777" w:rsidR="00AC5AF9" w:rsidRDefault="00AC5AF9" w:rsidP="009370F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9BE9B5" w14:textId="77777777" w:rsidR="0066160A" w:rsidRDefault="0066160A" w:rsidP="009370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5E2EBE" w14:textId="77777777" w:rsidR="00341FCB" w:rsidRDefault="00341FCB" w:rsidP="00511513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14:paraId="2A31B451" w14:textId="77777777" w:rsidR="00AC5AF9" w:rsidRDefault="00AC5AF9" w:rsidP="005115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6D2B2" w14:textId="5B536AB6" w:rsidR="00CA4C55" w:rsidRPr="00511513" w:rsidRDefault="00511513" w:rsidP="0051151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1513">
              <w:rPr>
                <w:rFonts w:ascii="Arial" w:hAnsi="Arial" w:cs="Arial"/>
                <w:b/>
                <w:sz w:val="24"/>
                <w:szCs w:val="24"/>
              </w:rPr>
              <w:lastRenderedPageBreak/>
              <w:t>Accounts for Payment</w:t>
            </w:r>
          </w:p>
          <w:p w14:paraId="477F5A5F" w14:textId="07A0E427" w:rsidR="00CA4C55" w:rsidRDefault="003C361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C3612">
              <w:rPr>
                <w:rFonts w:ascii="Arial" w:hAnsi="Arial" w:cs="Arial"/>
                <w:sz w:val="24"/>
                <w:szCs w:val="24"/>
              </w:rPr>
              <w:t>Approval was given to the following payments, itemised in the Report of the Clerk circulated with the papers for the meeting –</w:t>
            </w: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0"/>
              <w:gridCol w:w="3685"/>
              <w:gridCol w:w="2109"/>
            </w:tblGrid>
            <w:tr w:rsidR="003C3612" w14:paraId="0F901D32" w14:textId="77777777" w:rsidTr="0096582D">
              <w:tc>
                <w:tcPr>
                  <w:tcW w:w="2070" w:type="dxa"/>
                </w:tcPr>
                <w:p w14:paraId="7E3817E0" w14:textId="2268DBA7" w:rsidR="003C3612" w:rsidRDefault="00CA4C55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3685" w:type="dxa"/>
                </w:tcPr>
                <w:p w14:paraId="48F8E42F" w14:textId="77777777" w:rsidR="003C3612" w:rsidRDefault="003C3612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</w:tcPr>
                <w:p w14:paraId="0F56CA00" w14:textId="2BBF4E2A" w:rsidR="003C3612" w:rsidRDefault="003C3612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3C3612" w14:paraId="5490944E" w14:textId="77777777" w:rsidTr="0096582D">
              <w:tc>
                <w:tcPr>
                  <w:tcW w:w="2070" w:type="dxa"/>
                </w:tcPr>
                <w:p w14:paraId="26BCCDAC" w14:textId="12F3C0E5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Clerk Salary</w:t>
                  </w:r>
                </w:p>
              </w:tc>
              <w:tc>
                <w:tcPr>
                  <w:tcW w:w="3685" w:type="dxa"/>
                </w:tcPr>
                <w:p w14:paraId="342B1667" w14:textId="22D662E5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April/May</w:t>
                  </w:r>
                </w:p>
              </w:tc>
              <w:tc>
                <w:tcPr>
                  <w:tcW w:w="2109" w:type="dxa"/>
                </w:tcPr>
                <w:p w14:paraId="74073BDD" w14:textId="7B28701D" w:rsidR="003C3612" w:rsidRPr="0096582D" w:rsidRDefault="0096582D" w:rsidP="0096582D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£      </w:t>
                  </w:r>
                  <w:r w:rsidR="003C3612"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485.64</w:t>
                  </w:r>
                </w:p>
              </w:tc>
            </w:tr>
            <w:tr w:rsidR="003C3612" w14:paraId="5B2A4BBB" w14:textId="77777777" w:rsidTr="0096582D">
              <w:tc>
                <w:tcPr>
                  <w:tcW w:w="2070" w:type="dxa"/>
                </w:tcPr>
                <w:p w14:paraId="49965A77" w14:textId="7D61CD66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HMRC</w:t>
                  </w:r>
                </w:p>
              </w:tc>
              <w:tc>
                <w:tcPr>
                  <w:tcW w:w="3685" w:type="dxa"/>
                </w:tcPr>
                <w:p w14:paraId="281950D0" w14:textId="4D360B85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April/May</w:t>
                  </w:r>
                </w:p>
              </w:tc>
              <w:tc>
                <w:tcPr>
                  <w:tcW w:w="2109" w:type="dxa"/>
                </w:tcPr>
                <w:p w14:paraId="6E3DFD46" w14:textId="40DADD77" w:rsidR="003C3612" w:rsidRPr="0096582D" w:rsidRDefault="0096582D" w:rsidP="0096582D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£      </w:t>
                  </w:r>
                  <w:r w:rsidR="003C3612"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121.20</w:t>
                  </w:r>
                </w:p>
              </w:tc>
            </w:tr>
            <w:tr w:rsidR="003C3612" w14:paraId="26EF4CF4" w14:textId="77777777" w:rsidTr="0096582D">
              <w:tc>
                <w:tcPr>
                  <w:tcW w:w="2070" w:type="dxa"/>
                </w:tcPr>
                <w:p w14:paraId="00A834F5" w14:textId="06715961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Clerks Expenses</w:t>
                  </w:r>
                </w:p>
              </w:tc>
              <w:tc>
                <w:tcPr>
                  <w:tcW w:w="3685" w:type="dxa"/>
                </w:tcPr>
                <w:p w14:paraId="50043D52" w14:textId="77A3B82D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April/May</w:t>
                  </w:r>
                </w:p>
              </w:tc>
              <w:tc>
                <w:tcPr>
                  <w:tcW w:w="2109" w:type="dxa"/>
                </w:tcPr>
                <w:p w14:paraId="4DB153F9" w14:textId="1DBDF3D4" w:rsidR="003C3612" w:rsidRPr="0096582D" w:rsidRDefault="0096582D" w:rsidP="0096582D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£        </w:t>
                  </w:r>
                  <w:r w:rsidR="003C3612"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48.47</w:t>
                  </w:r>
                </w:p>
              </w:tc>
            </w:tr>
            <w:tr w:rsidR="003C3612" w14:paraId="227A7658" w14:textId="77777777" w:rsidTr="0096582D">
              <w:tc>
                <w:tcPr>
                  <w:tcW w:w="2070" w:type="dxa"/>
                </w:tcPr>
                <w:p w14:paraId="4567E9C8" w14:textId="6EDF2CE1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Room Hire</w:t>
                  </w:r>
                </w:p>
              </w:tc>
              <w:tc>
                <w:tcPr>
                  <w:tcW w:w="3685" w:type="dxa"/>
                </w:tcPr>
                <w:p w14:paraId="3E807FE3" w14:textId="300E9BE9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2109" w:type="dxa"/>
                </w:tcPr>
                <w:p w14:paraId="62B70653" w14:textId="72F75F3F" w:rsidR="003C3612" w:rsidRPr="0096582D" w:rsidRDefault="0096582D" w:rsidP="0096582D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£        </w:t>
                  </w: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25.00</w:t>
                  </w:r>
                </w:p>
              </w:tc>
            </w:tr>
            <w:tr w:rsidR="003C3612" w14:paraId="4984F4F2" w14:textId="77777777" w:rsidTr="0096582D">
              <w:tc>
                <w:tcPr>
                  <w:tcW w:w="2070" w:type="dxa"/>
                </w:tcPr>
                <w:p w14:paraId="4F1ADFCA" w14:textId="1C82E7EF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NALC</w:t>
                  </w:r>
                </w:p>
              </w:tc>
              <w:tc>
                <w:tcPr>
                  <w:tcW w:w="3685" w:type="dxa"/>
                </w:tcPr>
                <w:p w14:paraId="55082FB5" w14:textId="224190E4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Annual Subscription 20-21</w:t>
                  </w:r>
                </w:p>
              </w:tc>
              <w:tc>
                <w:tcPr>
                  <w:tcW w:w="2109" w:type="dxa"/>
                </w:tcPr>
                <w:p w14:paraId="361B1F1A" w14:textId="48CB61E2" w:rsidR="003C3612" w:rsidRPr="0096582D" w:rsidRDefault="0096582D" w:rsidP="0096582D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£    </w:t>
                  </w: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1062.52</w:t>
                  </w:r>
                </w:p>
              </w:tc>
            </w:tr>
            <w:tr w:rsidR="003C3612" w14:paraId="53A0CB9D" w14:textId="77777777" w:rsidTr="0096582D">
              <w:tc>
                <w:tcPr>
                  <w:tcW w:w="2070" w:type="dxa"/>
                </w:tcPr>
                <w:p w14:paraId="0CB5D337" w14:textId="26A7BA05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Zoom</w:t>
                  </w:r>
                </w:p>
              </w:tc>
              <w:tc>
                <w:tcPr>
                  <w:tcW w:w="3685" w:type="dxa"/>
                </w:tcPr>
                <w:p w14:paraId="36749CA7" w14:textId="07BCC71A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Annual Subscription 20-21</w:t>
                  </w:r>
                </w:p>
              </w:tc>
              <w:tc>
                <w:tcPr>
                  <w:tcW w:w="2109" w:type="dxa"/>
                </w:tcPr>
                <w:p w14:paraId="32AA8AEF" w14:textId="34FE4EFF" w:rsidR="003C3612" w:rsidRPr="0096582D" w:rsidRDefault="0096582D" w:rsidP="0096582D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      1</w:t>
                  </w: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43.88</w:t>
                  </w:r>
                </w:p>
              </w:tc>
            </w:tr>
            <w:tr w:rsidR="003C3612" w14:paraId="55AC65C5" w14:textId="77777777" w:rsidTr="0096582D">
              <w:tc>
                <w:tcPr>
                  <w:tcW w:w="2070" w:type="dxa"/>
                </w:tcPr>
                <w:p w14:paraId="2B89AEBD" w14:textId="3209BE90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Cllr Littleton</w:t>
                  </w:r>
                </w:p>
              </w:tc>
              <w:tc>
                <w:tcPr>
                  <w:tcW w:w="3685" w:type="dxa"/>
                </w:tcPr>
                <w:p w14:paraId="5C014DAB" w14:textId="1935E018" w:rsidR="003C3612" w:rsidRPr="0096582D" w:rsidRDefault="003C3612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Biodiversity Project – Etal Lane</w:t>
                  </w:r>
                </w:p>
              </w:tc>
              <w:tc>
                <w:tcPr>
                  <w:tcW w:w="2109" w:type="dxa"/>
                </w:tcPr>
                <w:p w14:paraId="390D7E20" w14:textId="266CBD7F" w:rsidR="003C3612" w:rsidRPr="0096582D" w:rsidRDefault="0096582D" w:rsidP="0096582D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£      1</w:t>
                  </w:r>
                  <w:r w:rsidRPr="0096582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15.00</w:t>
                  </w:r>
                </w:p>
              </w:tc>
            </w:tr>
          </w:tbl>
          <w:p w14:paraId="1C0D6F1D" w14:textId="77777777" w:rsidR="003C4E05" w:rsidRDefault="003C4E0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786529" w14:textId="0D072942" w:rsidR="0066160A" w:rsidRDefault="0013677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36775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152689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136775">
              <w:rPr>
                <w:rFonts w:ascii="Arial" w:hAnsi="Arial" w:cs="Arial"/>
                <w:bCs/>
                <w:sz w:val="24"/>
                <w:szCs w:val="24"/>
              </w:rPr>
              <w:t>lerk mentioned that he intended looking into reclaiming VAT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2A67963" w14:textId="77777777" w:rsidR="00136775" w:rsidRPr="00136775" w:rsidRDefault="0013677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5CF90C" w14:textId="77777777" w:rsidR="00136775" w:rsidRDefault="001367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A916B" w14:textId="3190A028" w:rsidR="00CA4C55" w:rsidRDefault="00CA4C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14:paraId="23198BAB" w14:textId="65BE61BB" w:rsidR="00CA4C55" w:rsidRDefault="007C1F9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was scheduled</w:t>
            </w:r>
            <w:r w:rsidR="00CA4C5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F6F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at 6.30pm online via Zoom</w:t>
            </w:r>
            <w:r w:rsidR="00CA4C5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0FD1C6" w14:textId="77777777" w:rsidR="00CA4C55" w:rsidRDefault="00CA4C5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14:paraId="47EF6AAD" w14:textId="77777777" w:rsidR="00CA4C55" w:rsidRDefault="00CA4C5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14:paraId="46DC4F35" w14:textId="77777777" w:rsidR="00CA4C55" w:rsidRDefault="00CA4C5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14:paraId="0CD76E5D" w14:textId="77777777" w:rsidR="00CA4C55" w:rsidRDefault="00CA4C5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14:paraId="75D62398" w14:textId="77777777" w:rsidR="00444316" w:rsidRDefault="00444316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14:paraId="3FB18B8D" w14:textId="58815CE8" w:rsidR="00CA4C55" w:rsidRDefault="00CA4C5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…………………….</w:t>
            </w:r>
          </w:p>
          <w:p w14:paraId="194368AE" w14:textId="77777777" w:rsidR="00CA4C55" w:rsidRDefault="00CA4C5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14:paraId="3ACE9023" w14:textId="77777777" w:rsidR="00CA4C55" w:rsidRDefault="00CA4C5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       …………</w:t>
            </w:r>
          </w:p>
          <w:p w14:paraId="4A13A77D" w14:textId="75AE4D0B" w:rsidR="000C71EE" w:rsidRDefault="000C71EE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26EDE" w14:textId="77777777" w:rsidR="00617302" w:rsidRDefault="00AC5AF9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31786"/>
    <w:multiLevelType w:val="hybridMultilevel"/>
    <w:tmpl w:val="44F26FD8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3D202C8C"/>
    <w:multiLevelType w:val="hybridMultilevel"/>
    <w:tmpl w:val="F1DC3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55"/>
    <w:rsid w:val="0001767F"/>
    <w:rsid w:val="000C71EE"/>
    <w:rsid w:val="00136775"/>
    <w:rsid w:val="00152689"/>
    <w:rsid w:val="001B5824"/>
    <w:rsid w:val="002034B2"/>
    <w:rsid w:val="002227EB"/>
    <w:rsid w:val="0026170B"/>
    <w:rsid w:val="00295CC4"/>
    <w:rsid w:val="002C64C6"/>
    <w:rsid w:val="002F42D4"/>
    <w:rsid w:val="00302D31"/>
    <w:rsid w:val="003057AF"/>
    <w:rsid w:val="00341FCB"/>
    <w:rsid w:val="003C3612"/>
    <w:rsid w:val="003C4E05"/>
    <w:rsid w:val="00405F40"/>
    <w:rsid w:val="00444316"/>
    <w:rsid w:val="00463312"/>
    <w:rsid w:val="00511513"/>
    <w:rsid w:val="00542F0D"/>
    <w:rsid w:val="005870C9"/>
    <w:rsid w:val="005E1D75"/>
    <w:rsid w:val="0066160A"/>
    <w:rsid w:val="006D360D"/>
    <w:rsid w:val="00766ABE"/>
    <w:rsid w:val="00773EEE"/>
    <w:rsid w:val="007A1846"/>
    <w:rsid w:val="007B0EAE"/>
    <w:rsid w:val="007C1F92"/>
    <w:rsid w:val="00900C85"/>
    <w:rsid w:val="00916FE2"/>
    <w:rsid w:val="009370FD"/>
    <w:rsid w:val="0096582D"/>
    <w:rsid w:val="009936D3"/>
    <w:rsid w:val="00A93F4A"/>
    <w:rsid w:val="00AC5AF9"/>
    <w:rsid w:val="00C216B4"/>
    <w:rsid w:val="00C47791"/>
    <w:rsid w:val="00C97633"/>
    <w:rsid w:val="00CA4C55"/>
    <w:rsid w:val="00CB46AE"/>
    <w:rsid w:val="00CB78F7"/>
    <w:rsid w:val="00CE7C38"/>
    <w:rsid w:val="00D54E5D"/>
    <w:rsid w:val="00DB4B9B"/>
    <w:rsid w:val="00DC530A"/>
    <w:rsid w:val="00E205A9"/>
    <w:rsid w:val="00F12C4F"/>
    <w:rsid w:val="00F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1386"/>
  <w15:chartTrackingRefBased/>
  <w15:docId w15:val="{3609D671-F884-47D0-964D-4647172A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5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C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C55"/>
    <w:pPr>
      <w:ind w:left="720"/>
      <w:contextualSpacing/>
    </w:pPr>
  </w:style>
  <w:style w:type="table" w:styleId="TableGrid">
    <w:name w:val="Table Grid"/>
    <w:basedOn w:val="TableNormal"/>
    <w:uiPriority w:val="39"/>
    <w:rsid w:val="00CA4C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B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olsington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1AB3-0BE3-4D8B-8595-A4B6196C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User</cp:lastModifiedBy>
  <cp:revision>27</cp:revision>
  <dcterms:created xsi:type="dcterms:W3CDTF">2020-03-31T13:07:00Z</dcterms:created>
  <dcterms:modified xsi:type="dcterms:W3CDTF">2020-06-22T19:14:00Z</dcterms:modified>
</cp:coreProperties>
</file>