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E6" w:rsidRDefault="00AD08E6" w:rsidP="00AD08E6">
      <w:pPr>
        <w:pStyle w:val="Heading1"/>
        <w:rPr>
          <w:color w:val="A8422A"/>
        </w:rPr>
      </w:pPr>
      <w:bookmarkStart w:id="0" w:name="_TOC_250021"/>
      <w:bookmarkStart w:id="1" w:name="_TOC_250009"/>
      <w:bookmarkEnd w:id="0"/>
      <w:bookmarkEnd w:id="1"/>
    </w:p>
    <w:p w:rsidR="00AD08E6" w:rsidRDefault="00AD08E6" w:rsidP="00AD08E6">
      <w:pPr>
        <w:pStyle w:val="Heading1"/>
      </w:pPr>
      <w:r>
        <w:rPr>
          <w:color w:val="A8422A"/>
        </w:rPr>
        <w:t>Team Helper</w:t>
      </w:r>
    </w:p>
    <w:p w:rsidR="00AD08E6" w:rsidRDefault="00AD08E6" w:rsidP="00AD08E6">
      <w:pPr>
        <w:pStyle w:val="BodyText"/>
        <w:spacing w:before="8"/>
        <w:rPr>
          <w:rFonts w:ascii="Georgia"/>
          <w:b/>
          <w:sz w:val="32"/>
        </w:rPr>
      </w:pPr>
    </w:p>
    <w:p w:rsidR="00AD08E6" w:rsidRDefault="00AD08E6" w:rsidP="00AD08E6">
      <w:pPr>
        <w:pStyle w:val="Heading2"/>
      </w:pPr>
      <w:r>
        <w:rPr>
          <w:color w:val="D16349"/>
        </w:rPr>
        <w:t>Role Description</w:t>
      </w:r>
    </w:p>
    <w:p w:rsidR="00AD08E6" w:rsidRDefault="00AD08E6" w:rsidP="00AD08E6">
      <w:pPr>
        <w:pStyle w:val="BodyText"/>
        <w:spacing w:before="250"/>
        <w:ind w:left="212"/>
      </w:pPr>
      <w:r>
        <w:t>To</w:t>
      </w:r>
      <w:r>
        <w:rPr>
          <w:spacing w:val="-32"/>
        </w:rPr>
        <w:t xml:space="preserve"> </w:t>
      </w:r>
      <w:r>
        <w:t>assist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Manager/Coach</w:t>
      </w:r>
      <w:r>
        <w:rPr>
          <w:spacing w:val="-32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‘odd</w:t>
      </w:r>
      <w:r>
        <w:rPr>
          <w:spacing w:val="-32"/>
        </w:rPr>
        <w:t xml:space="preserve"> </w:t>
      </w:r>
      <w:r>
        <w:t>jobs’</w:t>
      </w:r>
      <w:r>
        <w:rPr>
          <w:spacing w:val="-32"/>
        </w:rPr>
        <w:t xml:space="preserve"> </w:t>
      </w:r>
      <w:r>
        <w:t>that</w:t>
      </w:r>
      <w:r>
        <w:rPr>
          <w:spacing w:val="-34"/>
        </w:rPr>
        <w:t xml:space="preserve"> </w:t>
      </w:r>
      <w:r>
        <w:t>need</w:t>
      </w:r>
      <w:r>
        <w:rPr>
          <w:spacing w:val="-32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be</w:t>
      </w:r>
      <w:r>
        <w:rPr>
          <w:spacing w:val="-31"/>
        </w:rPr>
        <w:t xml:space="preserve"> </w:t>
      </w:r>
      <w:r>
        <w:t>done</w:t>
      </w:r>
      <w:r>
        <w:rPr>
          <w:spacing w:val="-33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ensure</w:t>
      </w:r>
      <w:r>
        <w:rPr>
          <w:spacing w:val="-34"/>
        </w:rPr>
        <w:t xml:space="preserve"> </w:t>
      </w:r>
      <w:r>
        <w:t>effective</w:t>
      </w:r>
      <w:r>
        <w:rPr>
          <w:spacing w:val="-33"/>
        </w:rPr>
        <w:t xml:space="preserve"> </w:t>
      </w:r>
      <w:r>
        <w:t>running</w:t>
      </w:r>
      <w:r>
        <w:rPr>
          <w:spacing w:val="-33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</w:p>
    <w:p w:rsidR="00AD08E6" w:rsidRDefault="00AD08E6" w:rsidP="00AD08E6">
      <w:pPr>
        <w:pStyle w:val="BodyText"/>
        <w:spacing w:before="55"/>
        <w:ind w:left="212"/>
      </w:pPr>
      <w:proofErr w:type="gramStart"/>
      <w:r>
        <w:t>teams</w:t>
      </w:r>
      <w:proofErr w:type="gramEnd"/>
      <w:r>
        <w:t>.</w:t>
      </w:r>
    </w:p>
    <w:p w:rsidR="00AD08E6" w:rsidRDefault="00AD08E6" w:rsidP="00AD08E6">
      <w:pPr>
        <w:pStyle w:val="BodyText"/>
        <w:spacing w:before="55"/>
        <w:ind w:left="212"/>
      </w:pPr>
    </w:p>
    <w:p w:rsidR="00AD08E6" w:rsidRDefault="00AD08E6" w:rsidP="00AD08E6">
      <w:pPr>
        <w:pStyle w:val="ListParagraph"/>
        <w:numPr>
          <w:ilvl w:val="1"/>
          <w:numId w:val="5"/>
        </w:numPr>
        <w:tabs>
          <w:tab w:val="left" w:pos="933"/>
          <w:tab w:val="left" w:pos="934"/>
        </w:tabs>
        <w:spacing w:before="53"/>
      </w:pPr>
      <w:r>
        <w:t>No</w:t>
      </w:r>
      <w:r>
        <w:rPr>
          <w:spacing w:val="-13"/>
        </w:rPr>
        <w:t xml:space="preserve"> </w:t>
      </w:r>
      <w:r>
        <w:t>Accreditation</w:t>
      </w:r>
      <w:r>
        <w:rPr>
          <w:spacing w:val="-14"/>
        </w:rPr>
        <w:t xml:space="preserve"> </w:t>
      </w:r>
      <w:r>
        <w:t>Criteria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required.</w:t>
      </w:r>
    </w:p>
    <w:p w:rsidR="00AD08E6" w:rsidRDefault="00AD08E6" w:rsidP="00AD08E6">
      <w:pPr>
        <w:pStyle w:val="BodyText"/>
        <w:spacing w:before="10"/>
        <w:rPr>
          <w:sz w:val="21"/>
        </w:rPr>
      </w:pPr>
    </w:p>
    <w:p w:rsidR="00AD08E6" w:rsidRDefault="00AD08E6" w:rsidP="00AD08E6">
      <w:pPr>
        <w:pStyle w:val="BodyText"/>
        <w:spacing w:before="1" w:line="297" w:lineRule="auto"/>
        <w:ind w:left="212"/>
      </w:pPr>
      <w:r>
        <w:t>These</w:t>
      </w:r>
      <w:r>
        <w:rPr>
          <w:spacing w:val="-32"/>
        </w:rPr>
        <w:t xml:space="preserve"> </w:t>
      </w:r>
      <w:r>
        <w:t>are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types</w:t>
      </w:r>
      <w:r>
        <w:rPr>
          <w:spacing w:val="-33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>little</w:t>
      </w:r>
      <w:r>
        <w:rPr>
          <w:spacing w:val="-33"/>
        </w:rPr>
        <w:t xml:space="preserve"> </w:t>
      </w:r>
      <w:r>
        <w:t>but</w:t>
      </w:r>
      <w:r>
        <w:rPr>
          <w:spacing w:val="-32"/>
        </w:rPr>
        <w:t xml:space="preserve"> </w:t>
      </w:r>
      <w:r>
        <w:t>important</w:t>
      </w:r>
      <w:r>
        <w:rPr>
          <w:spacing w:val="-33"/>
        </w:rPr>
        <w:t xml:space="preserve"> </w:t>
      </w:r>
      <w:r>
        <w:t>tasks</w:t>
      </w:r>
      <w:r>
        <w:rPr>
          <w:spacing w:val="-31"/>
        </w:rPr>
        <w:t xml:space="preserve"> </w:t>
      </w:r>
      <w:r>
        <w:t>which</w:t>
      </w:r>
      <w:r>
        <w:rPr>
          <w:spacing w:val="-34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parents</w:t>
      </w:r>
      <w:r>
        <w:rPr>
          <w:spacing w:val="-33"/>
        </w:rPr>
        <w:t xml:space="preserve"> </w:t>
      </w:r>
      <w:r>
        <w:t>help</w:t>
      </w:r>
      <w:r>
        <w:rPr>
          <w:spacing w:val="-34"/>
        </w:rPr>
        <w:t xml:space="preserve"> </w:t>
      </w:r>
      <w:r>
        <w:t>out</w:t>
      </w:r>
      <w:r>
        <w:rPr>
          <w:spacing w:val="-32"/>
        </w:rPr>
        <w:t xml:space="preserve"> </w:t>
      </w:r>
      <w:r>
        <w:t>with.</w:t>
      </w:r>
      <w:r>
        <w:rPr>
          <w:spacing w:val="-33"/>
        </w:rPr>
        <w:t xml:space="preserve"> </w:t>
      </w:r>
      <w:r>
        <w:t>We</w:t>
      </w:r>
      <w:r>
        <w:rPr>
          <w:spacing w:val="-32"/>
        </w:rPr>
        <w:t xml:space="preserve"> </w:t>
      </w:r>
      <w:r>
        <w:t>do</w:t>
      </w:r>
      <w:r>
        <w:rPr>
          <w:spacing w:val="-31"/>
        </w:rPr>
        <w:t xml:space="preserve"> </w:t>
      </w:r>
      <w:r>
        <w:t>not</w:t>
      </w:r>
      <w:r>
        <w:rPr>
          <w:spacing w:val="-31"/>
        </w:rPr>
        <w:t xml:space="preserve"> </w:t>
      </w:r>
      <w:r>
        <w:t>want</w:t>
      </w:r>
      <w:r>
        <w:rPr>
          <w:spacing w:val="-31"/>
        </w:rPr>
        <w:t xml:space="preserve"> </w:t>
      </w:r>
      <w:r>
        <w:t>to discourage</w:t>
      </w:r>
      <w:r>
        <w:rPr>
          <w:spacing w:val="-21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involvement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placing</w:t>
      </w:r>
      <w:r>
        <w:rPr>
          <w:spacing w:val="-20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accreditation</w:t>
      </w:r>
      <w:r>
        <w:rPr>
          <w:spacing w:val="-20"/>
        </w:rPr>
        <w:t xml:space="preserve"> </w:t>
      </w:r>
      <w:r>
        <w:t>criteria</w:t>
      </w:r>
      <w:r>
        <w:rPr>
          <w:spacing w:val="-21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them.</w:t>
      </w:r>
    </w:p>
    <w:p w:rsidR="00AD08E6" w:rsidRDefault="00AD08E6" w:rsidP="00AD08E6">
      <w:pPr>
        <w:pStyle w:val="BodyText"/>
        <w:spacing w:before="4"/>
        <w:rPr>
          <w:sz w:val="17"/>
        </w:rPr>
      </w:pPr>
    </w:p>
    <w:p w:rsidR="00AD08E6" w:rsidRDefault="00AD08E6" w:rsidP="00AD08E6">
      <w:pPr>
        <w:pStyle w:val="Heading2"/>
      </w:pPr>
      <w:r>
        <w:rPr>
          <w:color w:val="D16349"/>
        </w:rPr>
        <w:t>Commitment</w:t>
      </w:r>
    </w:p>
    <w:p w:rsidR="00AD08E6" w:rsidRDefault="00AD08E6" w:rsidP="00AD08E6">
      <w:pPr>
        <w:pStyle w:val="BodyText"/>
        <w:spacing w:before="49"/>
        <w:ind w:left="212"/>
      </w:pPr>
      <w:r>
        <w:t>Minimal</w:t>
      </w:r>
    </w:p>
    <w:p w:rsidR="00AD08E6" w:rsidRDefault="00AD08E6" w:rsidP="00AD08E6">
      <w:pPr>
        <w:pStyle w:val="BodyText"/>
        <w:spacing w:before="9"/>
      </w:pPr>
    </w:p>
    <w:p w:rsidR="00AD08E6" w:rsidRDefault="00AD08E6" w:rsidP="00AD08E6">
      <w:pPr>
        <w:pStyle w:val="Heading2"/>
      </w:pPr>
      <w:r>
        <w:rPr>
          <w:color w:val="D16349"/>
        </w:rPr>
        <w:t>Responsibilities</w:t>
      </w:r>
    </w:p>
    <w:p w:rsidR="00AD08E6" w:rsidRDefault="00AD08E6" w:rsidP="00AD08E6">
      <w:pPr>
        <w:pStyle w:val="ListParagraph"/>
        <w:numPr>
          <w:ilvl w:val="0"/>
          <w:numId w:val="4"/>
        </w:numPr>
        <w:tabs>
          <w:tab w:val="left" w:pos="574"/>
        </w:tabs>
        <w:spacing w:before="47"/>
      </w:pPr>
      <w:r>
        <w:t>Help</w:t>
      </w:r>
      <w:r>
        <w:rPr>
          <w:spacing w:val="-14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activity</w:t>
      </w:r>
    </w:p>
    <w:p w:rsidR="00AD08E6" w:rsidRDefault="00AD08E6" w:rsidP="00AD08E6">
      <w:pPr>
        <w:pStyle w:val="ListParagraph"/>
        <w:numPr>
          <w:ilvl w:val="1"/>
          <w:numId w:val="4"/>
        </w:numPr>
        <w:tabs>
          <w:tab w:val="left" w:pos="933"/>
          <w:tab w:val="left" w:pos="934"/>
        </w:tabs>
        <w:spacing w:before="53"/>
      </w:pPr>
      <w:r>
        <w:t>Drafting of Match</w:t>
      </w:r>
      <w:r>
        <w:rPr>
          <w:spacing w:val="-44"/>
        </w:rPr>
        <w:t xml:space="preserve"> </w:t>
      </w:r>
      <w:r>
        <w:t>Reports</w:t>
      </w:r>
    </w:p>
    <w:p w:rsidR="00AD08E6" w:rsidRDefault="00AD08E6" w:rsidP="00AD08E6">
      <w:pPr>
        <w:pStyle w:val="ListParagraph"/>
        <w:numPr>
          <w:ilvl w:val="1"/>
          <w:numId w:val="4"/>
        </w:numPr>
        <w:tabs>
          <w:tab w:val="left" w:pos="933"/>
          <w:tab w:val="left" w:pos="934"/>
        </w:tabs>
        <w:spacing w:before="50" w:line="288" w:lineRule="auto"/>
        <w:ind w:right="425"/>
      </w:pPr>
      <w:r>
        <w:rPr>
          <w:w w:val="95"/>
        </w:rPr>
        <w:t>Linesman</w:t>
      </w:r>
      <w:r>
        <w:rPr>
          <w:spacing w:val="-31"/>
          <w:w w:val="95"/>
        </w:rPr>
        <w:t xml:space="preserve"> </w:t>
      </w:r>
      <w:r>
        <w:rPr>
          <w:w w:val="95"/>
        </w:rPr>
        <w:t>(Less</w:t>
      </w:r>
      <w:r>
        <w:rPr>
          <w:spacing w:val="-31"/>
          <w:w w:val="95"/>
        </w:rPr>
        <w:t xml:space="preserve"> </w:t>
      </w:r>
      <w:r>
        <w:rPr>
          <w:w w:val="95"/>
        </w:rPr>
        <w:t>than</w:t>
      </w:r>
      <w:r>
        <w:rPr>
          <w:spacing w:val="-30"/>
          <w:w w:val="95"/>
        </w:rPr>
        <w:t xml:space="preserve"> </w:t>
      </w:r>
      <w:r>
        <w:rPr>
          <w:w w:val="95"/>
        </w:rPr>
        <w:t>50%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time.</w:t>
      </w:r>
      <w:r>
        <w:rPr>
          <w:spacing w:val="-31"/>
          <w:w w:val="95"/>
        </w:rPr>
        <w:t xml:space="preserve"> </w:t>
      </w:r>
      <w:r>
        <w:rPr>
          <w:w w:val="95"/>
        </w:rPr>
        <w:t>Over</w:t>
      </w:r>
      <w:r>
        <w:rPr>
          <w:spacing w:val="-31"/>
          <w:w w:val="95"/>
        </w:rPr>
        <w:t xml:space="preserve"> </w:t>
      </w:r>
      <w:r>
        <w:rPr>
          <w:w w:val="95"/>
        </w:rPr>
        <w:t>50%</w:t>
      </w:r>
      <w:r>
        <w:rPr>
          <w:spacing w:val="-30"/>
          <w:w w:val="95"/>
        </w:rPr>
        <w:t xml:space="preserve"> </w:t>
      </w:r>
      <w:r>
        <w:rPr>
          <w:w w:val="95"/>
        </w:rPr>
        <w:t>have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registered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2"/>
          <w:w w:val="95"/>
        </w:rPr>
        <w:t xml:space="preserve"> </w:t>
      </w:r>
      <w:r>
        <w:rPr>
          <w:w w:val="95"/>
        </w:rPr>
        <w:t>an</w:t>
      </w:r>
      <w:r>
        <w:rPr>
          <w:spacing w:val="-30"/>
          <w:w w:val="95"/>
        </w:rPr>
        <w:t xml:space="preserve"> </w:t>
      </w:r>
      <w:r>
        <w:rPr>
          <w:w w:val="95"/>
        </w:rPr>
        <w:t>Unaccredited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Referee </w:t>
      </w:r>
      <w:r>
        <w:t>Assistant)</w:t>
      </w:r>
    </w:p>
    <w:p w:rsidR="00AD08E6" w:rsidRDefault="00AD08E6" w:rsidP="00AD08E6">
      <w:pPr>
        <w:pStyle w:val="ListParagraph"/>
        <w:numPr>
          <w:ilvl w:val="1"/>
          <w:numId w:val="4"/>
        </w:numPr>
        <w:tabs>
          <w:tab w:val="left" w:pos="933"/>
          <w:tab w:val="left" w:pos="934"/>
        </w:tabs>
        <w:spacing w:before="5" w:line="285" w:lineRule="auto"/>
        <w:ind w:right="668"/>
      </w:pPr>
      <w:r>
        <w:rPr>
          <w:w w:val="95"/>
        </w:rPr>
        <w:t>Refereeing</w:t>
      </w:r>
      <w:r>
        <w:rPr>
          <w:spacing w:val="-34"/>
          <w:w w:val="95"/>
        </w:rPr>
        <w:t xml:space="preserve"> </w:t>
      </w:r>
      <w:r>
        <w:rPr>
          <w:w w:val="95"/>
        </w:rPr>
        <w:t>(Less</w:t>
      </w:r>
      <w:r>
        <w:rPr>
          <w:spacing w:val="-34"/>
          <w:w w:val="95"/>
        </w:rPr>
        <w:t xml:space="preserve"> </w:t>
      </w:r>
      <w:r>
        <w:rPr>
          <w:w w:val="95"/>
        </w:rPr>
        <w:t>than</w:t>
      </w:r>
      <w:r>
        <w:rPr>
          <w:spacing w:val="-34"/>
          <w:w w:val="95"/>
        </w:rPr>
        <w:t xml:space="preserve"> </w:t>
      </w:r>
      <w:r>
        <w:rPr>
          <w:w w:val="95"/>
        </w:rPr>
        <w:t>50%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home</w:t>
      </w:r>
      <w:r>
        <w:rPr>
          <w:spacing w:val="-33"/>
          <w:w w:val="95"/>
        </w:rPr>
        <w:t xml:space="preserve"> </w:t>
      </w:r>
      <w:r>
        <w:rPr>
          <w:w w:val="95"/>
        </w:rPr>
        <w:t>games.</w:t>
      </w:r>
      <w:r>
        <w:rPr>
          <w:spacing w:val="-33"/>
          <w:w w:val="95"/>
        </w:rPr>
        <w:t xml:space="preserve"> </w:t>
      </w:r>
      <w:r>
        <w:rPr>
          <w:w w:val="95"/>
        </w:rPr>
        <w:t>Over</w:t>
      </w:r>
      <w:r>
        <w:rPr>
          <w:spacing w:val="-33"/>
          <w:w w:val="95"/>
        </w:rPr>
        <w:t xml:space="preserve"> </w:t>
      </w:r>
      <w:r>
        <w:rPr>
          <w:w w:val="95"/>
        </w:rPr>
        <w:t>50%</w:t>
      </w:r>
      <w:r>
        <w:rPr>
          <w:spacing w:val="-35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be</w:t>
      </w:r>
      <w:r>
        <w:rPr>
          <w:spacing w:val="-33"/>
          <w:w w:val="95"/>
        </w:rPr>
        <w:t xml:space="preserve"> </w:t>
      </w:r>
      <w:r>
        <w:rPr>
          <w:w w:val="95"/>
        </w:rPr>
        <w:t>registered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Unaccredited </w:t>
      </w:r>
      <w:r>
        <w:t>Referee)</w:t>
      </w:r>
    </w:p>
    <w:p w:rsidR="00AD08E6" w:rsidRDefault="00AD08E6" w:rsidP="00AD08E6">
      <w:pPr>
        <w:pStyle w:val="ListParagraph"/>
        <w:numPr>
          <w:ilvl w:val="1"/>
          <w:numId w:val="4"/>
        </w:numPr>
        <w:tabs>
          <w:tab w:val="left" w:pos="933"/>
          <w:tab w:val="left" w:pos="934"/>
        </w:tabs>
        <w:spacing w:before="7"/>
      </w:pPr>
      <w:r>
        <w:t>Erection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dismantling</w:t>
      </w:r>
      <w:r>
        <w:rPr>
          <w:spacing w:val="-20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goals,</w:t>
      </w:r>
      <w:r>
        <w:rPr>
          <w:spacing w:val="-20"/>
        </w:rPr>
        <w:t xml:space="preserve"> </w:t>
      </w:r>
      <w:r>
        <w:t>FA</w:t>
      </w:r>
      <w:r>
        <w:rPr>
          <w:spacing w:val="-23"/>
        </w:rPr>
        <w:t xml:space="preserve"> </w:t>
      </w:r>
      <w:r>
        <w:t>Respect</w:t>
      </w:r>
      <w:r>
        <w:rPr>
          <w:spacing w:val="-19"/>
        </w:rPr>
        <w:t xml:space="preserve"> </w:t>
      </w:r>
      <w:r>
        <w:t>Barrier,</w:t>
      </w:r>
      <w:r>
        <w:rPr>
          <w:spacing w:val="-21"/>
        </w:rPr>
        <w:t xml:space="preserve"> </w:t>
      </w:r>
      <w:r>
        <w:t>Corner</w:t>
      </w:r>
      <w:r>
        <w:rPr>
          <w:spacing w:val="-19"/>
        </w:rPr>
        <w:t xml:space="preserve"> </w:t>
      </w:r>
      <w:r>
        <w:t>Flags</w:t>
      </w:r>
    </w:p>
    <w:p w:rsidR="00AD08E6" w:rsidRDefault="00AD08E6" w:rsidP="00AD08E6">
      <w:pPr>
        <w:pStyle w:val="ListParagraph"/>
        <w:numPr>
          <w:ilvl w:val="1"/>
          <w:numId w:val="4"/>
        </w:numPr>
        <w:tabs>
          <w:tab w:val="left" w:pos="925"/>
          <w:tab w:val="left" w:pos="927"/>
        </w:tabs>
        <w:spacing w:before="52"/>
        <w:ind w:left="926" w:hanging="356"/>
      </w:pPr>
      <w:r>
        <w:t>Assisting</w:t>
      </w:r>
      <w:r>
        <w:rPr>
          <w:spacing w:val="-21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making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pitch</w:t>
      </w:r>
      <w:r>
        <w:rPr>
          <w:spacing w:val="-19"/>
        </w:rPr>
        <w:t xml:space="preserve"> </w:t>
      </w:r>
      <w:r>
        <w:t>safe</w:t>
      </w:r>
      <w:r>
        <w:rPr>
          <w:spacing w:val="-18"/>
        </w:rPr>
        <w:t xml:space="preserve"> </w:t>
      </w:r>
      <w:r>
        <w:t>(filling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holes,</w:t>
      </w:r>
      <w:r>
        <w:rPr>
          <w:spacing w:val="-21"/>
        </w:rPr>
        <w:t xml:space="preserve"> </w:t>
      </w:r>
      <w:r>
        <w:t>removing</w:t>
      </w:r>
      <w:r>
        <w:rPr>
          <w:spacing w:val="-20"/>
        </w:rPr>
        <w:t xml:space="preserve"> </w:t>
      </w:r>
      <w:r>
        <w:t>rubbish,</w:t>
      </w:r>
      <w:r>
        <w:rPr>
          <w:spacing w:val="-18"/>
        </w:rPr>
        <w:t xml:space="preserve"> </w:t>
      </w:r>
      <w:r>
        <w:t>etc).</w:t>
      </w:r>
    </w:p>
    <w:p w:rsidR="00AD08E6" w:rsidRDefault="00AD08E6" w:rsidP="00AD08E6">
      <w:pPr>
        <w:spacing w:before="52" w:line="292" w:lineRule="auto"/>
        <w:ind w:left="573" w:right="311"/>
        <w:rPr>
          <w:rFonts w:ascii="Trebuchet MS"/>
          <w:i/>
        </w:rPr>
      </w:pPr>
      <w:r>
        <w:rPr>
          <w:rFonts w:ascii="Trebuchet MS"/>
          <w:i/>
          <w:w w:val="95"/>
        </w:rPr>
        <w:t>Note: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It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is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responsibility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of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Coach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to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ensure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the</w:t>
      </w:r>
      <w:r>
        <w:rPr>
          <w:rFonts w:ascii="Trebuchet MS"/>
          <w:i/>
          <w:spacing w:val="-43"/>
          <w:w w:val="95"/>
        </w:rPr>
        <w:t xml:space="preserve"> </w:t>
      </w:r>
      <w:r>
        <w:rPr>
          <w:rFonts w:ascii="Trebuchet MS"/>
          <w:i/>
          <w:w w:val="95"/>
        </w:rPr>
        <w:t>pitch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equipment</w:t>
      </w:r>
      <w:r>
        <w:rPr>
          <w:rFonts w:ascii="Trebuchet MS"/>
          <w:i/>
          <w:spacing w:val="-41"/>
          <w:w w:val="95"/>
        </w:rPr>
        <w:t xml:space="preserve"> </w:t>
      </w:r>
      <w:r>
        <w:rPr>
          <w:rFonts w:ascii="Trebuchet MS"/>
          <w:i/>
          <w:w w:val="95"/>
        </w:rPr>
        <w:t>is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safe</w:t>
      </w:r>
      <w:r>
        <w:rPr>
          <w:rFonts w:ascii="Trebuchet MS"/>
          <w:i/>
          <w:spacing w:val="-43"/>
          <w:w w:val="95"/>
        </w:rPr>
        <w:t xml:space="preserve"> </w:t>
      </w:r>
      <w:r>
        <w:rPr>
          <w:rFonts w:ascii="Trebuchet MS"/>
          <w:i/>
          <w:w w:val="95"/>
        </w:rPr>
        <w:t>and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hazard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free,</w:t>
      </w:r>
      <w:r>
        <w:rPr>
          <w:rFonts w:ascii="Trebuchet MS"/>
          <w:i/>
          <w:spacing w:val="-42"/>
          <w:w w:val="95"/>
        </w:rPr>
        <w:t xml:space="preserve"> </w:t>
      </w:r>
      <w:r>
        <w:rPr>
          <w:rFonts w:ascii="Trebuchet MS"/>
          <w:i/>
          <w:w w:val="95"/>
        </w:rPr>
        <w:t>not the Team Helpers</w:t>
      </w:r>
      <w:r>
        <w:rPr>
          <w:rFonts w:ascii="Trebuchet MS"/>
          <w:i/>
          <w:spacing w:val="-47"/>
          <w:w w:val="95"/>
        </w:rPr>
        <w:t xml:space="preserve"> </w:t>
      </w:r>
      <w:r>
        <w:rPr>
          <w:rFonts w:ascii="Trebuchet MS"/>
          <w:i/>
          <w:w w:val="95"/>
        </w:rPr>
        <w:t>responsibilities.</w:t>
      </w:r>
    </w:p>
    <w:p w:rsidR="00AD08E6" w:rsidRDefault="00AD08E6" w:rsidP="00AD08E6">
      <w:pPr>
        <w:pStyle w:val="BodyText"/>
        <w:spacing w:before="6"/>
        <w:rPr>
          <w:rFonts w:ascii="Trebuchet MS"/>
          <w:i/>
          <w:sz w:val="17"/>
        </w:rPr>
      </w:pPr>
    </w:p>
    <w:p w:rsidR="00AD08E6" w:rsidRDefault="00AD08E6" w:rsidP="00AD08E6">
      <w:pPr>
        <w:pStyle w:val="Heading2"/>
        <w:spacing w:before="1"/>
      </w:pPr>
      <w:r>
        <w:rPr>
          <w:color w:val="D16349"/>
        </w:rPr>
        <w:t>Constraints</w:t>
      </w:r>
    </w:p>
    <w:p w:rsidR="00AD08E6" w:rsidRDefault="00AD08E6" w:rsidP="00AD08E6">
      <w:pPr>
        <w:pStyle w:val="ListParagraph"/>
        <w:numPr>
          <w:ilvl w:val="0"/>
          <w:numId w:val="3"/>
        </w:numPr>
        <w:tabs>
          <w:tab w:val="left" w:pos="934"/>
        </w:tabs>
        <w:spacing w:before="46"/>
      </w:pPr>
      <w:r>
        <w:t>Cannot</w:t>
      </w:r>
      <w:r>
        <w:rPr>
          <w:spacing w:val="-15"/>
        </w:rPr>
        <w:t xml:space="preserve"> </w:t>
      </w:r>
      <w:r>
        <w:t>supervise</w:t>
      </w:r>
      <w:r>
        <w:rPr>
          <w:spacing w:val="-17"/>
        </w:rPr>
        <w:t xml:space="preserve"> </w:t>
      </w:r>
      <w:r>
        <w:t>players</w:t>
      </w:r>
      <w:r>
        <w:rPr>
          <w:spacing w:val="-17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behalf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Club.</w:t>
      </w:r>
    </w:p>
    <w:p w:rsidR="00AD08E6" w:rsidRDefault="00AD08E6" w:rsidP="00AD08E6">
      <w:pPr>
        <w:pStyle w:val="ListParagraph"/>
        <w:numPr>
          <w:ilvl w:val="0"/>
          <w:numId w:val="3"/>
        </w:numPr>
        <w:tabs>
          <w:tab w:val="left" w:pos="934"/>
        </w:tabs>
        <w:spacing w:before="59"/>
      </w:pPr>
      <w:r>
        <w:t>Cannot</w:t>
      </w:r>
      <w:r>
        <w:rPr>
          <w:spacing w:val="-13"/>
        </w:rPr>
        <w:t xml:space="preserve"> </w:t>
      </w:r>
      <w:proofErr w:type="spellStart"/>
      <w:r>
        <w:t>deputise</w:t>
      </w:r>
      <w:proofErr w:type="spellEnd"/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role.</w:t>
      </w:r>
    </w:p>
    <w:p w:rsidR="00AD08E6" w:rsidRDefault="00AD08E6" w:rsidP="00AD08E6">
      <w:pPr>
        <w:pStyle w:val="BodyText"/>
        <w:spacing w:before="10"/>
      </w:pPr>
    </w:p>
    <w:p w:rsidR="00AD08E6" w:rsidRDefault="00AD08E6" w:rsidP="00AD08E6">
      <w:pPr>
        <w:pStyle w:val="Heading2"/>
      </w:pPr>
      <w:r>
        <w:rPr>
          <w:color w:val="D16349"/>
        </w:rPr>
        <w:t>Accreditation Criteria</w:t>
      </w:r>
    </w:p>
    <w:p w:rsidR="00AD08E6" w:rsidRDefault="00AD08E6" w:rsidP="00AD08E6">
      <w:pPr>
        <w:pStyle w:val="BodyText"/>
        <w:rPr>
          <w:rFonts w:ascii="Georgia"/>
          <w:b/>
          <w:sz w:val="20"/>
        </w:rPr>
      </w:pPr>
    </w:p>
    <w:p w:rsidR="00AD08E6" w:rsidRDefault="00AD08E6" w:rsidP="00AD08E6">
      <w:pPr>
        <w:pStyle w:val="BodyText"/>
        <w:rPr>
          <w:rFonts w:ascii="Georgia"/>
          <w:b/>
          <w:sz w:val="20"/>
        </w:rPr>
      </w:pPr>
    </w:p>
    <w:p w:rsidR="00AD08E6" w:rsidRDefault="00AD08E6" w:rsidP="00AD08E6">
      <w:pPr>
        <w:pStyle w:val="BodyText"/>
        <w:spacing w:before="6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AD08E6" w:rsidTr="00BA30AD">
        <w:trPr>
          <w:trHeight w:val="523"/>
          <w:tblCellSpacing w:w="7" w:type="dxa"/>
        </w:trPr>
        <w:tc>
          <w:tcPr>
            <w:tcW w:w="1001" w:type="dxa"/>
            <w:shd w:val="clear" w:color="auto" w:fill="D16349"/>
          </w:tcPr>
          <w:p w:rsidR="00AD08E6" w:rsidRDefault="00AD08E6" w:rsidP="00BA30AD">
            <w:pPr>
              <w:pStyle w:val="TableParagraph"/>
              <w:spacing w:before="134"/>
              <w:ind w:left="314"/>
              <w:jc w:val="left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AD08E6" w:rsidRDefault="00AD08E6" w:rsidP="00BA30AD">
            <w:pPr>
              <w:pStyle w:val="TableParagraph"/>
              <w:spacing w:before="16" w:line="248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shd w:val="clear" w:color="auto" w:fill="D16349"/>
          </w:tcPr>
          <w:p w:rsidR="00AD08E6" w:rsidRDefault="00AD08E6" w:rsidP="00BA30AD">
            <w:pPr>
              <w:pStyle w:val="TableParagraph"/>
              <w:spacing w:before="134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AD08E6" w:rsidRDefault="00AD08E6" w:rsidP="00BA30AD">
            <w:pPr>
              <w:pStyle w:val="TableParagraph"/>
              <w:spacing w:before="16" w:line="248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D08E6" w:rsidRDefault="00AD08E6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AD08E6" w:rsidRDefault="00AD08E6" w:rsidP="00BA30AD">
            <w:pPr>
              <w:pStyle w:val="TableParagraph"/>
              <w:spacing w:before="16" w:line="248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AD08E6" w:rsidRDefault="00AD08E6" w:rsidP="00BA30AD">
            <w:pPr>
              <w:pStyle w:val="TableParagraph"/>
              <w:spacing w:before="16" w:line="248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shd w:val="clear" w:color="auto" w:fill="D16349"/>
          </w:tcPr>
          <w:p w:rsidR="00AD08E6" w:rsidRDefault="00AD08E6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AD08E6" w:rsidRDefault="00AD08E6" w:rsidP="00BA30AD">
            <w:pPr>
              <w:pStyle w:val="TableParagraph"/>
              <w:spacing w:before="16" w:line="248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shd w:val="clear" w:color="auto" w:fill="D16349"/>
          </w:tcPr>
          <w:p w:rsidR="00AD08E6" w:rsidRDefault="00AD08E6" w:rsidP="00BA30AD">
            <w:pPr>
              <w:pStyle w:val="TableParagraph"/>
              <w:spacing w:before="134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AD08E6" w:rsidTr="00BA30AD">
        <w:trPr>
          <w:trHeight w:val="326"/>
          <w:tblCellSpacing w:w="7" w:type="dxa"/>
        </w:trPr>
        <w:tc>
          <w:tcPr>
            <w:tcW w:w="1001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</w:t>
            </w:r>
            <w:r>
              <w:rPr>
                <w:rFonts w:ascii="Wingdings" w:hAnsi="Wingdings"/>
                <w:sz w:val="28"/>
              </w:rPr>
              <w:t></w:t>
            </w:r>
            <w:r>
              <w:rPr>
                <w:rFonts w:ascii="Times New Roman"/>
              </w:rPr>
              <w:t xml:space="preserve">     </w:t>
            </w:r>
          </w:p>
        </w:tc>
        <w:tc>
          <w:tcPr>
            <w:tcW w:w="1023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shd w:val="clear" w:color="auto" w:fill="ECC0B6"/>
          </w:tcPr>
          <w:p w:rsidR="00AD08E6" w:rsidRDefault="00AD08E6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22" w:rsidRDefault="00197E22">
      <w:r>
        <w:separator/>
      </w:r>
    </w:p>
  </w:endnote>
  <w:endnote w:type="continuationSeparator" w:id="0">
    <w:p w:rsidR="00197E22" w:rsidRDefault="0019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4D5301">
    <w:pPr>
      <w:pStyle w:val="BodyText"/>
      <w:spacing w:line="14" w:lineRule="auto"/>
      <w:rPr>
        <w:sz w:val="20"/>
      </w:rPr>
    </w:pPr>
    <w:r w:rsidRPr="004D530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4D5301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4D5301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4D5301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4D5301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4D5301">
                  <w:fldChar w:fldCharType="separate"/>
                </w:r>
                <w:r w:rsidR="00AD08E6">
                  <w:rPr>
                    <w:noProof/>
                    <w:w w:val="95"/>
                  </w:rPr>
                  <w:t>1</w:t>
                </w:r>
                <w:r w:rsidR="004D5301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22" w:rsidRDefault="00197E22">
      <w:r>
        <w:separator/>
      </w:r>
    </w:p>
  </w:footnote>
  <w:footnote w:type="continuationSeparator" w:id="0">
    <w:p w:rsidR="00197E22" w:rsidRDefault="0019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4D5301">
    <w:pPr>
      <w:pStyle w:val="BodyText"/>
      <w:spacing w:line="14" w:lineRule="auto"/>
      <w:rPr>
        <w:sz w:val="20"/>
      </w:rPr>
    </w:pPr>
    <w:r w:rsidRPr="004D5301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4D5301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97E22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D5301"/>
    <w:rsid w:val="004E3568"/>
    <w:rsid w:val="00514CEC"/>
    <w:rsid w:val="00525B58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D08E6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2021-04-28T06:06:00Z</dcterms:created>
  <dcterms:modified xsi:type="dcterms:W3CDTF">2021-04-28T06:06:00Z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