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6E8FE" w14:textId="77777777" w:rsidR="006012B2" w:rsidRPr="004928AA" w:rsidRDefault="006012B2" w:rsidP="004928AA">
      <w:pPr>
        <w:pStyle w:val="Heading2"/>
        <w:rPr>
          <w:b/>
          <w:bCs/>
          <w:sz w:val="36"/>
          <w:szCs w:val="36"/>
        </w:rPr>
      </w:pPr>
      <w:r w:rsidRPr="004928AA">
        <w:rPr>
          <w:b/>
          <w:bCs/>
          <w:sz w:val="36"/>
          <w:szCs w:val="36"/>
        </w:rPr>
        <w:t xml:space="preserve">CRAWFORD, Annie </w:t>
      </w:r>
      <w:proofErr w:type="spellStart"/>
      <w:r w:rsidRPr="004928AA">
        <w:rPr>
          <w:b/>
          <w:bCs/>
          <w:sz w:val="36"/>
          <w:szCs w:val="36"/>
        </w:rPr>
        <w:t>Henzel</w:t>
      </w:r>
      <w:proofErr w:type="spellEnd"/>
    </w:p>
    <w:p w14:paraId="1065E3F8" w14:textId="436D4EFA" w:rsidR="0053216D" w:rsidRPr="006012B2" w:rsidRDefault="0053216D" w:rsidP="006012B2">
      <w:pPr>
        <w:spacing w:after="0"/>
        <w:rPr>
          <w:sz w:val="24"/>
          <w:szCs w:val="24"/>
        </w:rPr>
      </w:pPr>
    </w:p>
    <w:p w14:paraId="35492D21" w14:textId="3E3A110B" w:rsidR="006012B2" w:rsidRPr="00051B74" w:rsidRDefault="006012B2" w:rsidP="006012B2">
      <w:pPr>
        <w:spacing w:after="0" w:line="240" w:lineRule="auto"/>
        <w:rPr>
          <w:rFonts w:eastAsia="Times New Roman" w:cstheme="minorHAnsi"/>
          <w:color w:val="000000"/>
          <w:sz w:val="24"/>
          <w:szCs w:val="24"/>
          <w:lang w:eastAsia="en-AU"/>
        </w:rPr>
      </w:pPr>
      <w:r w:rsidRPr="00051B74">
        <w:rPr>
          <w:rFonts w:eastAsia="Times New Roman" w:cstheme="minorHAnsi"/>
          <w:color w:val="000000"/>
          <w:sz w:val="24"/>
          <w:szCs w:val="24"/>
          <w:lang w:eastAsia="en-AU"/>
        </w:rPr>
        <w:t>On the 23</w:t>
      </w:r>
      <w:r w:rsidRPr="00051B74">
        <w:rPr>
          <w:rFonts w:eastAsia="Times New Roman" w:cstheme="minorHAnsi"/>
          <w:color w:val="000000"/>
          <w:sz w:val="24"/>
          <w:szCs w:val="24"/>
          <w:vertAlign w:val="superscript"/>
          <w:lang w:eastAsia="en-AU"/>
        </w:rPr>
        <w:t>rd</w:t>
      </w:r>
      <w:r w:rsidRPr="00051B74">
        <w:rPr>
          <w:rFonts w:eastAsia="Times New Roman" w:cstheme="minorHAnsi"/>
          <w:color w:val="000000"/>
          <w:sz w:val="24"/>
          <w:szCs w:val="24"/>
          <w:lang w:eastAsia="en-AU"/>
        </w:rPr>
        <w:t xml:space="preserve"> November 1892, at the residence of the bride's parents, James Henry, eldest son of George Ferguson </w:t>
      </w:r>
      <w:r w:rsidR="00CF3F64" w:rsidRPr="00051B74">
        <w:rPr>
          <w:rFonts w:eastAsia="Times New Roman" w:cstheme="minorHAnsi"/>
          <w:color w:val="000000"/>
          <w:sz w:val="24"/>
          <w:szCs w:val="24"/>
          <w:lang w:eastAsia="en-AU"/>
        </w:rPr>
        <w:t xml:space="preserve">[and Cath] </w:t>
      </w:r>
      <w:r w:rsidRPr="00051B74">
        <w:rPr>
          <w:rFonts w:eastAsia="Times New Roman" w:cstheme="minorHAnsi"/>
          <w:color w:val="000000"/>
          <w:sz w:val="24"/>
          <w:szCs w:val="24"/>
          <w:lang w:eastAsia="en-AU"/>
        </w:rPr>
        <w:t xml:space="preserve">Crawford, Windsor, was married to Annie </w:t>
      </w:r>
      <w:proofErr w:type="spellStart"/>
      <w:r w:rsidRPr="00051B74">
        <w:rPr>
          <w:rFonts w:eastAsia="Times New Roman" w:cstheme="minorHAnsi"/>
          <w:color w:val="000000"/>
          <w:sz w:val="24"/>
          <w:szCs w:val="24"/>
          <w:lang w:eastAsia="en-AU"/>
        </w:rPr>
        <w:t>Henzel</w:t>
      </w:r>
      <w:proofErr w:type="spellEnd"/>
      <w:r w:rsidRPr="00051B74">
        <w:rPr>
          <w:rFonts w:eastAsia="Times New Roman" w:cstheme="minorHAnsi"/>
          <w:color w:val="000000"/>
          <w:sz w:val="24"/>
          <w:szCs w:val="24"/>
          <w:lang w:eastAsia="en-AU"/>
        </w:rPr>
        <w:t xml:space="preserve">, youngest surviving daughter of Thos. </w:t>
      </w:r>
      <w:r w:rsidR="00CF3F64" w:rsidRPr="00051B74">
        <w:rPr>
          <w:rFonts w:eastAsia="Times New Roman" w:cstheme="minorHAnsi"/>
          <w:color w:val="000000"/>
          <w:sz w:val="24"/>
          <w:szCs w:val="24"/>
          <w:lang w:eastAsia="en-AU"/>
        </w:rPr>
        <w:t xml:space="preserve">[and Margaret] </w:t>
      </w:r>
      <w:r w:rsidRPr="00051B74">
        <w:rPr>
          <w:rFonts w:eastAsia="Times New Roman" w:cstheme="minorHAnsi"/>
          <w:color w:val="000000"/>
          <w:sz w:val="24"/>
          <w:szCs w:val="24"/>
          <w:lang w:eastAsia="en-AU"/>
        </w:rPr>
        <w:t>Stoddart, Prahran, Victoria.</w:t>
      </w:r>
    </w:p>
    <w:p w14:paraId="15E5C17A" w14:textId="3E8C7857" w:rsidR="006012B2" w:rsidRPr="00051B74" w:rsidRDefault="006012B2" w:rsidP="004727E6">
      <w:pPr>
        <w:spacing w:before="120" w:after="0"/>
        <w:rPr>
          <w:rFonts w:eastAsia="Times New Roman" w:cstheme="minorHAnsi"/>
          <w:color w:val="000000"/>
          <w:sz w:val="24"/>
          <w:szCs w:val="24"/>
          <w:vertAlign w:val="superscript"/>
          <w:lang w:eastAsia="en-AU"/>
        </w:rPr>
      </w:pPr>
      <w:r w:rsidRPr="00051B74">
        <w:rPr>
          <w:rFonts w:cstheme="minorHAnsi"/>
          <w:color w:val="000000"/>
          <w:sz w:val="24"/>
          <w:szCs w:val="24"/>
        </w:rPr>
        <w:t>[On 6</w:t>
      </w:r>
      <w:r w:rsidRPr="00051B74">
        <w:rPr>
          <w:rFonts w:cstheme="minorHAnsi"/>
          <w:color w:val="000000"/>
          <w:sz w:val="24"/>
          <w:szCs w:val="24"/>
          <w:vertAlign w:val="superscript"/>
        </w:rPr>
        <w:t>th</w:t>
      </w:r>
      <w:r w:rsidRPr="00051B74">
        <w:rPr>
          <w:rFonts w:cstheme="minorHAnsi"/>
          <w:color w:val="000000"/>
          <w:sz w:val="24"/>
          <w:szCs w:val="24"/>
        </w:rPr>
        <w:t xml:space="preserve"> February 1884 Annie </w:t>
      </w:r>
      <w:proofErr w:type="spellStart"/>
      <w:r w:rsidRPr="00051B74">
        <w:rPr>
          <w:rFonts w:cstheme="minorHAnsi"/>
          <w:color w:val="000000"/>
          <w:sz w:val="24"/>
          <w:szCs w:val="24"/>
        </w:rPr>
        <w:t>Henzel</w:t>
      </w:r>
      <w:proofErr w:type="spellEnd"/>
      <w:r w:rsidRPr="00051B74">
        <w:rPr>
          <w:rFonts w:cstheme="minorHAnsi"/>
          <w:color w:val="000000"/>
          <w:sz w:val="24"/>
          <w:szCs w:val="24"/>
        </w:rPr>
        <w:t xml:space="preserve"> Stoddart’s sister, Margaret </w:t>
      </w:r>
      <w:proofErr w:type="spellStart"/>
      <w:r w:rsidRPr="00051B74">
        <w:rPr>
          <w:rFonts w:cstheme="minorHAnsi"/>
          <w:color w:val="000000"/>
          <w:sz w:val="24"/>
          <w:szCs w:val="24"/>
        </w:rPr>
        <w:t>Boycot</w:t>
      </w:r>
      <w:proofErr w:type="spellEnd"/>
      <w:r w:rsidRPr="00051B74">
        <w:rPr>
          <w:rFonts w:cstheme="minorHAnsi"/>
          <w:color w:val="000000"/>
          <w:sz w:val="24"/>
          <w:szCs w:val="24"/>
        </w:rPr>
        <w:t xml:space="preserve"> (Lily) married at St. Matthew’s, Prahran, </w:t>
      </w:r>
      <w:r w:rsidRPr="00051B74">
        <w:rPr>
          <w:rFonts w:eastAsia="Times New Roman" w:cstheme="minorHAnsi"/>
          <w:color w:val="000000"/>
          <w:sz w:val="24"/>
          <w:szCs w:val="24"/>
          <w:lang w:eastAsia="en-AU"/>
        </w:rPr>
        <w:t xml:space="preserve">Edmund Arthur, only son of Edmund </w:t>
      </w:r>
      <w:proofErr w:type="spellStart"/>
      <w:r w:rsidRPr="00051B74">
        <w:rPr>
          <w:rFonts w:eastAsia="Times New Roman" w:cstheme="minorHAnsi"/>
          <w:color w:val="000000"/>
          <w:sz w:val="24"/>
          <w:szCs w:val="24"/>
          <w:lang w:eastAsia="en-AU"/>
        </w:rPr>
        <w:t>Antrobus</w:t>
      </w:r>
      <w:proofErr w:type="spellEnd"/>
      <w:r w:rsidRPr="00051B74">
        <w:rPr>
          <w:rFonts w:eastAsia="Times New Roman" w:cstheme="minorHAnsi"/>
          <w:color w:val="000000"/>
          <w:sz w:val="24"/>
          <w:szCs w:val="24"/>
          <w:lang w:eastAsia="en-AU"/>
        </w:rPr>
        <w:t>, of Prahran.]</w:t>
      </w:r>
      <w:r w:rsidR="00051B74" w:rsidRPr="00051B74">
        <w:rPr>
          <w:rFonts w:eastAsia="Times New Roman" w:cstheme="minorHAnsi"/>
          <w:color w:val="000000"/>
          <w:sz w:val="24"/>
          <w:szCs w:val="24"/>
          <w:vertAlign w:val="superscript"/>
          <w:lang w:eastAsia="en-AU"/>
        </w:rPr>
        <w:t>1</w:t>
      </w:r>
    </w:p>
    <w:p w14:paraId="37500DFF" w14:textId="501E7160" w:rsidR="006012B2" w:rsidRPr="00051B74" w:rsidRDefault="006012B2" w:rsidP="006012B2">
      <w:pPr>
        <w:spacing w:after="0"/>
        <w:rPr>
          <w:rFonts w:cstheme="minorHAnsi"/>
          <w:color w:val="000000"/>
          <w:sz w:val="24"/>
          <w:szCs w:val="24"/>
        </w:rPr>
      </w:pPr>
    </w:p>
    <w:p w14:paraId="68CB19C6" w14:textId="00F74594" w:rsidR="006012B2" w:rsidRPr="00051B74" w:rsidRDefault="006012B2" w:rsidP="006012B2">
      <w:pPr>
        <w:spacing w:after="0"/>
        <w:rPr>
          <w:rFonts w:cstheme="minorHAnsi"/>
          <w:sz w:val="24"/>
          <w:szCs w:val="24"/>
        </w:rPr>
      </w:pPr>
      <w:r w:rsidRPr="00051B74">
        <w:rPr>
          <w:rFonts w:cstheme="minorHAnsi"/>
          <w:sz w:val="24"/>
          <w:szCs w:val="24"/>
        </w:rPr>
        <w:t xml:space="preserve">Children of the marriage of James Henry &amp; Annie </w:t>
      </w:r>
      <w:proofErr w:type="spellStart"/>
      <w:r w:rsidRPr="00051B74">
        <w:rPr>
          <w:rFonts w:cstheme="minorHAnsi"/>
          <w:sz w:val="24"/>
          <w:szCs w:val="24"/>
        </w:rPr>
        <w:t>Henzel</w:t>
      </w:r>
      <w:proofErr w:type="spellEnd"/>
      <w:r w:rsidRPr="00051B74">
        <w:rPr>
          <w:rFonts w:cstheme="minorHAnsi"/>
          <w:sz w:val="24"/>
          <w:szCs w:val="24"/>
        </w:rPr>
        <w:t xml:space="preserve"> Crawford were:</w:t>
      </w:r>
    </w:p>
    <w:p w14:paraId="2BEBFD2A" w14:textId="42C04970" w:rsidR="006012B2" w:rsidRPr="00051B74" w:rsidRDefault="006012B2" w:rsidP="006012B2">
      <w:pPr>
        <w:spacing w:after="0"/>
        <w:rPr>
          <w:rFonts w:cstheme="minorHAnsi"/>
          <w:sz w:val="24"/>
          <w:szCs w:val="24"/>
        </w:rPr>
      </w:pPr>
      <w:r w:rsidRPr="00051B74">
        <w:rPr>
          <w:rFonts w:cstheme="minorHAnsi"/>
          <w:sz w:val="24"/>
          <w:szCs w:val="24"/>
        </w:rPr>
        <w:t>Born 1894 - Walt Ferguson, district of Prahran, Victoria</w:t>
      </w:r>
    </w:p>
    <w:p w14:paraId="2C3CD73A" w14:textId="62115C3D" w:rsidR="006012B2" w:rsidRPr="00051B74" w:rsidRDefault="006012B2" w:rsidP="006012B2">
      <w:pPr>
        <w:spacing w:after="0"/>
        <w:rPr>
          <w:rFonts w:cstheme="minorHAnsi"/>
          <w:sz w:val="24"/>
          <w:szCs w:val="24"/>
        </w:rPr>
      </w:pPr>
      <w:r w:rsidRPr="00051B74">
        <w:rPr>
          <w:rFonts w:cstheme="minorHAnsi"/>
          <w:sz w:val="24"/>
          <w:szCs w:val="24"/>
        </w:rPr>
        <w:t>Born 1895 – Harry Keith, district of Prahran, Victoria</w:t>
      </w:r>
    </w:p>
    <w:p w14:paraId="4F0C728A" w14:textId="6EF92809" w:rsidR="009667AB" w:rsidRPr="00051B74" w:rsidRDefault="009667AB" w:rsidP="006012B2">
      <w:pPr>
        <w:spacing w:after="0"/>
        <w:rPr>
          <w:rFonts w:cstheme="minorHAnsi"/>
          <w:sz w:val="24"/>
          <w:szCs w:val="24"/>
          <w:vertAlign w:val="superscript"/>
        </w:rPr>
      </w:pPr>
      <w:r w:rsidRPr="00051B74">
        <w:rPr>
          <w:rFonts w:cstheme="minorHAnsi"/>
          <w:sz w:val="24"/>
          <w:szCs w:val="24"/>
        </w:rPr>
        <w:t>Born 1899 – Margaret Catherine, Malvern, Victoria</w:t>
      </w:r>
      <w:r w:rsidR="00051B74" w:rsidRPr="00051B74">
        <w:rPr>
          <w:rFonts w:cstheme="minorHAnsi"/>
          <w:sz w:val="24"/>
          <w:szCs w:val="24"/>
          <w:vertAlign w:val="superscript"/>
        </w:rPr>
        <w:t>2</w:t>
      </w:r>
    </w:p>
    <w:p w14:paraId="66F5F102" w14:textId="59D9B602" w:rsidR="006012B2" w:rsidRPr="00051B74" w:rsidRDefault="006012B2" w:rsidP="006012B2">
      <w:pPr>
        <w:spacing w:after="0"/>
        <w:rPr>
          <w:rFonts w:cstheme="minorHAnsi"/>
          <w:sz w:val="24"/>
          <w:szCs w:val="24"/>
        </w:rPr>
      </w:pPr>
    </w:p>
    <w:p w14:paraId="10284ADD" w14:textId="63AF23D8" w:rsidR="006012B2" w:rsidRPr="00051B74" w:rsidRDefault="006012B2" w:rsidP="006012B2">
      <w:pPr>
        <w:spacing w:after="0"/>
        <w:rPr>
          <w:rFonts w:cstheme="minorHAnsi"/>
          <w:sz w:val="24"/>
          <w:szCs w:val="24"/>
          <w:vertAlign w:val="superscript"/>
        </w:rPr>
      </w:pPr>
      <w:r w:rsidRPr="00051B74">
        <w:rPr>
          <w:rFonts w:cstheme="minorHAnsi"/>
          <w:sz w:val="24"/>
          <w:szCs w:val="24"/>
        </w:rPr>
        <w:t>On 6</w:t>
      </w:r>
      <w:r w:rsidRPr="00051B74">
        <w:rPr>
          <w:rFonts w:cstheme="minorHAnsi"/>
          <w:sz w:val="24"/>
          <w:szCs w:val="24"/>
          <w:vertAlign w:val="superscript"/>
        </w:rPr>
        <w:t>th</w:t>
      </w:r>
      <w:r w:rsidRPr="00051B74">
        <w:rPr>
          <w:rFonts w:cstheme="minorHAnsi"/>
          <w:sz w:val="24"/>
          <w:szCs w:val="24"/>
        </w:rPr>
        <w:t xml:space="preserve"> April 1906 James Henry Crawford, aged 44 years, committed suicide with a revolver.  He had been drinking heavily for years.  His body was found in the scrub at Sandringham.</w:t>
      </w:r>
      <w:r w:rsidR="00051B74" w:rsidRPr="00051B74">
        <w:rPr>
          <w:rFonts w:cstheme="minorHAnsi"/>
          <w:sz w:val="24"/>
          <w:szCs w:val="24"/>
          <w:vertAlign w:val="superscript"/>
        </w:rPr>
        <w:t>3</w:t>
      </w:r>
    </w:p>
    <w:p w14:paraId="18B3FAAC" w14:textId="3E368C8E" w:rsidR="006012B2" w:rsidRPr="00051B74" w:rsidRDefault="006012B2" w:rsidP="006012B2">
      <w:pPr>
        <w:spacing w:after="0" w:line="240" w:lineRule="auto"/>
        <w:rPr>
          <w:rFonts w:eastAsia="Times New Roman" w:cstheme="minorHAnsi"/>
          <w:color w:val="000000"/>
          <w:sz w:val="24"/>
          <w:szCs w:val="24"/>
          <w:lang w:eastAsia="en-AU"/>
        </w:rPr>
      </w:pPr>
    </w:p>
    <w:p w14:paraId="4DBAEA78" w14:textId="30932DCA" w:rsidR="006012B2" w:rsidRPr="00051B74" w:rsidRDefault="006012B2" w:rsidP="006012B2">
      <w:pPr>
        <w:spacing w:after="0" w:line="240" w:lineRule="auto"/>
        <w:rPr>
          <w:rFonts w:eastAsia="Times New Roman" w:cstheme="minorHAnsi"/>
          <w:color w:val="000000"/>
          <w:sz w:val="24"/>
          <w:szCs w:val="24"/>
          <w:lang w:eastAsia="en-AU"/>
        </w:rPr>
      </w:pPr>
      <w:r w:rsidRPr="00051B74">
        <w:rPr>
          <w:rFonts w:eastAsia="Times New Roman" w:cstheme="minorHAnsi"/>
          <w:color w:val="000000"/>
          <w:sz w:val="24"/>
          <w:szCs w:val="24"/>
          <w:lang w:eastAsia="en-AU"/>
        </w:rPr>
        <w:t>The following year Mrs. Crawford and her sons</w:t>
      </w:r>
      <w:r w:rsidR="00CD7ACF" w:rsidRPr="00051B74">
        <w:rPr>
          <w:rFonts w:eastAsia="Times New Roman" w:cstheme="minorHAnsi"/>
          <w:color w:val="000000"/>
          <w:sz w:val="24"/>
          <w:szCs w:val="24"/>
          <w:lang w:eastAsia="en-AU"/>
        </w:rPr>
        <w:t>, Walter and Harry,</w:t>
      </w:r>
      <w:r w:rsidRPr="00051B74">
        <w:rPr>
          <w:rFonts w:eastAsia="Times New Roman" w:cstheme="minorHAnsi"/>
          <w:color w:val="000000"/>
          <w:sz w:val="24"/>
          <w:szCs w:val="24"/>
          <w:lang w:eastAsia="en-AU"/>
        </w:rPr>
        <w:t xml:space="preserve"> </w:t>
      </w:r>
      <w:r w:rsidR="004727E6">
        <w:rPr>
          <w:rFonts w:eastAsia="Times New Roman" w:cstheme="minorHAnsi"/>
          <w:color w:val="000000"/>
          <w:sz w:val="24"/>
          <w:szCs w:val="24"/>
          <w:lang w:eastAsia="en-AU"/>
        </w:rPr>
        <w:t xml:space="preserve">and daughter Margaret, </w:t>
      </w:r>
      <w:r w:rsidRPr="00051B74">
        <w:rPr>
          <w:rFonts w:eastAsia="Times New Roman" w:cstheme="minorHAnsi"/>
          <w:color w:val="000000"/>
          <w:sz w:val="24"/>
          <w:szCs w:val="24"/>
          <w:lang w:eastAsia="en-AU"/>
        </w:rPr>
        <w:t xml:space="preserve">moved to </w:t>
      </w:r>
      <w:proofErr w:type="spellStart"/>
      <w:r w:rsidRPr="00051B74">
        <w:rPr>
          <w:rFonts w:eastAsia="Times New Roman" w:cstheme="minorHAnsi"/>
          <w:color w:val="000000"/>
          <w:sz w:val="24"/>
          <w:szCs w:val="24"/>
          <w:lang w:eastAsia="en-AU"/>
        </w:rPr>
        <w:t>Malton</w:t>
      </w:r>
      <w:proofErr w:type="spellEnd"/>
      <w:r w:rsidRPr="00051B74">
        <w:rPr>
          <w:rFonts w:eastAsia="Times New Roman" w:cstheme="minorHAnsi"/>
          <w:color w:val="000000"/>
          <w:sz w:val="24"/>
          <w:szCs w:val="24"/>
          <w:lang w:eastAsia="en-AU"/>
        </w:rPr>
        <w:t xml:space="preserve">-road, Beecroft, N.S.W., to be near her sister Margaret </w:t>
      </w:r>
      <w:proofErr w:type="spellStart"/>
      <w:r w:rsidRPr="00051B74">
        <w:rPr>
          <w:rFonts w:eastAsia="Times New Roman" w:cstheme="minorHAnsi"/>
          <w:color w:val="000000"/>
          <w:sz w:val="24"/>
          <w:szCs w:val="24"/>
          <w:lang w:eastAsia="en-AU"/>
        </w:rPr>
        <w:t>Antrobus</w:t>
      </w:r>
      <w:proofErr w:type="spellEnd"/>
      <w:r w:rsidRPr="00051B74">
        <w:rPr>
          <w:rFonts w:eastAsia="Times New Roman" w:cstheme="minorHAnsi"/>
          <w:color w:val="000000"/>
          <w:sz w:val="24"/>
          <w:szCs w:val="24"/>
          <w:lang w:eastAsia="en-AU"/>
        </w:rPr>
        <w:t>. The size of the property was 1a 3r 3p</w:t>
      </w:r>
      <w:r w:rsidR="00CD7ACF" w:rsidRPr="00051B74">
        <w:rPr>
          <w:rFonts w:eastAsia="Times New Roman" w:cstheme="minorHAnsi"/>
          <w:color w:val="000000"/>
          <w:sz w:val="24"/>
          <w:szCs w:val="24"/>
          <w:lang w:eastAsia="en-AU"/>
        </w:rPr>
        <w:t>, named</w:t>
      </w:r>
      <w:r w:rsidRPr="00051B74">
        <w:rPr>
          <w:rFonts w:eastAsia="Times New Roman" w:cstheme="minorHAnsi"/>
          <w:color w:val="000000"/>
          <w:sz w:val="24"/>
          <w:szCs w:val="24"/>
          <w:lang w:eastAsia="en-AU"/>
        </w:rPr>
        <w:t xml:space="preserve"> “</w:t>
      </w:r>
      <w:proofErr w:type="spellStart"/>
      <w:r w:rsidRPr="00051B74">
        <w:rPr>
          <w:rFonts w:eastAsia="Times New Roman" w:cstheme="minorHAnsi"/>
          <w:color w:val="000000"/>
          <w:sz w:val="24"/>
          <w:szCs w:val="24"/>
          <w:lang w:eastAsia="en-AU"/>
        </w:rPr>
        <w:t>Doone</w:t>
      </w:r>
      <w:proofErr w:type="spellEnd"/>
      <w:r w:rsidRPr="00051B74">
        <w:rPr>
          <w:rFonts w:eastAsia="Times New Roman" w:cstheme="minorHAnsi"/>
          <w:color w:val="000000"/>
          <w:sz w:val="24"/>
          <w:szCs w:val="24"/>
          <w:lang w:eastAsia="en-AU"/>
        </w:rPr>
        <w:t>.”</w:t>
      </w:r>
    </w:p>
    <w:p w14:paraId="528C322C" w14:textId="2354B6DB" w:rsidR="006012B2" w:rsidRPr="00051B74" w:rsidRDefault="006012B2" w:rsidP="006012B2">
      <w:pPr>
        <w:pStyle w:val="NormalWeb"/>
        <w:spacing w:before="0" w:beforeAutospacing="0" w:after="0" w:afterAutospacing="0"/>
        <w:rPr>
          <w:rFonts w:asciiTheme="minorHAnsi" w:hAnsiTheme="minorHAnsi" w:cstheme="minorHAnsi"/>
          <w:color w:val="000000"/>
          <w:vertAlign w:val="superscript"/>
        </w:rPr>
      </w:pPr>
      <w:r w:rsidRPr="00051B74">
        <w:rPr>
          <w:rFonts w:asciiTheme="minorHAnsi" w:hAnsiTheme="minorHAnsi" w:cstheme="minorHAnsi"/>
          <w:color w:val="000000"/>
        </w:rPr>
        <w:t>Her sister, Mrs</w:t>
      </w:r>
      <w:r w:rsidR="00CD7ACF" w:rsidRPr="00051B74">
        <w:rPr>
          <w:rFonts w:asciiTheme="minorHAnsi" w:hAnsiTheme="minorHAnsi" w:cstheme="minorHAnsi"/>
          <w:color w:val="000000"/>
        </w:rPr>
        <w:t>.</w:t>
      </w:r>
      <w:r w:rsidRPr="00051B74">
        <w:rPr>
          <w:rFonts w:asciiTheme="minorHAnsi" w:hAnsiTheme="minorHAnsi" w:cstheme="minorHAnsi"/>
          <w:color w:val="000000"/>
        </w:rPr>
        <w:t xml:space="preserve">, </w:t>
      </w:r>
      <w:r w:rsidR="00CD7ACF" w:rsidRPr="00051B74">
        <w:rPr>
          <w:rFonts w:asciiTheme="minorHAnsi" w:hAnsiTheme="minorHAnsi" w:cstheme="minorHAnsi"/>
          <w:color w:val="000000"/>
        </w:rPr>
        <w:t>Edward Arthur</w:t>
      </w:r>
      <w:r w:rsidRPr="00051B74">
        <w:rPr>
          <w:rFonts w:asciiTheme="minorHAnsi" w:hAnsiTheme="minorHAnsi" w:cstheme="minorHAnsi"/>
          <w:color w:val="000000"/>
        </w:rPr>
        <w:t xml:space="preserve"> </w:t>
      </w:r>
      <w:proofErr w:type="spellStart"/>
      <w:r w:rsidRPr="00051B74">
        <w:rPr>
          <w:rFonts w:asciiTheme="minorHAnsi" w:hAnsiTheme="minorHAnsi" w:cstheme="minorHAnsi"/>
          <w:color w:val="000000"/>
        </w:rPr>
        <w:t>Antrobus</w:t>
      </w:r>
      <w:proofErr w:type="spellEnd"/>
      <w:r w:rsidRPr="00051B74">
        <w:rPr>
          <w:rFonts w:asciiTheme="minorHAnsi" w:hAnsiTheme="minorHAnsi" w:cstheme="minorHAnsi"/>
          <w:color w:val="000000"/>
        </w:rPr>
        <w:t xml:space="preserve">, </w:t>
      </w:r>
      <w:r w:rsidR="00CD7ACF" w:rsidRPr="00051B74">
        <w:rPr>
          <w:rFonts w:asciiTheme="minorHAnsi" w:hAnsiTheme="minorHAnsi" w:cstheme="minorHAnsi"/>
          <w:color w:val="000000"/>
        </w:rPr>
        <w:t xml:space="preserve">also lived in </w:t>
      </w:r>
      <w:proofErr w:type="spellStart"/>
      <w:r w:rsidRPr="00051B74">
        <w:rPr>
          <w:rFonts w:asciiTheme="minorHAnsi" w:hAnsiTheme="minorHAnsi" w:cstheme="minorHAnsi"/>
          <w:color w:val="000000"/>
        </w:rPr>
        <w:t>Malton</w:t>
      </w:r>
      <w:proofErr w:type="spellEnd"/>
      <w:r w:rsidR="00CD7ACF" w:rsidRPr="00051B74">
        <w:rPr>
          <w:rFonts w:asciiTheme="minorHAnsi" w:hAnsiTheme="minorHAnsi" w:cstheme="minorHAnsi"/>
          <w:color w:val="000000"/>
        </w:rPr>
        <w:t>-r</w:t>
      </w:r>
      <w:r w:rsidRPr="00051B74">
        <w:rPr>
          <w:rFonts w:asciiTheme="minorHAnsi" w:hAnsiTheme="minorHAnsi" w:cstheme="minorHAnsi"/>
          <w:color w:val="000000"/>
        </w:rPr>
        <w:t>oad, Beecroft</w:t>
      </w:r>
      <w:r w:rsidR="00CD7ACF" w:rsidRPr="00051B74">
        <w:rPr>
          <w:rFonts w:asciiTheme="minorHAnsi" w:hAnsiTheme="minorHAnsi" w:cstheme="minorHAnsi"/>
          <w:color w:val="000000"/>
        </w:rPr>
        <w:t>.  The size of the property was</w:t>
      </w:r>
      <w:r w:rsidRPr="00051B74">
        <w:rPr>
          <w:rFonts w:asciiTheme="minorHAnsi" w:hAnsiTheme="minorHAnsi" w:cstheme="minorHAnsi"/>
          <w:color w:val="000000"/>
        </w:rPr>
        <w:t xml:space="preserve"> 1a 2r 14p</w:t>
      </w:r>
      <w:r w:rsidR="00CD7ACF" w:rsidRPr="00051B74">
        <w:rPr>
          <w:rFonts w:asciiTheme="minorHAnsi" w:hAnsiTheme="minorHAnsi" w:cstheme="minorHAnsi"/>
          <w:color w:val="000000"/>
        </w:rPr>
        <w:t>, named “Caringa.”</w:t>
      </w:r>
      <w:r w:rsidR="00051B74" w:rsidRPr="00051B74">
        <w:rPr>
          <w:rFonts w:asciiTheme="minorHAnsi" w:hAnsiTheme="minorHAnsi" w:cstheme="minorHAnsi"/>
          <w:color w:val="000000"/>
          <w:vertAlign w:val="superscript"/>
        </w:rPr>
        <w:t>4</w:t>
      </w:r>
    </w:p>
    <w:p w14:paraId="187A5A72" w14:textId="4DB2856D" w:rsidR="006012B2" w:rsidRPr="00051B74" w:rsidRDefault="006012B2" w:rsidP="006012B2">
      <w:pPr>
        <w:spacing w:after="0" w:line="240" w:lineRule="auto"/>
        <w:rPr>
          <w:rFonts w:eastAsia="Times New Roman" w:cstheme="minorHAnsi"/>
          <w:color w:val="000000"/>
          <w:sz w:val="24"/>
          <w:szCs w:val="24"/>
          <w:lang w:eastAsia="en-AU"/>
        </w:rPr>
      </w:pPr>
    </w:p>
    <w:p w14:paraId="1987B664" w14:textId="60E8F54A" w:rsidR="00CD7ACF" w:rsidRPr="00051B74" w:rsidRDefault="00CF3F64" w:rsidP="00CD7ACF">
      <w:pPr>
        <w:pStyle w:val="NormalWeb"/>
        <w:spacing w:before="0" w:beforeAutospacing="0" w:after="0" w:afterAutospacing="0"/>
        <w:rPr>
          <w:rFonts w:asciiTheme="minorHAnsi" w:hAnsiTheme="minorHAnsi" w:cstheme="minorHAnsi"/>
          <w:color w:val="000000"/>
        </w:rPr>
      </w:pPr>
      <w:r w:rsidRPr="00051B74">
        <w:rPr>
          <w:rFonts w:asciiTheme="minorHAnsi" w:hAnsiTheme="minorHAnsi" w:cstheme="minorHAnsi"/>
          <w:color w:val="000000"/>
        </w:rPr>
        <w:t xml:space="preserve">Annie’s son, </w:t>
      </w:r>
      <w:r w:rsidR="00CD7ACF" w:rsidRPr="00051B74">
        <w:rPr>
          <w:rFonts w:asciiTheme="minorHAnsi" w:hAnsiTheme="minorHAnsi" w:cstheme="minorHAnsi"/>
          <w:color w:val="000000"/>
        </w:rPr>
        <w:t>Walter</w:t>
      </w:r>
      <w:r w:rsidRPr="00051B74">
        <w:rPr>
          <w:rFonts w:asciiTheme="minorHAnsi" w:hAnsiTheme="minorHAnsi" w:cstheme="minorHAnsi"/>
          <w:color w:val="000000"/>
        </w:rPr>
        <w:t xml:space="preserve"> Ferguson,</w:t>
      </w:r>
      <w:r w:rsidR="00CD7ACF" w:rsidRPr="00051B74">
        <w:rPr>
          <w:rFonts w:asciiTheme="minorHAnsi" w:hAnsiTheme="minorHAnsi" w:cstheme="minorHAnsi"/>
          <w:color w:val="000000"/>
        </w:rPr>
        <w:t xml:space="preserve"> was a pupil of the Beecroft public school and had been elected Rhodes scholar for the year 1915. At the time he was a student of St. Paul's and was just completing his third year in the faculty of Arts. Originally there were two candidates for the Rhodes scholarship, but the second withdrew before the meeting of the selection committee. He was one of the joint holders of the St. Stephen's scholarship. He became a resident of St. Paul's College on entering the University, and represented his college in all branches of sport, having gained his “blue” for cricket and rowing.</w:t>
      </w:r>
    </w:p>
    <w:p w14:paraId="78B0DC9C" w14:textId="63ED8DF4" w:rsidR="00CF3F64" w:rsidRPr="00051B74" w:rsidRDefault="00CF3F64" w:rsidP="00CF3F64">
      <w:pPr>
        <w:spacing w:after="0"/>
        <w:rPr>
          <w:rFonts w:cstheme="minorHAnsi"/>
          <w:sz w:val="24"/>
          <w:szCs w:val="24"/>
        </w:rPr>
      </w:pPr>
      <w:r w:rsidRPr="00051B74">
        <w:rPr>
          <w:rFonts w:cstheme="minorHAnsi"/>
          <w:sz w:val="24"/>
          <w:szCs w:val="24"/>
        </w:rPr>
        <w:t xml:space="preserve">After winning </w:t>
      </w:r>
      <w:r w:rsidR="004A0E74" w:rsidRPr="00051B74">
        <w:rPr>
          <w:rFonts w:cstheme="minorHAnsi"/>
          <w:sz w:val="24"/>
          <w:szCs w:val="24"/>
        </w:rPr>
        <w:t>the</w:t>
      </w:r>
      <w:r w:rsidRPr="00051B74">
        <w:rPr>
          <w:rFonts w:cstheme="minorHAnsi"/>
          <w:sz w:val="24"/>
          <w:szCs w:val="24"/>
        </w:rPr>
        <w:t xml:space="preserve"> Rhodes Scholarship he </w:t>
      </w:r>
      <w:r w:rsidR="004A0E74" w:rsidRPr="00051B74">
        <w:rPr>
          <w:rFonts w:cstheme="minorHAnsi"/>
          <w:sz w:val="24"/>
          <w:szCs w:val="24"/>
        </w:rPr>
        <w:t xml:space="preserve">was on his way to Oxford when he decided to </w:t>
      </w:r>
      <w:r w:rsidRPr="00051B74">
        <w:rPr>
          <w:rFonts w:cstheme="minorHAnsi"/>
          <w:sz w:val="24"/>
          <w:szCs w:val="24"/>
        </w:rPr>
        <w:t>join the Argyle and Sutherland Highlanders and went to France in December 1915.</w:t>
      </w:r>
    </w:p>
    <w:p w14:paraId="47B03D1F" w14:textId="5308A828" w:rsidR="00CD7ACF" w:rsidRPr="00051B74" w:rsidRDefault="00CD7ACF" w:rsidP="00CD7ACF">
      <w:pPr>
        <w:pStyle w:val="NormalWeb"/>
        <w:spacing w:before="0" w:beforeAutospacing="0" w:after="0" w:afterAutospacing="0"/>
        <w:rPr>
          <w:rFonts w:asciiTheme="minorHAnsi" w:hAnsiTheme="minorHAnsi" w:cstheme="minorHAnsi"/>
          <w:color w:val="000000"/>
          <w:vertAlign w:val="superscript"/>
        </w:rPr>
      </w:pPr>
      <w:r w:rsidRPr="00051B74">
        <w:rPr>
          <w:rFonts w:asciiTheme="minorHAnsi" w:hAnsiTheme="minorHAnsi" w:cstheme="minorHAnsi"/>
          <w:color w:val="000000"/>
        </w:rPr>
        <w:t>In March 1916 it was reported that he had been wounded at the front</w:t>
      </w:r>
      <w:r w:rsidR="004727E6">
        <w:rPr>
          <w:rFonts w:asciiTheme="minorHAnsi" w:hAnsiTheme="minorHAnsi" w:cstheme="minorHAnsi"/>
          <w:color w:val="000000"/>
        </w:rPr>
        <w:t>. He survived the war</w:t>
      </w:r>
      <w:r w:rsidRPr="00051B74">
        <w:rPr>
          <w:rFonts w:asciiTheme="minorHAnsi" w:hAnsiTheme="minorHAnsi" w:cstheme="minorHAnsi"/>
          <w:color w:val="000000"/>
        </w:rPr>
        <w:t>.</w:t>
      </w:r>
      <w:r w:rsidR="00051B74" w:rsidRPr="00051B74">
        <w:rPr>
          <w:rFonts w:asciiTheme="minorHAnsi" w:hAnsiTheme="minorHAnsi" w:cstheme="minorHAnsi"/>
          <w:color w:val="000000"/>
          <w:vertAlign w:val="superscript"/>
        </w:rPr>
        <w:t>5</w:t>
      </w:r>
    </w:p>
    <w:p w14:paraId="7B50F726" w14:textId="41AB4D2E" w:rsidR="009667AB" w:rsidRPr="00051B74" w:rsidRDefault="009667AB" w:rsidP="00CD7ACF">
      <w:pPr>
        <w:pStyle w:val="NormalWeb"/>
        <w:spacing w:before="0" w:beforeAutospacing="0" w:after="0" w:afterAutospacing="0"/>
        <w:rPr>
          <w:rFonts w:asciiTheme="minorHAnsi" w:hAnsiTheme="minorHAnsi" w:cstheme="minorHAnsi"/>
          <w:color w:val="000000"/>
        </w:rPr>
      </w:pPr>
    </w:p>
    <w:p w14:paraId="63BCA989" w14:textId="1F9F247B" w:rsidR="00CF3F64" w:rsidRPr="00051B74" w:rsidRDefault="00CF3F64" w:rsidP="00CD7ACF">
      <w:pPr>
        <w:pStyle w:val="NormalWeb"/>
        <w:spacing w:before="0" w:beforeAutospacing="0" w:after="0" w:afterAutospacing="0"/>
        <w:rPr>
          <w:rFonts w:asciiTheme="minorHAnsi" w:hAnsiTheme="minorHAnsi" w:cstheme="minorHAnsi"/>
          <w:color w:val="000000"/>
        </w:rPr>
      </w:pPr>
      <w:r w:rsidRPr="00051B74">
        <w:rPr>
          <w:rFonts w:asciiTheme="minorHAnsi" w:hAnsiTheme="minorHAnsi" w:cstheme="minorHAnsi"/>
          <w:color w:val="000000"/>
        </w:rPr>
        <w:t>Annie’s other son, Harry Keith, enlisted for military service on 20</w:t>
      </w:r>
      <w:r w:rsidRPr="00051B74">
        <w:rPr>
          <w:rFonts w:asciiTheme="minorHAnsi" w:hAnsiTheme="minorHAnsi" w:cstheme="minorHAnsi"/>
          <w:color w:val="000000"/>
          <w:vertAlign w:val="superscript"/>
        </w:rPr>
        <w:t>th</w:t>
      </w:r>
      <w:r w:rsidRPr="00051B74">
        <w:rPr>
          <w:rFonts w:asciiTheme="minorHAnsi" w:hAnsiTheme="minorHAnsi" w:cstheme="minorHAnsi"/>
          <w:color w:val="000000"/>
        </w:rPr>
        <w:t xml:space="preserve"> September 1915.</w:t>
      </w:r>
    </w:p>
    <w:p w14:paraId="08E9A880" w14:textId="5A094EC0" w:rsidR="009667AB" w:rsidRPr="00051B74" w:rsidRDefault="00CD7ACF" w:rsidP="009667AB">
      <w:pPr>
        <w:spacing w:after="0"/>
        <w:rPr>
          <w:rFonts w:cstheme="minorHAnsi"/>
          <w:color w:val="000000"/>
          <w:sz w:val="24"/>
          <w:szCs w:val="24"/>
          <w:vertAlign w:val="superscript"/>
        </w:rPr>
      </w:pPr>
      <w:r w:rsidRPr="00051B74">
        <w:rPr>
          <w:rFonts w:cstheme="minorHAnsi"/>
          <w:color w:val="000000"/>
          <w:sz w:val="24"/>
          <w:szCs w:val="24"/>
        </w:rPr>
        <w:t>In September</w:t>
      </w:r>
      <w:r w:rsidR="009667AB" w:rsidRPr="00051B74">
        <w:rPr>
          <w:rFonts w:cstheme="minorHAnsi"/>
          <w:color w:val="000000"/>
          <w:sz w:val="24"/>
          <w:szCs w:val="24"/>
        </w:rPr>
        <w:t xml:space="preserve"> 1917</w:t>
      </w:r>
      <w:r w:rsidRPr="00051B74">
        <w:rPr>
          <w:rFonts w:cstheme="minorHAnsi"/>
          <w:color w:val="000000"/>
          <w:sz w:val="24"/>
          <w:szCs w:val="24"/>
        </w:rPr>
        <w:t xml:space="preserve"> it was reported that </w:t>
      </w:r>
      <w:r w:rsidR="009667AB" w:rsidRPr="00051B74">
        <w:rPr>
          <w:rFonts w:cstheme="minorHAnsi"/>
          <w:color w:val="000000"/>
          <w:sz w:val="24"/>
          <w:szCs w:val="24"/>
        </w:rPr>
        <w:t xml:space="preserve">a private cable sent by Gunner </w:t>
      </w:r>
      <w:proofErr w:type="spellStart"/>
      <w:r w:rsidR="009667AB" w:rsidRPr="00051B74">
        <w:rPr>
          <w:rFonts w:cstheme="minorHAnsi"/>
          <w:color w:val="000000"/>
          <w:sz w:val="24"/>
          <w:szCs w:val="24"/>
        </w:rPr>
        <w:t>Antrobus</w:t>
      </w:r>
      <w:proofErr w:type="spellEnd"/>
      <w:r w:rsidR="009667AB" w:rsidRPr="00051B74">
        <w:rPr>
          <w:rFonts w:cstheme="minorHAnsi"/>
          <w:color w:val="000000"/>
          <w:sz w:val="24"/>
          <w:szCs w:val="24"/>
        </w:rPr>
        <w:t xml:space="preserve"> (Mrs. Crawford's nephew) conveyed the sad intelligence that her youngest son, Bombardier Harry Keith Crawford, had made the supreme sacrifice whilst fighting for King, country and liberty in France.  He was killed in action at Hill 60, Ypres, on 12</w:t>
      </w:r>
      <w:r w:rsidR="009667AB" w:rsidRPr="00051B74">
        <w:rPr>
          <w:rFonts w:cstheme="minorHAnsi"/>
          <w:color w:val="000000"/>
          <w:sz w:val="24"/>
          <w:szCs w:val="24"/>
          <w:vertAlign w:val="superscript"/>
        </w:rPr>
        <w:t>th</w:t>
      </w:r>
      <w:r w:rsidR="009667AB" w:rsidRPr="00051B74">
        <w:rPr>
          <w:rFonts w:cstheme="minorHAnsi"/>
          <w:color w:val="000000"/>
          <w:sz w:val="24"/>
          <w:szCs w:val="24"/>
        </w:rPr>
        <w:t xml:space="preserve"> August 1917.</w:t>
      </w:r>
      <w:r w:rsidR="00051B74" w:rsidRPr="00051B74">
        <w:rPr>
          <w:rFonts w:cstheme="minorHAnsi"/>
          <w:color w:val="000000"/>
          <w:sz w:val="24"/>
          <w:szCs w:val="24"/>
          <w:vertAlign w:val="superscript"/>
        </w:rPr>
        <w:t>6</w:t>
      </w:r>
    </w:p>
    <w:p w14:paraId="14E0AB92" w14:textId="77777777" w:rsidR="00296D85" w:rsidRPr="00051B74" w:rsidRDefault="00296D85" w:rsidP="00296D85">
      <w:pPr>
        <w:spacing w:after="0" w:line="240" w:lineRule="auto"/>
        <w:rPr>
          <w:rFonts w:eastAsia="Times New Roman" w:cstheme="minorHAnsi"/>
          <w:color w:val="000000"/>
          <w:sz w:val="24"/>
          <w:szCs w:val="24"/>
          <w:lang w:eastAsia="en-AU"/>
        </w:rPr>
      </w:pPr>
    </w:p>
    <w:p w14:paraId="0A22C247" w14:textId="50B35979" w:rsidR="00296D85" w:rsidRPr="00051B74" w:rsidRDefault="00296D85" w:rsidP="00296D85">
      <w:pPr>
        <w:spacing w:after="0"/>
        <w:rPr>
          <w:rFonts w:cstheme="minorHAnsi"/>
          <w:sz w:val="24"/>
          <w:szCs w:val="24"/>
          <w:vertAlign w:val="superscript"/>
        </w:rPr>
      </w:pPr>
      <w:r w:rsidRPr="00051B74">
        <w:rPr>
          <w:rFonts w:cstheme="minorHAnsi"/>
          <w:sz w:val="24"/>
          <w:szCs w:val="24"/>
        </w:rPr>
        <w:t>On 5</w:t>
      </w:r>
      <w:r w:rsidRPr="00051B74">
        <w:rPr>
          <w:rFonts w:cstheme="minorHAnsi"/>
          <w:sz w:val="24"/>
          <w:szCs w:val="24"/>
          <w:vertAlign w:val="superscript"/>
        </w:rPr>
        <w:t>th</w:t>
      </w:r>
      <w:r w:rsidRPr="00051B74">
        <w:rPr>
          <w:rFonts w:cstheme="minorHAnsi"/>
          <w:sz w:val="24"/>
          <w:szCs w:val="24"/>
        </w:rPr>
        <w:t xml:space="preserve"> August 1938 Annie </w:t>
      </w:r>
      <w:proofErr w:type="spellStart"/>
      <w:r w:rsidRPr="00051B74">
        <w:rPr>
          <w:rFonts w:cstheme="minorHAnsi"/>
          <w:sz w:val="24"/>
          <w:szCs w:val="24"/>
        </w:rPr>
        <w:t>Henzel</w:t>
      </w:r>
      <w:proofErr w:type="spellEnd"/>
      <w:r w:rsidRPr="00051B74">
        <w:rPr>
          <w:rFonts w:cstheme="minorHAnsi"/>
          <w:sz w:val="24"/>
          <w:szCs w:val="24"/>
        </w:rPr>
        <w:t xml:space="preserve"> [also spelt </w:t>
      </w:r>
      <w:proofErr w:type="spellStart"/>
      <w:r w:rsidRPr="00051B74">
        <w:rPr>
          <w:rFonts w:cstheme="minorHAnsi"/>
          <w:sz w:val="24"/>
          <w:szCs w:val="24"/>
        </w:rPr>
        <w:t>Henzelle</w:t>
      </w:r>
      <w:proofErr w:type="spellEnd"/>
      <w:r w:rsidRPr="00051B74">
        <w:rPr>
          <w:rFonts w:cstheme="minorHAnsi"/>
          <w:sz w:val="24"/>
          <w:szCs w:val="24"/>
        </w:rPr>
        <w:t xml:space="preserve"> &amp; </w:t>
      </w:r>
      <w:proofErr w:type="spellStart"/>
      <w:r w:rsidRPr="00051B74">
        <w:rPr>
          <w:rFonts w:cstheme="minorHAnsi"/>
          <w:sz w:val="24"/>
          <w:szCs w:val="24"/>
        </w:rPr>
        <w:t>Henzell</w:t>
      </w:r>
      <w:proofErr w:type="spellEnd"/>
      <w:r w:rsidRPr="00051B74">
        <w:rPr>
          <w:rFonts w:cstheme="minorHAnsi"/>
          <w:sz w:val="24"/>
          <w:szCs w:val="24"/>
        </w:rPr>
        <w:t xml:space="preserve">] Crawford died, at </w:t>
      </w:r>
      <w:r w:rsidRPr="00051B74">
        <w:rPr>
          <w:rFonts w:eastAsia="Times New Roman" w:cstheme="minorHAnsi"/>
          <w:color w:val="000000"/>
          <w:sz w:val="24"/>
          <w:szCs w:val="24"/>
          <w:lang w:eastAsia="en-AU"/>
        </w:rPr>
        <w:t>93 Cremorne Road, Cremorne.</w:t>
      </w:r>
      <w:r w:rsidR="004A0E74" w:rsidRPr="00051B74">
        <w:rPr>
          <w:rFonts w:eastAsia="Times New Roman" w:cstheme="minorHAnsi"/>
          <w:color w:val="000000"/>
          <w:sz w:val="24"/>
          <w:szCs w:val="24"/>
          <w:lang w:eastAsia="en-AU"/>
        </w:rPr>
        <w:t xml:space="preserve">  She was </w:t>
      </w:r>
      <w:r w:rsidR="001C1614" w:rsidRPr="00051B74">
        <w:rPr>
          <w:rFonts w:eastAsia="Times New Roman" w:cstheme="minorHAnsi"/>
          <w:color w:val="000000"/>
          <w:sz w:val="24"/>
          <w:szCs w:val="24"/>
          <w:lang w:eastAsia="en-AU"/>
        </w:rPr>
        <w:t>survived by her son Walter and daughter Margaret Crawford.</w:t>
      </w:r>
      <w:r w:rsidR="00051B74" w:rsidRPr="00051B74">
        <w:rPr>
          <w:rFonts w:eastAsia="Times New Roman" w:cstheme="minorHAnsi"/>
          <w:color w:val="000000"/>
          <w:sz w:val="24"/>
          <w:szCs w:val="24"/>
          <w:vertAlign w:val="superscript"/>
          <w:lang w:eastAsia="en-AU"/>
        </w:rPr>
        <w:t>7</w:t>
      </w:r>
    </w:p>
    <w:p w14:paraId="49476FFA" w14:textId="6187CD48" w:rsidR="00296D85" w:rsidRPr="004727E6" w:rsidRDefault="004727E6" w:rsidP="004727E6">
      <w:pPr>
        <w:spacing w:after="0"/>
        <w:rPr>
          <w:rFonts w:cstheme="minorHAnsi"/>
          <w:color w:val="000000"/>
          <w:sz w:val="24"/>
          <w:szCs w:val="24"/>
        </w:rPr>
      </w:pPr>
      <w:r w:rsidRPr="004727E6">
        <w:rPr>
          <w:rFonts w:cstheme="minorHAnsi"/>
          <w:color w:val="000000"/>
          <w:sz w:val="24"/>
          <w:szCs w:val="24"/>
        </w:rPr>
        <w:t>[Note: Her brother, Frederick William Stoddart, of Woollahra, had died in 1935.]</w:t>
      </w:r>
    </w:p>
    <w:p w14:paraId="3CE26F2B" w14:textId="77777777" w:rsidR="004727E6" w:rsidRDefault="004727E6" w:rsidP="004727E6">
      <w:pPr>
        <w:spacing w:after="0"/>
        <w:rPr>
          <w:rFonts w:cstheme="minorHAnsi"/>
          <w:b/>
          <w:bCs/>
          <w:color w:val="000000"/>
          <w:sz w:val="24"/>
          <w:szCs w:val="24"/>
        </w:rPr>
      </w:pPr>
    </w:p>
    <w:p w14:paraId="11EB6C0D" w14:textId="0E27D9B4" w:rsidR="00051B74" w:rsidRDefault="00051B74" w:rsidP="004727E6">
      <w:pPr>
        <w:spacing w:after="0"/>
        <w:rPr>
          <w:rFonts w:cstheme="minorHAnsi"/>
          <w:b/>
          <w:bCs/>
          <w:color w:val="000000"/>
          <w:sz w:val="24"/>
          <w:szCs w:val="24"/>
        </w:rPr>
      </w:pPr>
    </w:p>
    <w:p w14:paraId="503FF674" w14:textId="40DEA8E4" w:rsidR="00051B74" w:rsidRPr="00051B74" w:rsidRDefault="00051B74" w:rsidP="00051B74">
      <w:pPr>
        <w:spacing w:after="0"/>
        <w:rPr>
          <w:rFonts w:cstheme="minorHAnsi"/>
          <w:b/>
          <w:bCs/>
          <w:color w:val="000000"/>
          <w:sz w:val="28"/>
          <w:szCs w:val="28"/>
          <w:u w:val="single"/>
        </w:rPr>
      </w:pPr>
      <w:r w:rsidRPr="00051B74">
        <w:rPr>
          <w:rFonts w:cstheme="minorHAnsi"/>
          <w:b/>
          <w:bCs/>
          <w:color w:val="000000"/>
          <w:sz w:val="28"/>
          <w:szCs w:val="28"/>
          <w:u w:val="single"/>
        </w:rPr>
        <w:t>Bibliography</w:t>
      </w:r>
    </w:p>
    <w:p w14:paraId="0F34607F" w14:textId="77777777" w:rsidR="00051B74" w:rsidRDefault="00051B74" w:rsidP="00051B74">
      <w:pPr>
        <w:spacing w:after="0"/>
        <w:rPr>
          <w:rFonts w:cstheme="minorHAnsi"/>
          <w:color w:val="000000"/>
          <w:sz w:val="24"/>
          <w:szCs w:val="24"/>
        </w:rPr>
      </w:pPr>
    </w:p>
    <w:p w14:paraId="63217ED7" w14:textId="77777777" w:rsidR="00051B74" w:rsidRPr="00051B74" w:rsidRDefault="00051B74" w:rsidP="00051B74">
      <w:pPr>
        <w:spacing w:after="120" w:line="240" w:lineRule="auto"/>
        <w:rPr>
          <w:rFonts w:eastAsia="Times New Roman" w:cstheme="minorHAnsi"/>
          <w:color w:val="000000"/>
          <w:sz w:val="24"/>
          <w:szCs w:val="24"/>
          <w:lang w:eastAsia="en-AU"/>
        </w:rPr>
      </w:pPr>
      <w:r w:rsidRPr="00051B74">
        <w:rPr>
          <w:rFonts w:cstheme="minorHAnsi"/>
          <w:color w:val="000000"/>
          <w:sz w:val="24"/>
          <w:szCs w:val="24"/>
          <w:vertAlign w:val="superscript"/>
        </w:rPr>
        <w:t xml:space="preserve">1 </w:t>
      </w:r>
      <w:r w:rsidRPr="00051B74">
        <w:rPr>
          <w:rFonts w:cstheme="minorHAnsi"/>
          <w:color w:val="000000"/>
          <w:sz w:val="24"/>
          <w:szCs w:val="24"/>
        </w:rPr>
        <w:t xml:space="preserve">Argus (Melbourne, Vic.), Mon 5 Dec 1892; </w:t>
      </w:r>
      <w:r w:rsidRPr="00051B74">
        <w:rPr>
          <w:rFonts w:eastAsia="Times New Roman" w:cstheme="minorHAnsi"/>
          <w:color w:val="000000"/>
          <w:sz w:val="24"/>
          <w:szCs w:val="24"/>
          <w:lang w:eastAsia="en-AU"/>
        </w:rPr>
        <w:t xml:space="preserve">Telegraph, St Kilda, </w:t>
      </w:r>
      <w:proofErr w:type="gramStart"/>
      <w:r w:rsidRPr="00051B74">
        <w:rPr>
          <w:rFonts w:eastAsia="Times New Roman" w:cstheme="minorHAnsi"/>
          <w:color w:val="000000"/>
          <w:sz w:val="24"/>
          <w:szCs w:val="24"/>
          <w:lang w:eastAsia="en-AU"/>
        </w:rPr>
        <w:t>Prahran</w:t>
      </w:r>
      <w:proofErr w:type="gramEnd"/>
      <w:r w:rsidRPr="00051B74">
        <w:rPr>
          <w:rFonts w:eastAsia="Times New Roman" w:cstheme="minorHAnsi"/>
          <w:color w:val="000000"/>
          <w:sz w:val="24"/>
          <w:szCs w:val="24"/>
          <w:lang w:eastAsia="en-AU"/>
        </w:rPr>
        <w:t xml:space="preserve"> and South Yarra Guardian (Vic.), Sat 16 Feb 1884</w:t>
      </w:r>
    </w:p>
    <w:p w14:paraId="3E36FBC4" w14:textId="77777777" w:rsidR="00051B74" w:rsidRPr="00051B74" w:rsidRDefault="00051B74" w:rsidP="00051B74">
      <w:pPr>
        <w:spacing w:after="120"/>
        <w:rPr>
          <w:rFonts w:cstheme="minorHAnsi"/>
          <w:color w:val="000000"/>
          <w:sz w:val="24"/>
          <w:szCs w:val="24"/>
        </w:rPr>
      </w:pPr>
      <w:r w:rsidRPr="00051B74">
        <w:rPr>
          <w:rFonts w:cstheme="minorHAnsi"/>
          <w:color w:val="000000"/>
          <w:sz w:val="24"/>
          <w:szCs w:val="24"/>
          <w:vertAlign w:val="superscript"/>
        </w:rPr>
        <w:t xml:space="preserve">2 </w:t>
      </w:r>
      <w:r w:rsidRPr="00051B74">
        <w:rPr>
          <w:rFonts w:cstheme="minorHAnsi"/>
          <w:color w:val="000000"/>
          <w:sz w:val="24"/>
          <w:szCs w:val="24"/>
        </w:rPr>
        <w:t>Victoria Registry of Births Deaths &amp; Marriages</w:t>
      </w:r>
    </w:p>
    <w:p w14:paraId="7191F3F8" w14:textId="77777777" w:rsidR="00051B74" w:rsidRPr="00051B74" w:rsidRDefault="00051B74" w:rsidP="00051B74">
      <w:pPr>
        <w:spacing w:after="120"/>
        <w:rPr>
          <w:color w:val="000000"/>
          <w:sz w:val="24"/>
          <w:szCs w:val="24"/>
        </w:rPr>
      </w:pPr>
      <w:r w:rsidRPr="00051B74">
        <w:rPr>
          <w:rFonts w:eastAsia="Times New Roman" w:cstheme="minorHAnsi"/>
          <w:color w:val="000000"/>
          <w:sz w:val="24"/>
          <w:szCs w:val="24"/>
          <w:vertAlign w:val="superscript"/>
          <w:lang w:eastAsia="en-AU"/>
        </w:rPr>
        <w:t xml:space="preserve">3 </w:t>
      </w:r>
      <w:r w:rsidRPr="00051B74">
        <w:rPr>
          <w:rFonts w:eastAsia="Times New Roman" w:cstheme="minorHAnsi"/>
          <w:color w:val="000000"/>
          <w:sz w:val="24"/>
          <w:szCs w:val="24"/>
          <w:lang w:eastAsia="en-AU"/>
        </w:rPr>
        <w:t xml:space="preserve">Age (Melbourne, Vic.), Wed 11 Apr 1906; </w:t>
      </w:r>
      <w:r w:rsidRPr="00051B74">
        <w:rPr>
          <w:color w:val="000000"/>
          <w:sz w:val="24"/>
          <w:szCs w:val="24"/>
        </w:rPr>
        <w:t>Age (Melbourne, Vic.), Wed 11 Apr 1906</w:t>
      </w:r>
    </w:p>
    <w:p w14:paraId="26B4ABFC" w14:textId="77777777" w:rsidR="00051B74" w:rsidRPr="00051B74" w:rsidRDefault="00051B74" w:rsidP="00051B74">
      <w:pPr>
        <w:spacing w:after="120"/>
        <w:rPr>
          <w:rFonts w:cstheme="minorHAnsi"/>
          <w:color w:val="000000"/>
          <w:sz w:val="24"/>
          <w:szCs w:val="24"/>
        </w:rPr>
      </w:pPr>
      <w:r w:rsidRPr="00051B74">
        <w:rPr>
          <w:rFonts w:cstheme="minorHAnsi"/>
          <w:color w:val="000000"/>
          <w:sz w:val="24"/>
          <w:szCs w:val="24"/>
          <w:vertAlign w:val="superscript"/>
        </w:rPr>
        <w:t xml:space="preserve">4 </w:t>
      </w:r>
      <w:r w:rsidRPr="00051B74">
        <w:rPr>
          <w:rFonts w:cstheme="minorHAnsi"/>
          <w:color w:val="000000"/>
          <w:sz w:val="24"/>
          <w:szCs w:val="24"/>
        </w:rPr>
        <w:t>Hornsby Council Ratepayers List 1907</w:t>
      </w:r>
    </w:p>
    <w:p w14:paraId="556852E0" w14:textId="77777777" w:rsidR="00051B74" w:rsidRPr="00453A98" w:rsidRDefault="00051B74" w:rsidP="00051B74">
      <w:pPr>
        <w:spacing w:after="120" w:line="240" w:lineRule="auto"/>
        <w:rPr>
          <w:rFonts w:eastAsia="Times New Roman" w:cstheme="minorHAnsi"/>
          <w:color w:val="000000"/>
          <w:sz w:val="24"/>
          <w:szCs w:val="24"/>
          <w:lang w:eastAsia="en-AU"/>
        </w:rPr>
      </w:pPr>
      <w:r w:rsidRPr="00051B74">
        <w:rPr>
          <w:rFonts w:cstheme="minorHAnsi"/>
          <w:color w:val="000000"/>
          <w:sz w:val="24"/>
          <w:szCs w:val="24"/>
          <w:vertAlign w:val="superscript"/>
        </w:rPr>
        <w:t xml:space="preserve">5 </w:t>
      </w:r>
      <w:r w:rsidRPr="00051B74">
        <w:rPr>
          <w:rFonts w:cstheme="minorHAnsi"/>
          <w:color w:val="000000"/>
          <w:sz w:val="24"/>
          <w:szCs w:val="24"/>
        </w:rPr>
        <w:t xml:space="preserve">Cumberland Argus and </w:t>
      </w:r>
      <w:proofErr w:type="spellStart"/>
      <w:r w:rsidRPr="00051B74">
        <w:rPr>
          <w:rFonts w:cstheme="minorHAnsi"/>
          <w:color w:val="000000"/>
          <w:sz w:val="24"/>
          <w:szCs w:val="24"/>
        </w:rPr>
        <w:t>Fruitgrowers</w:t>
      </w:r>
      <w:proofErr w:type="spellEnd"/>
      <w:r w:rsidRPr="00051B74">
        <w:rPr>
          <w:rFonts w:cstheme="minorHAnsi"/>
          <w:color w:val="000000"/>
          <w:sz w:val="24"/>
          <w:szCs w:val="24"/>
        </w:rPr>
        <w:t xml:space="preserve"> Advocate, Sat 28 Nov 1914; </w:t>
      </w:r>
      <w:r w:rsidRPr="00051B74">
        <w:rPr>
          <w:rFonts w:eastAsia="Times New Roman" w:cstheme="minorHAnsi"/>
          <w:color w:val="000000"/>
          <w:sz w:val="24"/>
          <w:szCs w:val="24"/>
          <w:lang w:eastAsia="en-AU"/>
        </w:rPr>
        <w:t xml:space="preserve">Cumberland Argus and </w:t>
      </w:r>
      <w:proofErr w:type="spellStart"/>
      <w:r w:rsidRPr="00051B74">
        <w:rPr>
          <w:rFonts w:eastAsia="Times New Roman" w:cstheme="minorHAnsi"/>
          <w:color w:val="000000"/>
          <w:sz w:val="24"/>
          <w:szCs w:val="24"/>
          <w:lang w:eastAsia="en-AU"/>
        </w:rPr>
        <w:t>Fruitgrowers</w:t>
      </w:r>
      <w:proofErr w:type="spellEnd"/>
      <w:r w:rsidRPr="00051B74">
        <w:rPr>
          <w:rFonts w:eastAsia="Times New Roman" w:cstheme="minorHAnsi"/>
          <w:color w:val="000000"/>
          <w:sz w:val="24"/>
          <w:szCs w:val="24"/>
          <w:lang w:eastAsia="en-AU"/>
        </w:rPr>
        <w:t xml:space="preserve"> Advocate, </w:t>
      </w:r>
      <w:proofErr w:type="gramStart"/>
      <w:r w:rsidRPr="00051B74">
        <w:rPr>
          <w:rFonts w:eastAsia="Times New Roman" w:cstheme="minorHAnsi"/>
          <w:color w:val="000000"/>
          <w:sz w:val="24"/>
          <w:szCs w:val="24"/>
          <w:lang w:eastAsia="en-AU"/>
        </w:rPr>
        <w:t>Sat</w:t>
      </w:r>
      <w:proofErr w:type="gramEnd"/>
      <w:r w:rsidRPr="00051B74">
        <w:rPr>
          <w:rFonts w:eastAsia="Times New Roman" w:cstheme="minorHAnsi"/>
          <w:color w:val="000000"/>
          <w:sz w:val="24"/>
          <w:szCs w:val="24"/>
          <w:lang w:eastAsia="en-AU"/>
        </w:rPr>
        <w:t xml:space="preserve"> 25 Mar 1916; </w:t>
      </w:r>
      <w:r w:rsidRPr="00453A98">
        <w:rPr>
          <w:rFonts w:eastAsia="Times New Roman" w:cstheme="minorHAnsi"/>
          <w:color w:val="000000"/>
          <w:sz w:val="24"/>
          <w:szCs w:val="24"/>
          <w:lang w:eastAsia="en-AU"/>
        </w:rPr>
        <w:t xml:space="preserve">Cumberland Argus and </w:t>
      </w:r>
      <w:proofErr w:type="spellStart"/>
      <w:r w:rsidRPr="00453A98">
        <w:rPr>
          <w:rFonts w:eastAsia="Times New Roman" w:cstheme="minorHAnsi"/>
          <w:color w:val="000000"/>
          <w:sz w:val="24"/>
          <w:szCs w:val="24"/>
          <w:lang w:eastAsia="en-AU"/>
        </w:rPr>
        <w:t>Fruitgrowers</w:t>
      </w:r>
      <w:proofErr w:type="spellEnd"/>
      <w:r w:rsidRPr="00453A98">
        <w:rPr>
          <w:rFonts w:eastAsia="Times New Roman" w:cstheme="minorHAnsi"/>
          <w:color w:val="000000"/>
          <w:sz w:val="24"/>
          <w:szCs w:val="24"/>
          <w:lang w:eastAsia="en-AU"/>
        </w:rPr>
        <w:t xml:space="preserve"> Advocate, Sat 5 Aug</w:t>
      </w:r>
      <w:r w:rsidRPr="00051B74">
        <w:rPr>
          <w:rFonts w:eastAsia="Times New Roman" w:cstheme="minorHAnsi"/>
          <w:color w:val="000000"/>
          <w:sz w:val="24"/>
          <w:szCs w:val="24"/>
          <w:lang w:eastAsia="en-AU"/>
        </w:rPr>
        <w:t xml:space="preserve"> </w:t>
      </w:r>
      <w:r w:rsidRPr="00453A98">
        <w:rPr>
          <w:rFonts w:eastAsia="Times New Roman" w:cstheme="minorHAnsi"/>
          <w:color w:val="000000"/>
          <w:sz w:val="24"/>
          <w:szCs w:val="24"/>
          <w:lang w:eastAsia="en-AU"/>
        </w:rPr>
        <w:t>1916</w:t>
      </w:r>
    </w:p>
    <w:p w14:paraId="2342EE41" w14:textId="77777777" w:rsidR="00051B74" w:rsidRPr="00051B74" w:rsidRDefault="00051B74" w:rsidP="00051B74">
      <w:pPr>
        <w:spacing w:after="120"/>
        <w:rPr>
          <w:color w:val="000000"/>
          <w:sz w:val="24"/>
          <w:szCs w:val="24"/>
        </w:rPr>
      </w:pPr>
      <w:r w:rsidRPr="00051B74">
        <w:rPr>
          <w:rFonts w:eastAsia="Times New Roman" w:cstheme="minorHAnsi"/>
          <w:color w:val="000000"/>
          <w:sz w:val="24"/>
          <w:szCs w:val="24"/>
          <w:vertAlign w:val="superscript"/>
          <w:lang w:eastAsia="en-AU"/>
        </w:rPr>
        <w:t xml:space="preserve">6 </w:t>
      </w:r>
      <w:r w:rsidRPr="00051B74">
        <w:rPr>
          <w:rFonts w:eastAsia="Times New Roman" w:cstheme="minorHAnsi"/>
          <w:color w:val="000000"/>
          <w:sz w:val="24"/>
          <w:szCs w:val="24"/>
          <w:lang w:eastAsia="en-AU"/>
        </w:rPr>
        <w:t xml:space="preserve">Cumberland Argus and </w:t>
      </w:r>
      <w:proofErr w:type="spellStart"/>
      <w:r w:rsidRPr="00051B74">
        <w:rPr>
          <w:rFonts w:eastAsia="Times New Roman" w:cstheme="minorHAnsi"/>
          <w:color w:val="000000"/>
          <w:sz w:val="24"/>
          <w:szCs w:val="24"/>
          <w:lang w:eastAsia="en-AU"/>
        </w:rPr>
        <w:t>Fruitgrowers</w:t>
      </w:r>
      <w:proofErr w:type="spellEnd"/>
      <w:r w:rsidRPr="00051B74">
        <w:rPr>
          <w:rFonts w:eastAsia="Times New Roman" w:cstheme="minorHAnsi"/>
          <w:color w:val="000000"/>
          <w:sz w:val="24"/>
          <w:szCs w:val="24"/>
          <w:lang w:eastAsia="en-AU"/>
        </w:rPr>
        <w:t xml:space="preserve"> Advocate</w:t>
      </w:r>
      <w:r w:rsidRPr="00051B74">
        <w:rPr>
          <w:rFonts w:cstheme="minorHAnsi"/>
          <w:sz w:val="24"/>
          <w:szCs w:val="24"/>
        </w:rPr>
        <w:t xml:space="preserve">, Sat 1 Sep 1917; </w:t>
      </w:r>
      <w:r w:rsidRPr="00051B74">
        <w:rPr>
          <w:rFonts w:eastAsia="Times New Roman" w:cstheme="minorHAnsi"/>
          <w:color w:val="000000"/>
          <w:sz w:val="24"/>
          <w:szCs w:val="24"/>
          <w:lang w:eastAsia="en-AU"/>
        </w:rPr>
        <w:t xml:space="preserve">Cumberland Argus and </w:t>
      </w:r>
      <w:proofErr w:type="spellStart"/>
      <w:r w:rsidRPr="00051B74">
        <w:rPr>
          <w:rFonts w:eastAsia="Times New Roman" w:cstheme="minorHAnsi"/>
          <w:color w:val="000000"/>
          <w:sz w:val="24"/>
          <w:szCs w:val="24"/>
          <w:lang w:eastAsia="en-AU"/>
        </w:rPr>
        <w:t>Fruitgrowers</w:t>
      </w:r>
      <w:proofErr w:type="spellEnd"/>
      <w:r w:rsidRPr="00051B74">
        <w:rPr>
          <w:rFonts w:eastAsia="Times New Roman" w:cstheme="minorHAnsi"/>
          <w:color w:val="000000"/>
          <w:sz w:val="24"/>
          <w:szCs w:val="24"/>
          <w:lang w:eastAsia="en-AU"/>
        </w:rPr>
        <w:t xml:space="preserve"> Advocate, Sat 8 Sep 1917; </w:t>
      </w:r>
      <w:r w:rsidRPr="00051B74">
        <w:rPr>
          <w:color w:val="000000"/>
          <w:sz w:val="24"/>
          <w:szCs w:val="24"/>
        </w:rPr>
        <w:t>Daily Telegraph (Sydney, NSW), Tue 12 Aug 1919</w:t>
      </w:r>
    </w:p>
    <w:p w14:paraId="74A1939B" w14:textId="2B88C92D" w:rsidR="00051B74" w:rsidRDefault="00051B74" w:rsidP="00051B74">
      <w:pPr>
        <w:spacing w:after="120"/>
        <w:rPr>
          <w:rFonts w:cstheme="minorHAnsi"/>
          <w:color w:val="000000"/>
          <w:sz w:val="24"/>
          <w:szCs w:val="24"/>
        </w:rPr>
      </w:pPr>
      <w:r w:rsidRPr="00051B74">
        <w:rPr>
          <w:rFonts w:cstheme="minorHAnsi"/>
          <w:color w:val="000000"/>
          <w:sz w:val="24"/>
          <w:szCs w:val="24"/>
          <w:vertAlign w:val="superscript"/>
        </w:rPr>
        <w:t xml:space="preserve">7 </w:t>
      </w:r>
      <w:r w:rsidRPr="00051B74">
        <w:rPr>
          <w:rFonts w:cstheme="minorHAnsi"/>
          <w:color w:val="000000"/>
          <w:sz w:val="24"/>
          <w:szCs w:val="24"/>
        </w:rPr>
        <w:t>NSW Registry of Births Deaths &amp; Marriages; Sydney Morning Herald, Tue 9 Aug 1938</w:t>
      </w:r>
    </w:p>
    <w:p w14:paraId="399A94A5" w14:textId="7A455AD9" w:rsidR="00051B74" w:rsidRDefault="00051B74" w:rsidP="00051B74">
      <w:pPr>
        <w:spacing w:after="120"/>
        <w:rPr>
          <w:rFonts w:cstheme="minorHAnsi"/>
          <w:color w:val="000000"/>
          <w:sz w:val="24"/>
          <w:szCs w:val="24"/>
        </w:rPr>
      </w:pPr>
    </w:p>
    <w:p w14:paraId="51BB4006" w14:textId="17941680" w:rsidR="00051B74" w:rsidRDefault="00051B74">
      <w:pPr>
        <w:rPr>
          <w:rFonts w:cstheme="minorHAnsi"/>
          <w:color w:val="000000"/>
          <w:sz w:val="24"/>
          <w:szCs w:val="24"/>
        </w:rPr>
      </w:pPr>
      <w:r>
        <w:rPr>
          <w:rFonts w:cstheme="minorHAnsi"/>
          <w:color w:val="000000"/>
          <w:sz w:val="24"/>
          <w:szCs w:val="24"/>
        </w:rPr>
        <w:br w:type="page"/>
      </w:r>
    </w:p>
    <w:p w14:paraId="2C616A9B" w14:textId="77777777" w:rsidR="00296D85" w:rsidRPr="00296D85" w:rsidRDefault="00296D85" w:rsidP="00296D85">
      <w:pPr>
        <w:spacing w:after="0"/>
        <w:rPr>
          <w:b/>
          <w:bCs/>
          <w:sz w:val="28"/>
          <w:szCs w:val="28"/>
          <w:u w:val="single"/>
        </w:rPr>
      </w:pPr>
      <w:bookmarkStart w:id="0" w:name="_Toc45638474"/>
      <w:r w:rsidRPr="00296D85">
        <w:rPr>
          <w:b/>
          <w:bCs/>
          <w:sz w:val="28"/>
          <w:szCs w:val="28"/>
          <w:u w:val="single"/>
        </w:rPr>
        <w:lastRenderedPageBreak/>
        <w:t>CRAWFORD, Harry Keith</w:t>
      </w:r>
      <w:bookmarkEnd w:id="0"/>
    </w:p>
    <w:p w14:paraId="304383CB" w14:textId="77777777" w:rsidR="00296D85" w:rsidRDefault="00296D85" w:rsidP="00296D85">
      <w:pPr>
        <w:spacing w:after="0"/>
        <w:rPr>
          <w:sz w:val="24"/>
          <w:szCs w:val="24"/>
        </w:rPr>
      </w:pPr>
    </w:p>
    <w:p w14:paraId="2923C12A" w14:textId="77777777" w:rsidR="00296D85" w:rsidRDefault="00296D85" w:rsidP="00296D85">
      <w:pPr>
        <w:spacing w:after="0"/>
        <w:rPr>
          <w:b/>
          <w:bCs/>
          <w:sz w:val="24"/>
          <w:szCs w:val="24"/>
        </w:rPr>
      </w:pPr>
      <w:r w:rsidRPr="009B2EE6">
        <w:rPr>
          <w:b/>
          <w:bCs/>
          <w:sz w:val="24"/>
          <w:szCs w:val="24"/>
        </w:rPr>
        <w:t>Reference:</w:t>
      </w:r>
      <w:r>
        <w:rPr>
          <w:b/>
          <w:bCs/>
          <w:sz w:val="24"/>
          <w:szCs w:val="24"/>
        </w:rPr>
        <w:t xml:space="preserve"> Beecroft </w:t>
      </w:r>
      <w:r w:rsidRPr="009B2EE6">
        <w:rPr>
          <w:b/>
          <w:bCs/>
          <w:sz w:val="24"/>
          <w:szCs w:val="24"/>
        </w:rPr>
        <w:t>Church of England Roll of Honour</w:t>
      </w:r>
      <w:r>
        <w:rPr>
          <w:b/>
          <w:bCs/>
          <w:sz w:val="24"/>
          <w:szCs w:val="24"/>
        </w:rPr>
        <w:t xml:space="preserve">, Beecroft Roll of Honour, Beecroft Public School, Beecroft War Memorial, Tony </w:t>
      </w:r>
      <w:proofErr w:type="spellStart"/>
      <w:r>
        <w:rPr>
          <w:b/>
          <w:bCs/>
          <w:sz w:val="24"/>
          <w:szCs w:val="24"/>
        </w:rPr>
        <w:t>Cunneen</w:t>
      </w:r>
      <w:proofErr w:type="spellEnd"/>
      <w:r>
        <w:rPr>
          <w:b/>
          <w:bCs/>
          <w:sz w:val="24"/>
          <w:szCs w:val="24"/>
        </w:rPr>
        <w:t xml:space="preserve"> book</w:t>
      </w:r>
    </w:p>
    <w:p w14:paraId="5BB6277F" w14:textId="77777777" w:rsidR="00296D85" w:rsidRDefault="00296D85" w:rsidP="00296D85">
      <w:pPr>
        <w:spacing w:after="0"/>
        <w:rPr>
          <w:b/>
          <w:bCs/>
          <w:sz w:val="24"/>
          <w:szCs w:val="24"/>
        </w:rPr>
      </w:pPr>
      <w:r>
        <w:rPr>
          <w:b/>
          <w:bCs/>
          <w:sz w:val="24"/>
          <w:szCs w:val="24"/>
        </w:rPr>
        <w:t>Resident of “</w:t>
      </w:r>
      <w:proofErr w:type="spellStart"/>
      <w:r>
        <w:rPr>
          <w:b/>
          <w:bCs/>
          <w:sz w:val="24"/>
          <w:szCs w:val="24"/>
        </w:rPr>
        <w:t>Doone</w:t>
      </w:r>
      <w:proofErr w:type="spellEnd"/>
      <w:r>
        <w:rPr>
          <w:b/>
          <w:bCs/>
          <w:sz w:val="24"/>
          <w:szCs w:val="24"/>
        </w:rPr>
        <w:t xml:space="preserve">,” </w:t>
      </w:r>
      <w:proofErr w:type="spellStart"/>
      <w:r>
        <w:rPr>
          <w:b/>
          <w:bCs/>
          <w:sz w:val="24"/>
          <w:szCs w:val="24"/>
        </w:rPr>
        <w:t>Malton</w:t>
      </w:r>
      <w:proofErr w:type="spellEnd"/>
      <w:r>
        <w:rPr>
          <w:b/>
          <w:bCs/>
          <w:sz w:val="24"/>
          <w:szCs w:val="24"/>
        </w:rPr>
        <w:t xml:space="preserve"> Road, Beecroft, NSW</w:t>
      </w:r>
    </w:p>
    <w:p w14:paraId="761618A9" w14:textId="77777777" w:rsidR="00296D85" w:rsidRPr="009B2EE6" w:rsidRDefault="00296D85" w:rsidP="00296D85">
      <w:pPr>
        <w:spacing w:after="0"/>
        <w:rPr>
          <w:b/>
          <w:bCs/>
          <w:sz w:val="24"/>
          <w:szCs w:val="24"/>
        </w:rPr>
      </w:pPr>
    </w:p>
    <w:p w14:paraId="48BD1051" w14:textId="77777777" w:rsidR="00296D85" w:rsidRPr="00EC1158" w:rsidRDefault="00296D85" w:rsidP="00296D85">
      <w:pPr>
        <w:spacing w:after="0"/>
        <w:rPr>
          <w:b/>
          <w:bCs/>
          <w:sz w:val="24"/>
          <w:szCs w:val="24"/>
        </w:rPr>
      </w:pPr>
      <w:r w:rsidRPr="00EC1158">
        <w:rPr>
          <w:b/>
          <w:bCs/>
          <w:sz w:val="24"/>
          <w:szCs w:val="24"/>
        </w:rPr>
        <w:t>Brother of Walter Ferguson Crawford</w:t>
      </w:r>
    </w:p>
    <w:p w14:paraId="1827D642" w14:textId="77777777" w:rsidR="00296D85" w:rsidRDefault="00296D85" w:rsidP="00296D85">
      <w:pPr>
        <w:spacing w:after="0"/>
        <w:rPr>
          <w:sz w:val="24"/>
          <w:szCs w:val="24"/>
        </w:rPr>
      </w:pPr>
    </w:p>
    <w:p w14:paraId="4B536BDB" w14:textId="77777777" w:rsidR="00296D85" w:rsidRPr="00D36A0C" w:rsidRDefault="00296D85" w:rsidP="00296D85">
      <w:pPr>
        <w:spacing w:after="0"/>
        <w:rPr>
          <w:b/>
          <w:bCs/>
          <w:sz w:val="24"/>
          <w:szCs w:val="24"/>
        </w:rPr>
      </w:pPr>
      <w:r w:rsidRPr="00D36A0C">
        <w:rPr>
          <w:b/>
          <w:bCs/>
          <w:sz w:val="24"/>
          <w:szCs w:val="24"/>
        </w:rPr>
        <w:t>AIF Project details:</w:t>
      </w:r>
    </w:p>
    <w:p w14:paraId="5A5D8E25" w14:textId="77777777" w:rsidR="00296D85" w:rsidRDefault="00296D85" w:rsidP="00296D85">
      <w:pPr>
        <w:tabs>
          <w:tab w:val="left" w:pos="720"/>
          <w:tab w:val="left" w:pos="1440"/>
          <w:tab w:val="left" w:pos="2160"/>
          <w:tab w:val="left" w:pos="2606"/>
        </w:tabs>
        <w:spacing w:after="0"/>
        <w:rPr>
          <w:sz w:val="24"/>
          <w:szCs w:val="24"/>
        </w:rPr>
      </w:pPr>
      <w:r>
        <w:rPr>
          <w:sz w:val="24"/>
          <w:szCs w:val="24"/>
        </w:rPr>
        <w:t>Regimental Number:</w:t>
      </w:r>
      <w:r>
        <w:rPr>
          <w:sz w:val="24"/>
          <w:szCs w:val="24"/>
        </w:rPr>
        <w:tab/>
        <w:t>7163</w:t>
      </w:r>
    </w:p>
    <w:p w14:paraId="5222F642" w14:textId="77777777" w:rsidR="00296D85" w:rsidRDefault="00296D85" w:rsidP="00296D85">
      <w:pPr>
        <w:tabs>
          <w:tab w:val="left" w:pos="720"/>
          <w:tab w:val="left" w:pos="1440"/>
          <w:tab w:val="left" w:pos="2160"/>
          <w:tab w:val="left" w:pos="2606"/>
        </w:tabs>
        <w:spacing w:after="0"/>
        <w:rPr>
          <w:sz w:val="24"/>
          <w:szCs w:val="24"/>
        </w:rPr>
      </w:pPr>
      <w:r>
        <w:rPr>
          <w:sz w:val="24"/>
          <w:szCs w:val="24"/>
        </w:rPr>
        <w:t>Place of birth:</w:t>
      </w:r>
      <w:r>
        <w:rPr>
          <w:sz w:val="24"/>
          <w:szCs w:val="24"/>
        </w:rPr>
        <w:tab/>
      </w:r>
      <w:r>
        <w:rPr>
          <w:sz w:val="24"/>
          <w:szCs w:val="24"/>
        </w:rPr>
        <w:tab/>
      </w:r>
      <w:proofErr w:type="spellStart"/>
      <w:r>
        <w:rPr>
          <w:sz w:val="24"/>
          <w:szCs w:val="24"/>
        </w:rPr>
        <w:t>Prahan</w:t>
      </w:r>
      <w:proofErr w:type="spellEnd"/>
      <w:r>
        <w:rPr>
          <w:sz w:val="24"/>
          <w:szCs w:val="24"/>
        </w:rPr>
        <w:t>, Victoria</w:t>
      </w:r>
    </w:p>
    <w:p w14:paraId="224E337F" w14:textId="77777777" w:rsidR="00296D85" w:rsidRDefault="00296D85" w:rsidP="00296D85">
      <w:pPr>
        <w:spacing w:after="0"/>
        <w:rPr>
          <w:sz w:val="24"/>
          <w:szCs w:val="24"/>
        </w:rPr>
      </w:pPr>
      <w:r>
        <w:rPr>
          <w:sz w:val="24"/>
          <w:szCs w:val="24"/>
        </w:rPr>
        <w:t>School:</w:t>
      </w:r>
      <w:r>
        <w:rPr>
          <w:sz w:val="24"/>
          <w:szCs w:val="24"/>
        </w:rPr>
        <w:tab/>
      </w:r>
      <w:r>
        <w:rPr>
          <w:sz w:val="24"/>
          <w:szCs w:val="24"/>
        </w:rPr>
        <w:tab/>
      </w:r>
      <w:r>
        <w:rPr>
          <w:sz w:val="24"/>
          <w:szCs w:val="24"/>
        </w:rPr>
        <w:tab/>
        <w:t>Sydney Grammar School, Agricultural College, NSW</w:t>
      </w:r>
      <w:r>
        <w:rPr>
          <w:sz w:val="24"/>
          <w:szCs w:val="24"/>
        </w:rPr>
        <w:tab/>
      </w:r>
    </w:p>
    <w:p w14:paraId="2D1A49BB" w14:textId="77777777" w:rsidR="00296D85" w:rsidRDefault="00296D85" w:rsidP="00296D85">
      <w:pPr>
        <w:spacing w:after="0"/>
        <w:rPr>
          <w:sz w:val="24"/>
          <w:szCs w:val="24"/>
        </w:rPr>
      </w:pPr>
      <w:r>
        <w:rPr>
          <w:sz w:val="24"/>
          <w:szCs w:val="24"/>
        </w:rPr>
        <w:t>Religion:</w:t>
      </w:r>
      <w:r>
        <w:rPr>
          <w:sz w:val="24"/>
          <w:szCs w:val="24"/>
        </w:rPr>
        <w:tab/>
      </w:r>
      <w:r>
        <w:rPr>
          <w:sz w:val="24"/>
          <w:szCs w:val="24"/>
        </w:rPr>
        <w:tab/>
        <w:t>Church of England</w:t>
      </w:r>
    </w:p>
    <w:p w14:paraId="648B666B" w14:textId="77777777" w:rsidR="00296D85" w:rsidRDefault="00296D85" w:rsidP="00296D85">
      <w:pPr>
        <w:spacing w:after="0"/>
        <w:rPr>
          <w:sz w:val="24"/>
          <w:szCs w:val="24"/>
        </w:rPr>
      </w:pPr>
      <w:r>
        <w:rPr>
          <w:sz w:val="24"/>
          <w:szCs w:val="24"/>
        </w:rPr>
        <w:t>Occupation:</w:t>
      </w:r>
      <w:r>
        <w:rPr>
          <w:sz w:val="24"/>
          <w:szCs w:val="24"/>
        </w:rPr>
        <w:tab/>
      </w:r>
      <w:r>
        <w:rPr>
          <w:sz w:val="24"/>
          <w:szCs w:val="24"/>
        </w:rPr>
        <w:tab/>
        <w:t>Station Jackeroo</w:t>
      </w:r>
    </w:p>
    <w:p w14:paraId="52E50EC1" w14:textId="77777777" w:rsidR="00296D85" w:rsidRDefault="00296D85" w:rsidP="00296D85">
      <w:pPr>
        <w:spacing w:after="0"/>
        <w:rPr>
          <w:sz w:val="24"/>
          <w:szCs w:val="24"/>
        </w:rPr>
      </w:pPr>
      <w:r>
        <w:rPr>
          <w:sz w:val="24"/>
          <w:szCs w:val="24"/>
        </w:rPr>
        <w:t>Address:</w:t>
      </w:r>
      <w:r>
        <w:rPr>
          <w:sz w:val="24"/>
          <w:szCs w:val="24"/>
        </w:rPr>
        <w:tab/>
      </w:r>
      <w:r>
        <w:rPr>
          <w:sz w:val="24"/>
          <w:szCs w:val="24"/>
        </w:rPr>
        <w:tab/>
        <w:t>‘</w:t>
      </w:r>
      <w:proofErr w:type="spellStart"/>
      <w:r>
        <w:rPr>
          <w:sz w:val="24"/>
          <w:szCs w:val="24"/>
        </w:rPr>
        <w:t>Doone</w:t>
      </w:r>
      <w:proofErr w:type="spellEnd"/>
      <w:r>
        <w:rPr>
          <w:sz w:val="24"/>
          <w:szCs w:val="24"/>
        </w:rPr>
        <w:t xml:space="preserve">’, </w:t>
      </w:r>
      <w:proofErr w:type="spellStart"/>
      <w:r>
        <w:rPr>
          <w:sz w:val="24"/>
          <w:szCs w:val="24"/>
        </w:rPr>
        <w:t>Malton</w:t>
      </w:r>
      <w:proofErr w:type="spellEnd"/>
      <w:r>
        <w:rPr>
          <w:sz w:val="24"/>
          <w:szCs w:val="24"/>
        </w:rPr>
        <w:t xml:space="preserve"> Road, Beecroft, NSW</w:t>
      </w:r>
      <w:r>
        <w:rPr>
          <w:sz w:val="24"/>
          <w:szCs w:val="24"/>
        </w:rPr>
        <w:tab/>
      </w:r>
    </w:p>
    <w:p w14:paraId="3873F3EE" w14:textId="77777777" w:rsidR="00296D85" w:rsidRDefault="00296D85" w:rsidP="00296D85">
      <w:pPr>
        <w:spacing w:after="0"/>
        <w:rPr>
          <w:sz w:val="24"/>
          <w:szCs w:val="24"/>
        </w:rPr>
      </w:pPr>
      <w:r>
        <w:rPr>
          <w:sz w:val="24"/>
          <w:szCs w:val="24"/>
        </w:rPr>
        <w:t>Marital Status:</w:t>
      </w:r>
      <w:r>
        <w:rPr>
          <w:sz w:val="24"/>
          <w:szCs w:val="24"/>
        </w:rPr>
        <w:tab/>
      </w:r>
      <w:r>
        <w:rPr>
          <w:sz w:val="24"/>
          <w:szCs w:val="24"/>
        </w:rPr>
        <w:tab/>
        <w:t>Single</w:t>
      </w:r>
    </w:p>
    <w:p w14:paraId="5361C7ED" w14:textId="77777777" w:rsidR="00296D85" w:rsidRDefault="00296D85" w:rsidP="00296D85">
      <w:pPr>
        <w:tabs>
          <w:tab w:val="left" w:pos="720"/>
          <w:tab w:val="left" w:pos="1440"/>
          <w:tab w:val="left" w:pos="2160"/>
          <w:tab w:val="left" w:pos="2915"/>
        </w:tabs>
        <w:spacing w:after="0"/>
        <w:rPr>
          <w:sz w:val="24"/>
          <w:szCs w:val="24"/>
        </w:rPr>
      </w:pPr>
      <w:r>
        <w:rPr>
          <w:sz w:val="24"/>
          <w:szCs w:val="24"/>
        </w:rPr>
        <w:t>Age at embarkation:</w:t>
      </w:r>
      <w:r>
        <w:rPr>
          <w:sz w:val="24"/>
          <w:szCs w:val="24"/>
        </w:rPr>
        <w:tab/>
        <w:t>21</w:t>
      </w:r>
      <w:r>
        <w:rPr>
          <w:sz w:val="24"/>
          <w:szCs w:val="24"/>
        </w:rPr>
        <w:tab/>
      </w:r>
    </w:p>
    <w:p w14:paraId="693FC076" w14:textId="77777777" w:rsidR="00296D85" w:rsidRDefault="00296D85" w:rsidP="00296D85">
      <w:pPr>
        <w:tabs>
          <w:tab w:val="left" w:pos="720"/>
          <w:tab w:val="left" w:pos="1440"/>
          <w:tab w:val="left" w:pos="2160"/>
          <w:tab w:val="left" w:pos="2915"/>
        </w:tabs>
        <w:spacing w:after="0"/>
        <w:rPr>
          <w:sz w:val="24"/>
          <w:szCs w:val="24"/>
        </w:rPr>
      </w:pPr>
      <w:r>
        <w:rPr>
          <w:sz w:val="24"/>
          <w:szCs w:val="24"/>
        </w:rPr>
        <w:t>Height/weight:</w:t>
      </w:r>
      <w:r>
        <w:rPr>
          <w:sz w:val="24"/>
          <w:szCs w:val="24"/>
        </w:rPr>
        <w:tab/>
        <w:t>5’ 4” 142lbs</w:t>
      </w:r>
    </w:p>
    <w:p w14:paraId="4DC76840" w14:textId="77777777" w:rsidR="00296D85" w:rsidRDefault="00296D85" w:rsidP="00296D85">
      <w:pPr>
        <w:spacing w:after="0"/>
        <w:rPr>
          <w:sz w:val="24"/>
          <w:szCs w:val="24"/>
        </w:rPr>
      </w:pPr>
      <w:r>
        <w:rPr>
          <w:sz w:val="24"/>
          <w:szCs w:val="24"/>
        </w:rPr>
        <w:t>Next of Kin:</w:t>
      </w:r>
      <w:r>
        <w:rPr>
          <w:sz w:val="24"/>
          <w:szCs w:val="24"/>
        </w:rPr>
        <w:tab/>
      </w:r>
      <w:r>
        <w:rPr>
          <w:sz w:val="24"/>
          <w:szCs w:val="24"/>
        </w:rPr>
        <w:tab/>
        <w:t>Mother, Mrs A. H. Crawford, ‘</w:t>
      </w:r>
      <w:proofErr w:type="spellStart"/>
      <w:r>
        <w:rPr>
          <w:sz w:val="24"/>
          <w:szCs w:val="24"/>
        </w:rPr>
        <w:t>Doone</w:t>
      </w:r>
      <w:proofErr w:type="spellEnd"/>
      <w:r>
        <w:rPr>
          <w:sz w:val="24"/>
          <w:szCs w:val="24"/>
        </w:rPr>
        <w:t xml:space="preserve">’, </w:t>
      </w:r>
      <w:proofErr w:type="spellStart"/>
      <w:r>
        <w:rPr>
          <w:sz w:val="24"/>
          <w:szCs w:val="24"/>
        </w:rPr>
        <w:t>Malton</w:t>
      </w:r>
      <w:proofErr w:type="spellEnd"/>
      <w:r>
        <w:rPr>
          <w:sz w:val="24"/>
          <w:szCs w:val="24"/>
        </w:rPr>
        <w:t xml:space="preserve"> Road, Beecroft, NSW</w:t>
      </w:r>
    </w:p>
    <w:p w14:paraId="75F742FA" w14:textId="77777777" w:rsidR="00296D85" w:rsidRDefault="00296D85" w:rsidP="00296D85">
      <w:pPr>
        <w:spacing w:after="0"/>
        <w:rPr>
          <w:sz w:val="24"/>
          <w:szCs w:val="24"/>
        </w:rPr>
      </w:pPr>
      <w:r>
        <w:rPr>
          <w:sz w:val="24"/>
          <w:szCs w:val="24"/>
        </w:rPr>
        <w:t>Enlistment Date:</w:t>
      </w:r>
      <w:r>
        <w:rPr>
          <w:sz w:val="24"/>
          <w:szCs w:val="24"/>
        </w:rPr>
        <w:tab/>
        <w:t>20 Sep 1915</w:t>
      </w:r>
    </w:p>
    <w:p w14:paraId="29D167F5" w14:textId="77777777" w:rsidR="00296D85" w:rsidRDefault="00296D85" w:rsidP="00296D85">
      <w:pPr>
        <w:spacing w:after="0"/>
        <w:rPr>
          <w:sz w:val="24"/>
          <w:szCs w:val="24"/>
        </w:rPr>
      </w:pPr>
      <w:r>
        <w:rPr>
          <w:sz w:val="24"/>
          <w:szCs w:val="24"/>
        </w:rPr>
        <w:t>Rank on enlistment:</w:t>
      </w:r>
      <w:r>
        <w:rPr>
          <w:sz w:val="24"/>
          <w:szCs w:val="24"/>
        </w:rPr>
        <w:tab/>
        <w:t>Driver</w:t>
      </w:r>
    </w:p>
    <w:p w14:paraId="618DF4A6" w14:textId="77777777" w:rsidR="00296D85" w:rsidRDefault="00296D85" w:rsidP="00296D85">
      <w:pPr>
        <w:spacing w:after="0"/>
        <w:rPr>
          <w:sz w:val="24"/>
          <w:szCs w:val="24"/>
        </w:rPr>
      </w:pPr>
      <w:r>
        <w:rPr>
          <w:sz w:val="24"/>
          <w:szCs w:val="24"/>
        </w:rPr>
        <w:t>Unit Name:</w:t>
      </w:r>
      <w:r>
        <w:rPr>
          <w:sz w:val="24"/>
          <w:szCs w:val="24"/>
        </w:rPr>
        <w:tab/>
      </w:r>
      <w:r>
        <w:rPr>
          <w:sz w:val="24"/>
          <w:szCs w:val="24"/>
        </w:rPr>
        <w:tab/>
        <w:t>Field Artillery Brigade 5, Battery 13</w:t>
      </w:r>
    </w:p>
    <w:p w14:paraId="1DEF6B8F" w14:textId="77777777" w:rsidR="00296D85" w:rsidRDefault="00296D85" w:rsidP="00296D85">
      <w:pPr>
        <w:spacing w:after="0"/>
        <w:ind w:left="3600" w:hanging="3600"/>
        <w:rPr>
          <w:sz w:val="24"/>
          <w:szCs w:val="24"/>
        </w:rPr>
      </w:pPr>
      <w:r>
        <w:rPr>
          <w:sz w:val="24"/>
          <w:szCs w:val="24"/>
        </w:rPr>
        <w:t>AWM embarkation Roll number:</w:t>
      </w:r>
      <w:r>
        <w:rPr>
          <w:sz w:val="24"/>
          <w:szCs w:val="24"/>
        </w:rPr>
        <w:tab/>
        <w:t>13/33/1</w:t>
      </w:r>
    </w:p>
    <w:p w14:paraId="04FE0BF8" w14:textId="77777777" w:rsidR="00296D85" w:rsidRDefault="00296D85" w:rsidP="00296D85">
      <w:pPr>
        <w:spacing w:after="0"/>
        <w:ind w:left="2160" w:hanging="2160"/>
        <w:rPr>
          <w:sz w:val="24"/>
          <w:szCs w:val="24"/>
        </w:rPr>
      </w:pPr>
      <w:r>
        <w:rPr>
          <w:sz w:val="24"/>
          <w:szCs w:val="24"/>
        </w:rPr>
        <w:t>Embarkation details:</w:t>
      </w:r>
      <w:r>
        <w:rPr>
          <w:sz w:val="24"/>
          <w:szCs w:val="24"/>
        </w:rPr>
        <w:tab/>
        <w:t xml:space="preserve">Unit embarked from Sydney, NSW on board HMAT A34 </w:t>
      </w:r>
      <w:proofErr w:type="spellStart"/>
      <w:r w:rsidRPr="007A10F3">
        <w:rPr>
          <w:i/>
          <w:iCs/>
          <w:sz w:val="24"/>
          <w:szCs w:val="24"/>
        </w:rPr>
        <w:t>Persic</w:t>
      </w:r>
      <w:proofErr w:type="spellEnd"/>
      <w:r>
        <w:rPr>
          <w:sz w:val="24"/>
          <w:szCs w:val="24"/>
        </w:rPr>
        <w:t xml:space="preserve"> on 18 Nov 1915</w:t>
      </w:r>
    </w:p>
    <w:p w14:paraId="211DD35B" w14:textId="77777777" w:rsidR="00296D85" w:rsidRDefault="00296D85" w:rsidP="00296D85">
      <w:pPr>
        <w:spacing w:after="0"/>
        <w:rPr>
          <w:sz w:val="24"/>
          <w:szCs w:val="24"/>
        </w:rPr>
      </w:pPr>
      <w:r>
        <w:rPr>
          <w:sz w:val="24"/>
          <w:szCs w:val="24"/>
        </w:rPr>
        <w:t xml:space="preserve">Roll title: </w:t>
      </w:r>
      <w:r>
        <w:rPr>
          <w:sz w:val="24"/>
          <w:szCs w:val="24"/>
        </w:rPr>
        <w:tab/>
      </w:r>
      <w:r>
        <w:rPr>
          <w:sz w:val="24"/>
          <w:szCs w:val="24"/>
        </w:rPr>
        <w:tab/>
        <w:t>5 FAB [Field Artillery Brigade] (Nov 1915)</w:t>
      </w:r>
    </w:p>
    <w:p w14:paraId="10420E9F" w14:textId="77777777" w:rsidR="00296D85" w:rsidRDefault="00296D85" w:rsidP="00296D85">
      <w:pPr>
        <w:spacing w:after="0"/>
        <w:rPr>
          <w:sz w:val="24"/>
          <w:szCs w:val="24"/>
        </w:rPr>
      </w:pPr>
      <w:r>
        <w:rPr>
          <w:sz w:val="24"/>
          <w:szCs w:val="24"/>
        </w:rPr>
        <w:t>Rank from Nominal Roll:</w:t>
      </w:r>
      <w:r>
        <w:rPr>
          <w:sz w:val="24"/>
          <w:szCs w:val="24"/>
        </w:rPr>
        <w:tab/>
        <w:t>Bombardier</w:t>
      </w:r>
    </w:p>
    <w:p w14:paraId="5137A4F4" w14:textId="77777777" w:rsidR="00296D85" w:rsidRDefault="00296D85" w:rsidP="00296D85">
      <w:pPr>
        <w:spacing w:after="0"/>
        <w:rPr>
          <w:sz w:val="24"/>
          <w:szCs w:val="24"/>
        </w:rPr>
      </w:pPr>
      <w:r>
        <w:rPr>
          <w:sz w:val="24"/>
          <w:szCs w:val="24"/>
        </w:rPr>
        <w:t>Unit from Nominal Roll:</w:t>
      </w:r>
      <w:r>
        <w:rPr>
          <w:sz w:val="24"/>
          <w:szCs w:val="24"/>
        </w:rPr>
        <w:tab/>
        <w:t>5</w:t>
      </w:r>
      <w:r w:rsidRPr="007A10F3">
        <w:rPr>
          <w:sz w:val="24"/>
          <w:szCs w:val="24"/>
          <w:vertAlign w:val="superscript"/>
        </w:rPr>
        <w:t>th</w:t>
      </w:r>
      <w:r>
        <w:rPr>
          <w:sz w:val="24"/>
          <w:szCs w:val="24"/>
        </w:rPr>
        <w:t xml:space="preserve"> Field Artillery Brigade</w:t>
      </w:r>
    </w:p>
    <w:p w14:paraId="5EC01183" w14:textId="77777777" w:rsidR="00296D85" w:rsidRDefault="00296D85" w:rsidP="00296D85">
      <w:pPr>
        <w:spacing w:after="0"/>
        <w:rPr>
          <w:sz w:val="24"/>
          <w:szCs w:val="24"/>
        </w:rPr>
      </w:pPr>
      <w:r>
        <w:rPr>
          <w:sz w:val="24"/>
          <w:szCs w:val="24"/>
        </w:rPr>
        <w:t>Fate:</w:t>
      </w:r>
      <w:r>
        <w:rPr>
          <w:sz w:val="24"/>
          <w:szCs w:val="24"/>
        </w:rPr>
        <w:tab/>
      </w:r>
      <w:r>
        <w:rPr>
          <w:sz w:val="24"/>
          <w:szCs w:val="24"/>
        </w:rPr>
        <w:tab/>
      </w:r>
      <w:r>
        <w:rPr>
          <w:sz w:val="24"/>
          <w:szCs w:val="24"/>
        </w:rPr>
        <w:tab/>
        <w:t>Killed in Action 12 Aug 1917</w:t>
      </w:r>
    </w:p>
    <w:p w14:paraId="096CA583" w14:textId="77777777" w:rsidR="00296D85" w:rsidRDefault="00296D85" w:rsidP="00296D85">
      <w:pPr>
        <w:spacing w:after="0"/>
        <w:rPr>
          <w:sz w:val="24"/>
          <w:szCs w:val="24"/>
        </w:rPr>
      </w:pPr>
      <w:r>
        <w:rPr>
          <w:sz w:val="24"/>
          <w:szCs w:val="24"/>
        </w:rPr>
        <w:t>Age at death:</w:t>
      </w:r>
      <w:r>
        <w:rPr>
          <w:sz w:val="24"/>
          <w:szCs w:val="24"/>
        </w:rPr>
        <w:tab/>
      </w:r>
      <w:r>
        <w:rPr>
          <w:sz w:val="24"/>
          <w:szCs w:val="24"/>
        </w:rPr>
        <w:tab/>
        <w:t>22</w:t>
      </w:r>
    </w:p>
    <w:p w14:paraId="28163AAE" w14:textId="77777777" w:rsidR="00296D85" w:rsidRDefault="00296D85" w:rsidP="00296D85">
      <w:pPr>
        <w:spacing w:after="0"/>
        <w:rPr>
          <w:sz w:val="24"/>
          <w:szCs w:val="24"/>
        </w:rPr>
      </w:pPr>
      <w:r>
        <w:rPr>
          <w:sz w:val="24"/>
          <w:szCs w:val="24"/>
        </w:rPr>
        <w:t>Age at death from cemetery records:</w:t>
      </w:r>
      <w:r>
        <w:rPr>
          <w:sz w:val="24"/>
          <w:szCs w:val="24"/>
        </w:rPr>
        <w:tab/>
        <w:t>23</w:t>
      </w:r>
    </w:p>
    <w:p w14:paraId="77D5DF81" w14:textId="77777777" w:rsidR="00296D85" w:rsidRDefault="00296D85" w:rsidP="00296D85">
      <w:pPr>
        <w:spacing w:after="0"/>
        <w:ind w:left="2160" w:hanging="2160"/>
        <w:rPr>
          <w:sz w:val="24"/>
          <w:szCs w:val="24"/>
        </w:rPr>
      </w:pPr>
      <w:r>
        <w:rPr>
          <w:sz w:val="24"/>
          <w:szCs w:val="24"/>
        </w:rPr>
        <w:t>Place of burial:</w:t>
      </w:r>
      <w:r>
        <w:rPr>
          <w:sz w:val="24"/>
          <w:szCs w:val="24"/>
        </w:rPr>
        <w:tab/>
        <w:t xml:space="preserve">Larch Wood (Railway Cutting) (Plot II, Row D, Grave No. 4), </w:t>
      </w:r>
      <w:proofErr w:type="spellStart"/>
      <w:r>
        <w:rPr>
          <w:sz w:val="24"/>
          <w:szCs w:val="24"/>
        </w:rPr>
        <w:t>Zillebeke</w:t>
      </w:r>
      <w:proofErr w:type="spellEnd"/>
      <w:r>
        <w:rPr>
          <w:sz w:val="24"/>
          <w:szCs w:val="24"/>
        </w:rPr>
        <w:t>, Belgium</w:t>
      </w:r>
    </w:p>
    <w:p w14:paraId="62EC3DD7" w14:textId="77777777" w:rsidR="00296D85" w:rsidRDefault="00296D85" w:rsidP="00296D85">
      <w:pPr>
        <w:spacing w:after="0"/>
        <w:ind w:left="2160" w:hanging="2160"/>
        <w:rPr>
          <w:sz w:val="24"/>
          <w:szCs w:val="24"/>
        </w:rPr>
      </w:pPr>
      <w:r>
        <w:rPr>
          <w:sz w:val="24"/>
          <w:szCs w:val="24"/>
        </w:rPr>
        <w:t>Panel number, Roll of Honour, Australian War Memorial:</w:t>
      </w:r>
      <w:r>
        <w:rPr>
          <w:sz w:val="24"/>
          <w:szCs w:val="24"/>
        </w:rPr>
        <w:tab/>
        <w:t>14</w:t>
      </w:r>
    </w:p>
    <w:p w14:paraId="1C0D4330" w14:textId="77777777" w:rsidR="00296D85" w:rsidRDefault="00296D85" w:rsidP="00296D85">
      <w:pPr>
        <w:spacing w:after="0"/>
        <w:ind w:left="2160" w:hanging="2160"/>
        <w:rPr>
          <w:sz w:val="24"/>
          <w:szCs w:val="24"/>
        </w:rPr>
      </w:pPr>
      <w:r>
        <w:rPr>
          <w:sz w:val="24"/>
          <w:szCs w:val="24"/>
        </w:rPr>
        <w:t>Miscellaneous information from cemetery records:</w:t>
      </w:r>
      <w:r>
        <w:rPr>
          <w:sz w:val="24"/>
          <w:szCs w:val="24"/>
        </w:rPr>
        <w:tab/>
        <w:t>Parents: James and Annie Crawford, ‘</w:t>
      </w:r>
      <w:proofErr w:type="spellStart"/>
      <w:r>
        <w:rPr>
          <w:sz w:val="24"/>
          <w:szCs w:val="24"/>
        </w:rPr>
        <w:t>Doone</w:t>
      </w:r>
      <w:proofErr w:type="spellEnd"/>
      <w:r>
        <w:rPr>
          <w:sz w:val="24"/>
          <w:szCs w:val="24"/>
        </w:rPr>
        <w:t xml:space="preserve">’, </w:t>
      </w:r>
      <w:proofErr w:type="spellStart"/>
      <w:r>
        <w:rPr>
          <w:sz w:val="24"/>
          <w:szCs w:val="24"/>
        </w:rPr>
        <w:t>Malton</w:t>
      </w:r>
      <w:proofErr w:type="spellEnd"/>
      <w:r>
        <w:rPr>
          <w:sz w:val="24"/>
          <w:szCs w:val="24"/>
        </w:rPr>
        <w:t xml:space="preserve"> Road, Beecroft, NSW.  Native of Armadale, Victoria, Australia</w:t>
      </w:r>
    </w:p>
    <w:p w14:paraId="43D7595C" w14:textId="77777777" w:rsidR="00296D85" w:rsidRDefault="00296D85" w:rsidP="00296D85">
      <w:pPr>
        <w:spacing w:after="0"/>
        <w:rPr>
          <w:sz w:val="24"/>
          <w:szCs w:val="24"/>
        </w:rPr>
      </w:pPr>
      <w:r>
        <w:rPr>
          <w:sz w:val="24"/>
          <w:szCs w:val="24"/>
        </w:rPr>
        <w:t>Other details:</w:t>
      </w:r>
      <w:r>
        <w:rPr>
          <w:sz w:val="24"/>
          <w:szCs w:val="24"/>
        </w:rPr>
        <w:tab/>
      </w:r>
      <w:r>
        <w:rPr>
          <w:sz w:val="24"/>
          <w:szCs w:val="24"/>
        </w:rPr>
        <w:tab/>
        <w:t>War service: Egypt, Western Front</w:t>
      </w:r>
    </w:p>
    <w:p w14:paraId="378BFEDB" w14:textId="77777777" w:rsidR="00296D85" w:rsidRDefault="00296D85" w:rsidP="00296D85">
      <w:pPr>
        <w:spacing w:after="0"/>
        <w:rPr>
          <w:sz w:val="24"/>
          <w:szCs w:val="24"/>
        </w:rPr>
      </w:pPr>
      <w:r>
        <w:rPr>
          <w:sz w:val="24"/>
          <w:szCs w:val="24"/>
        </w:rPr>
        <w:tab/>
      </w:r>
      <w:r>
        <w:rPr>
          <w:sz w:val="24"/>
          <w:szCs w:val="24"/>
        </w:rPr>
        <w:tab/>
      </w:r>
      <w:r>
        <w:rPr>
          <w:sz w:val="24"/>
          <w:szCs w:val="24"/>
        </w:rPr>
        <w:tab/>
        <w:t>Medals: 1914-15 Star, British War Medal, Victory Medal</w:t>
      </w:r>
    </w:p>
    <w:p w14:paraId="03A6FADF" w14:textId="77777777" w:rsidR="00296D85" w:rsidRDefault="00296D85" w:rsidP="00296D85">
      <w:pPr>
        <w:spacing w:after="0"/>
        <w:rPr>
          <w:sz w:val="24"/>
          <w:szCs w:val="24"/>
        </w:rPr>
      </w:pPr>
    </w:p>
    <w:p w14:paraId="37F2FECD" w14:textId="77777777" w:rsidR="00296D85" w:rsidRPr="00D600F3" w:rsidRDefault="00296D85" w:rsidP="00296D85">
      <w:pPr>
        <w:spacing w:after="0"/>
        <w:rPr>
          <w:b/>
          <w:bCs/>
          <w:sz w:val="24"/>
          <w:szCs w:val="24"/>
        </w:rPr>
      </w:pPr>
      <w:r w:rsidRPr="00D600F3">
        <w:rPr>
          <w:b/>
          <w:bCs/>
          <w:sz w:val="24"/>
          <w:szCs w:val="24"/>
        </w:rPr>
        <w:t>AWM (Australian War Memorial): Roll of Honour</w:t>
      </w:r>
    </w:p>
    <w:p w14:paraId="0025C463" w14:textId="77777777" w:rsidR="00296D85" w:rsidRPr="008F01DA" w:rsidRDefault="00296D85" w:rsidP="00296D85">
      <w:pPr>
        <w:spacing w:after="0"/>
        <w:rPr>
          <w:b/>
          <w:bCs/>
          <w:sz w:val="24"/>
          <w:szCs w:val="24"/>
        </w:rPr>
      </w:pPr>
      <w:r w:rsidRPr="008F01DA">
        <w:rPr>
          <w:b/>
          <w:bCs/>
          <w:sz w:val="24"/>
          <w:szCs w:val="24"/>
        </w:rPr>
        <w:t>Harry Keith Crawford</w:t>
      </w:r>
    </w:p>
    <w:p w14:paraId="43EBA923" w14:textId="77777777" w:rsidR="00296D85" w:rsidRPr="008F01DA" w:rsidRDefault="00296D85" w:rsidP="00296D85">
      <w:pPr>
        <w:spacing w:after="0"/>
        <w:rPr>
          <w:sz w:val="24"/>
          <w:szCs w:val="24"/>
        </w:rPr>
      </w:pPr>
      <w:r w:rsidRPr="008F01DA">
        <w:rPr>
          <w:sz w:val="24"/>
          <w:szCs w:val="24"/>
        </w:rPr>
        <w:t>Service No. 7163</w:t>
      </w:r>
    </w:p>
    <w:p w14:paraId="42C46CC6" w14:textId="77777777" w:rsidR="00296D85" w:rsidRPr="008F01DA" w:rsidRDefault="00296D85" w:rsidP="00296D85">
      <w:pPr>
        <w:spacing w:after="0"/>
        <w:rPr>
          <w:sz w:val="24"/>
          <w:szCs w:val="24"/>
        </w:rPr>
      </w:pPr>
      <w:r w:rsidRPr="008F01DA">
        <w:rPr>
          <w:sz w:val="24"/>
          <w:szCs w:val="24"/>
        </w:rPr>
        <w:t>Rank: Bombardier</w:t>
      </w:r>
    </w:p>
    <w:p w14:paraId="048DAD9E" w14:textId="77777777" w:rsidR="00296D85" w:rsidRPr="008F01DA" w:rsidRDefault="00296D85" w:rsidP="00296D85">
      <w:pPr>
        <w:spacing w:after="0"/>
        <w:rPr>
          <w:sz w:val="24"/>
          <w:szCs w:val="24"/>
        </w:rPr>
      </w:pPr>
      <w:r w:rsidRPr="008F01DA">
        <w:rPr>
          <w:sz w:val="24"/>
          <w:szCs w:val="24"/>
        </w:rPr>
        <w:lastRenderedPageBreak/>
        <w:t>Unit: 5</w:t>
      </w:r>
      <w:r w:rsidRPr="008F01DA">
        <w:rPr>
          <w:sz w:val="24"/>
          <w:szCs w:val="24"/>
          <w:vertAlign w:val="superscript"/>
        </w:rPr>
        <w:t>th</w:t>
      </w:r>
      <w:r w:rsidRPr="008F01DA">
        <w:rPr>
          <w:sz w:val="24"/>
          <w:szCs w:val="24"/>
        </w:rPr>
        <w:t xml:space="preserve"> Australian Field Artillery Brigade</w:t>
      </w:r>
    </w:p>
    <w:p w14:paraId="4A4A3707" w14:textId="77777777" w:rsidR="00296D85" w:rsidRPr="008F01DA" w:rsidRDefault="00296D85" w:rsidP="00296D85">
      <w:pPr>
        <w:spacing w:after="0"/>
        <w:rPr>
          <w:sz w:val="24"/>
          <w:szCs w:val="24"/>
        </w:rPr>
      </w:pPr>
      <w:r w:rsidRPr="008F01DA">
        <w:rPr>
          <w:sz w:val="24"/>
          <w:szCs w:val="24"/>
        </w:rPr>
        <w:t>Enlistment Date: 20 September 1915</w:t>
      </w:r>
    </w:p>
    <w:p w14:paraId="1C2DDCF7" w14:textId="77777777" w:rsidR="00296D85" w:rsidRPr="008F01DA" w:rsidRDefault="00296D85" w:rsidP="00296D85">
      <w:pPr>
        <w:spacing w:after="0"/>
        <w:rPr>
          <w:sz w:val="24"/>
          <w:szCs w:val="24"/>
        </w:rPr>
      </w:pPr>
      <w:r w:rsidRPr="008F01DA">
        <w:rPr>
          <w:sz w:val="24"/>
          <w:szCs w:val="24"/>
        </w:rPr>
        <w:t>Fate: Killed in action</w:t>
      </w:r>
    </w:p>
    <w:p w14:paraId="2682A5E8" w14:textId="77777777" w:rsidR="00296D85" w:rsidRPr="008F01DA" w:rsidRDefault="00296D85" w:rsidP="00296D85">
      <w:pPr>
        <w:spacing w:after="0"/>
        <w:rPr>
          <w:sz w:val="24"/>
          <w:szCs w:val="24"/>
        </w:rPr>
      </w:pPr>
      <w:r w:rsidRPr="008F01DA">
        <w:rPr>
          <w:sz w:val="24"/>
          <w:szCs w:val="24"/>
        </w:rPr>
        <w:t>Fate Date: 12 August 1917</w:t>
      </w:r>
    </w:p>
    <w:p w14:paraId="7D237544" w14:textId="77777777" w:rsidR="00296D85" w:rsidRPr="008F01DA" w:rsidRDefault="00296D85" w:rsidP="00296D85">
      <w:pPr>
        <w:spacing w:after="0"/>
        <w:rPr>
          <w:sz w:val="24"/>
          <w:szCs w:val="24"/>
        </w:rPr>
      </w:pPr>
      <w:r w:rsidRPr="008F01DA">
        <w:rPr>
          <w:sz w:val="24"/>
          <w:szCs w:val="24"/>
        </w:rPr>
        <w:t>Date of Death: 12 August 1917</w:t>
      </w:r>
    </w:p>
    <w:p w14:paraId="5456B68D" w14:textId="77777777" w:rsidR="00296D85" w:rsidRPr="008F01DA" w:rsidRDefault="00296D85" w:rsidP="00296D85">
      <w:pPr>
        <w:spacing w:after="0"/>
        <w:rPr>
          <w:sz w:val="24"/>
          <w:szCs w:val="24"/>
        </w:rPr>
      </w:pPr>
      <w:r w:rsidRPr="008F01DA">
        <w:rPr>
          <w:sz w:val="24"/>
          <w:szCs w:val="24"/>
        </w:rPr>
        <w:t>Place of Death: Belgium</w:t>
      </w:r>
    </w:p>
    <w:p w14:paraId="1DA61B03" w14:textId="77777777" w:rsidR="00296D85" w:rsidRPr="008F01DA" w:rsidRDefault="00296D85" w:rsidP="00296D85">
      <w:pPr>
        <w:spacing w:after="0"/>
        <w:rPr>
          <w:sz w:val="24"/>
          <w:szCs w:val="24"/>
        </w:rPr>
      </w:pPr>
      <w:r w:rsidRPr="008F01DA">
        <w:rPr>
          <w:sz w:val="24"/>
          <w:szCs w:val="24"/>
        </w:rPr>
        <w:t xml:space="preserve">Cause of Death: Killed in </w:t>
      </w:r>
      <w:r>
        <w:rPr>
          <w:sz w:val="24"/>
          <w:szCs w:val="24"/>
        </w:rPr>
        <w:t>a</w:t>
      </w:r>
      <w:r w:rsidRPr="008F01DA">
        <w:rPr>
          <w:sz w:val="24"/>
          <w:szCs w:val="24"/>
        </w:rPr>
        <w:t>ction</w:t>
      </w:r>
    </w:p>
    <w:p w14:paraId="08670920" w14:textId="13A6243E" w:rsidR="00296D85" w:rsidRPr="008F01DA" w:rsidRDefault="00296D85" w:rsidP="00296D85">
      <w:pPr>
        <w:spacing w:after="0"/>
        <w:rPr>
          <w:sz w:val="24"/>
          <w:szCs w:val="24"/>
        </w:rPr>
      </w:pPr>
      <w:r w:rsidRPr="008F01DA">
        <w:rPr>
          <w:sz w:val="24"/>
          <w:szCs w:val="24"/>
        </w:rPr>
        <w:t>Age at Death: 23</w:t>
      </w:r>
    </w:p>
    <w:p w14:paraId="73D5CB97" w14:textId="77777777" w:rsidR="00296D85" w:rsidRPr="008F01DA" w:rsidRDefault="00296D85" w:rsidP="00296D85">
      <w:pPr>
        <w:spacing w:after="0"/>
        <w:rPr>
          <w:sz w:val="24"/>
          <w:szCs w:val="24"/>
        </w:rPr>
      </w:pPr>
      <w:r w:rsidRPr="008F01DA">
        <w:rPr>
          <w:sz w:val="24"/>
          <w:szCs w:val="24"/>
        </w:rPr>
        <w:t>Place of Association: Beecroft, N.S.W.</w:t>
      </w:r>
    </w:p>
    <w:p w14:paraId="6BF05E2F" w14:textId="77777777" w:rsidR="00296D85" w:rsidRPr="008F01DA" w:rsidRDefault="00296D85" w:rsidP="00296D85">
      <w:pPr>
        <w:spacing w:after="0"/>
        <w:rPr>
          <w:sz w:val="24"/>
          <w:szCs w:val="24"/>
        </w:rPr>
      </w:pPr>
      <w:r w:rsidRPr="008F01DA">
        <w:rPr>
          <w:sz w:val="24"/>
          <w:szCs w:val="24"/>
        </w:rPr>
        <w:t>Cemetery or Memorial Details: Larch Wood (Railway Cutting) Cemetery, Ypres, Flanders, Belgium</w:t>
      </w:r>
    </w:p>
    <w:p w14:paraId="7F5A1480" w14:textId="77777777" w:rsidR="00296D85" w:rsidRDefault="00296D85" w:rsidP="00296D85">
      <w:pPr>
        <w:spacing w:after="0"/>
        <w:rPr>
          <w:sz w:val="24"/>
          <w:szCs w:val="24"/>
        </w:rPr>
      </w:pPr>
    </w:p>
    <w:p w14:paraId="3DD17434" w14:textId="77777777" w:rsidR="00296D85" w:rsidRPr="007644D4" w:rsidRDefault="00296D85" w:rsidP="00296D85">
      <w:pPr>
        <w:spacing w:after="0"/>
        <w:rPr>
          <w:b/>
          <w:bCs/>
          <w:sz w:val="24"/>
          <w:szCs w:val="24"/>
        </w:rPr>
      </w:pPr>
      <w:r w:rsidRPr="007644D4">
        <w:rPr>
          <w:b/>
          <w:bCs/>
          <w:sz w:val="24"/>
          <w:szCs w:val="24"/>
        </w:rPr>
        <w:t>Further references:</w:t>
      </w:r>
    </w:p>
    <w:p w14:paraId="2763B28D" w14:textId="77777777" w:rsidR="00296D85" w:rsidRPr="00C01535" w:rsidRDefault="00296D85" w:rsidP="00296D85">
      <w:pPr>
        <w:spacing w:after="0"/>
      </w:pPr>
      <w:r w:rsidRPr="00C01535">
        <w:t xml:space="preserve">“Beecroft and Cheltenham in WW1” by Tony </w:t>
      </w:r>
      <w:proofErr w:type="spellStart"/>
      <w:r w:rsidRPr="00C01535">
        <w:t>Cunneen</w:t>
      </w:r>
      <w:proofErr w:type="spellEnd"/>
      <w:r w:rsidRPr="00C01535">
        <w:t xml:space="preserve"> (pages 23, 26, 60, 87)</w:t>
      </w:r>
    </w:p>
    <w:p w14:paraId="36C5A5E3" w14:textId="77777777" w:rsidR="00296D85" w:rsidRPr="00C01535" w:rsidRDefault="00296D85" w:rsidP="00296D85">
      <w:pPr>
        <w:spacing w:after="0"/>
      </w:pPr>
      <w:r w:rsidRPr="00C01535">
        <w:t>The Sydney Morning Herald, Thu 23 Aug 1917 (reported killed)</w:t>
      </w:r>
    </w:p>
    <w:p w14:paraId="5779C710" w14:textId="77777777" w:rsidR="00296D85" w:rsidRPr="00C01535" w:rsidRDefault="00296D85" w:rsidP="00296D85">
      <w:pPr>
        <w:spacing w:after="0"/>
      </w:pPr>
      <w:r w:rsidRPr="00C01535">
        <w:t xml:space="preserve">The Cumberland Argus and </w:t>
      </w:r>
      <w:proofErr w:type="spellStart"/>
      <w:r w:rsidRPr="00C01535">
        <w:t>Fruitgrowers</w:t>
      </w:r>
      <w:proofErr w:type="spellEnd"/>
      <w:r w:rsidRPr="00C01535">
        <w:t xml:space="preserve"> Advocate, Sat 1 Sep 1917 (reported killed)</w:t>
      </w:r>
    </w:p>
    <w:p w14:paraId="75D6833B" w14:textId="77777777" w:rsidR="00296D85" w:rsidRPr="00C01535" w:rsidRDefault="00296D85" w:rsidP="00296D85">
      <w:pPr>
        <w:spacing w:after="0"/>
      </w:pPr>
      <w:r w:rsidRPr="00C01535">
        <w:t>The Sydney Morning Herald, Mon 3 Sep 1917 (reported killed)</w:t>
      </w:r>
    </w:p>
    <w:p w14:paraId="41756725" w14:textId="77777777" w:rsidR="00296D85" w:rsidRPr="00C01535" w:rsidRDefault="00296D85" w:rsidP="00296D85">
      <w:pPr>
        <w:spacing w:after="0"/>
      </w:pPr>
      <w:r w:rsidRPr="00C01535">
        <w:t xml:space="preserve">The Cumberland Argus and </w:t>
      </w:r>
      <w:proofErr w:type="spellStart"/>
      <w:r w:rsidRPr="00C01535">
        <w:t>Fruitgrowers</w:t>
      </w:r>
      <w:proofErr w:type="spellEnd"/>
      <w:r w:rsidRPr="00C01535">
        <w:t xml:space="preserve"> Advocate, Sat 8 Sep 1917 (reported killed with photo)</w:t>
      </w:r>
    </w:p>
    <w:p w14:paraId="5002C1E5" w14:textId="77777777" w:rsidR="00296D85" w:rsidRPr="00C01535" w:rsidRDefault="00296D85" w:rsidP="00296D85">
      <w:pPr>
        <w:spacing w:after="0"/>
      </w:pPr>
      <w:r w:rsidRPr="00C01535">
        <w:t>The Sydney Morning Herald, Wed 15 Sep 1920 (advertisement, mother still in Beecroft)</w:t>
      </w:r>
    </w:p>
    <w:p w14:paraId="14D544A9" w14:textId="77777777" w:rsidR="00296D85" w:rsidRDefault="00296D85" w:rsidP="00296D85">
      <w:pPr>
        <w:spacing w:after="0"/>
        <w:rPr>
          <w:sz w:val="24"/>
          <w:szCs w:val="24"/>
        </w:rPr>
      </w:pPr>
    </w:p>
    <w:p w14:paraId="54B7D266" w14:textId="58E02354" w:rsidR="00296D85" w:rsidRDefault="001C1614" w:rsidP="00296D85">
      <w:pPr>
        <w:spacing w:after="0"/>
        <w:rPr>
          <w:sz w:val="24"/>
          <w:szCs w:val="24"/>
        </w:rPr>
      </w:pPr>
      <w:r w:rsidRPr="001C1614">
        <w:rPr>
          <w:noProof/>
          <w:sz w:val="24"/>
          <w:szCs w:val="24"/>
        </w:rPr>
        <w:drawing>
          <wp:inline distT="0" distB="0" distL="0" distR="0" wp14:anchorId="29B8348B" wp14:editId="1AC488F9">
            <wp:extent cx="2791215" cy="3324689"/>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91215" cy="3324689"/>
                    </a:xfrm>
                    <a:prstGeom prst="rect">
                      <a:avLst/>
                    </a:prstGeom>
                  </pic:spPr>
                </pic:pic>
              </a:graphicData>
            </a:graphic>
          </wp:inline>
        </w:drawing>
      </w:r>
    </w:p>
    <w:p w14:paraId="2B0F6614" w14:textId="77777777" w:rsidR="00296D85" w:rsidRDefault="00296D85" w:rsidP="00296D85">
      <w:pPr>
        <w:spacing w:after="0"/>
        <w:ind w:left="360"/>
        <w:rPr>
          <w:sz w:val="24"/>
          <w:szCs w:val="24"/>
        </w:rPr>
      </w:pPr>
    </w:p>
    <w:p w14:paraId="08CBCAA3" w14:textId="77777777" w:rsidR="00296D85" w:rsidRDefault="00296D85" w:rsidP="00296D85">
      <w:pPr>
        <w:rPr>
          <w:sz w:val="24"/>
          <w:szCs w:val="24"/>
        </w:rPr>
      </w:pPr>
      <w:r>
        <w:rPr>
          <w:sz w:val="24"/>
          <w:szCs w:val="24"/>
        </w:rPr>
        <w:br w:type="page"/>
      </w:r>
    </w:p>
    <w:p w14:paraId="0D2979A1" w14:textId="77777777" w:rsidR="00296D85" w:rsidRPr="00051B74" w:rsidRDefault="00296D85" w:rsidP="00051B74">
      <w:pPr>
        <w:spacing w:after="0"/>
        <w:rPr>
          <w:b/>
          <w:bCs/>
          <w:sz w:val="28"/>
          <w:szCs w:val="28"/>
          <w:u w:val="single"/>
        </w:rPr>
      </w:pPr>
      <w:bookmarkStart w:id="1" w:name="_Toc45638475"/>
      <w:r w:rsidRPr="00051B74">
        <w:rPr>
          <w:b/>
          <w:bCs/>
          <w:sz w:val="28"/>
          <w:szCs w:val="28"/>
          <w:u w:val="single"/>
        </w:rPr>
        <w:lastRenderedPageBreak/>
        <w:t>CRAWFORD, Walter Ferguson</w:t>
      </w:r>
      <w:bookmarkEnd w:id="1"/>
    </w:p>
    <w:p w14:paraId="0B2BC1A0" w14:textId="77777777" w:rsidR="00296D85" w:rsidRDefault="00296D85" w:rsidP="00296D85">
      <w:pPr>
        <w:spacing w:after="0"/>
        <w:rPr>
          <w:b/>
          <w:bCs/>
          <w:sz w:val="24"/>
          <w:szCs w:val="24"/>
        </w:rPr>
      </w:pPr>
    </w:p>
    <w:p w14:paraId="28AFCA14" w14:textId="77777777" w:rsidR="00296D85" w:rsidRDefault="00296D85" w:rsidP="00296D85">
      <w:pPr>
        <w:spacing w:after="0"/>
        <w:rPr>
          <w:b/>
          <w:bCs/>
          <w:sz w:val="24"/>
          <w:szCs w:val="24"/>
        </w:rPr>
      </w:pPr>
      <w:r w:rsidRPr="009B2EE6">
        <w:rPr>
          <w:b/>
          <w:bCs/>
          <w:sz w:val="24"/>
          <w:szCs w:val="24"/>
        </w:rPr>
        <w:t xml:space="preserve">Reference: </w:t>
      </w:r>
      <w:r>
        <w:rPr>
          <w:b/>
          <w:bCs/>
          <w:sz w:val="24"/>
          <w:szCs w:val="24"/>
        </w:rPr>
        <w:t xml:space="preserve">Beecroft </w:t>
      </w:r>
      <w:r w:rsidRPr="009B2EE6">
        <w:rPr>
          <w:b/>
          <w:bCs/>
          <w:sz w:val="24"/>
          <w:szCs w:val="24"/>
        </w:rPr>
        <w:t>Church of England Roll of Honour</w:t>
      </w:r>
      <w:r>
        <w:rPr>
          <w:b/>
          <w:bCs/>
          <w:sz w:val="24"/>
          <w:szCs w:val="24"/>
        </w:rPr>
        <w:t xml:space="preserve">, Beecroft Roll of Honour, Beecroft Public School, Tony </w:t>
      </w:r>
      <w:proofErr w:type="spellStart"/>
      <w:r>
        <w:rPr>
          <w:b/>
          <w:bCs/>
          <w:sz w:val="24"/>
          <w:szCs w:val="24"/>
        </w:rPr>
        <w:t>Cunneen</w:t>
      </w:r>
      <w:proofErr w:type="spellEnd"/>
      <w:r>
        <w:rPr>
          <w:b/>
          <w:bCs/>
          <w:sz w:val="24"/>
          <w:szCs w:val="24"/>
        </w:rPr>
        <w:t xml:space="preserve"> book</w:t>
      </w:r>
    </w:p>
    <w:p w14:paraId="7AE82885" w14:textId="77777777" w:rsidR="00296D85" w:rsidRDefault="00296D85" w:rsidP="00296D85">
      <w:pPr>
        <w:spacing w:after="0"/>
        <w:rPr>
          <w:b/>
          <w:bCs/>
          <w:sz w:val="24"/>
          <w:szCs w:val="24"/>
        </w:rPr>
      </w:pPr>
      <w:r>
        <w:rPr>
          <w:b/>
          <w:bCs/>
          <w:sz w:val="24"/>
          <w:szCs w:val="24"/>
        </w:rPr>
        <w:t>Mother residing “</w:t>
      </w:r>
      <w:proofErr w:type="spellStart"/>
      <w:r>
        <w:rPr>
          <w:b/>
          <w:bCs/>
          <w:sz w:val="24"/>
          <w:szCs w:val="24"/>
        </w:rPr>
        <w:t>Doone</w:t>
      </w:r>
      <w:proofErr w:type="spellEnd"/>
      <w:r>
        <w:rPr>
          <w:b/>
          <w:bCs/>
          <w:sz w:val="24"/>
          <w:szCs w:val="24"/>
        </w:rPr>
        <w:t xml:space="preserve">,” </w:t>
      </w:r>
      <w:proofErr w:type="spellStart"/>
      <w:r>
        <w:rPr>
          <w:b/>
          <w:bCs/>
          <w:sz w:val="24"/>
          <w:szCs w:val="24"/>
        </w:rPr>
        <w:t>Malton</w:t>
      </w:r>
      <w:proofErr w:type="spellEnd"/>
      <w:r>
        <w:rPr>
          <w:b/>
          <w:bCs/>
          <w:sz w:val="24"/>
          <w:szCs w:val="24"/>
        </w:rPr>
        <w:t xml:space="preserve"> Road, Beecroft, NSW</w:t>
      </w:r>
    </w:p>
    <w:p w14:paraId="37676C8E" w14:textId="77777777" w:rsidR="00296D85" w:rsidRPr="009B2EE6" w:rsidRDefault="00296D85" w:rsidP="00296D85">
      <w:pPr>
        <w:spacing w:after="0"/>
        <w:rPr>
          <w:b/>
          <w:bCs/>
          <w:sz w:val="24"/>
          <w:szCs w:val="24"/>
        </w:rPr>
      </w:pPr>
    </w:p>
    <w:p w14:paraId="15BC4F57" w14:textId="77777777" w:rsidR="00296D85" w:rsidRPr="009B2EE6" w:rsidRDefault="00296D85" w:rsidP="00296D85">
      <w:pPr>
        <w:spacing w:after="0"/>
        <w:rPr>
          <w:b/>
          <w:bCs/>
          <w:sz w:val="24"/>
          <w:szCs w:val="24"/>
        </w:rPr>
      </w:pPr>
      <w:r>
        <w:rPr>
          <w:b/>
          <w:bCs/>
          <w:sz w:val="24"/>
          <w:szCs w:val="24"/>
        </w:rPr>
        <w:t>Brother of Harry Keith Crawford</w:t>
      </w:r>
    </w:p>
    <w:p w14:paraId="743C8894" w14:textId="77777777" w:rsidR="00296D85" w:rsidRDefault="00296D85" w:rsidP="00296D85">
      <w:pPr>
        <w:spacing w:after="0"/>
        <w:rPr>
          <w:b/>
          <w:bCs/>
          <w:sz w:val="24"/>
          <w:szCs w:val="24"/>
        </w:rPr>
      </w:pPr>
    </w:p>
    <w:p w14:paraId="51509D03" w14:textId="77777777" w:rsidR="00296D85" w:rsidRPr="008173DE" w:rsidRDefault="00296D85" w:rsidP="00296D85">
      <w:pPr>
        <w:spacing w:after="0"/>
        <w:rPr>
          <w:b/>
          <w:bCs/>
          <w:sz w:val="24"/>
          <w:szCs w:val="24"/>
        </w:rPr>
      </w:pPr>
      <w:bookmarkStart w:id="2" w:name="_Hlk53835222"/>
      <w:r w:rsidRPr="008173DE">
        <w:rPr>
          <w:b/>
          <w:bCs/>
          <w:sz w:val="24"/>
          <w:szCs w:val="24"/>
        </w:rPr>
        <w:t>After winning a Rhodes Scholarship at Oxford he joined the Argyle and Sutherland Highlanders and went to France in December 1915.</w:t>
      </w:r>
    </w:p>
    <w:bookmarkEnd w:id="2"/>
    <w:p w14:paraId="1CA450B0" w14:textId="77777777" w:rsidR="00296D85" w:rsidRDefault="00296D85" w:rsidP="00296D85">
      <w:pPr>
        <w:spacing w:after="0"/>
        <w:rPr>
          <w:b/>
          <w:bCs/>
          <w:sz w:val="24"/>
          <w:szCs w:val="24"/>
        </w:rPr>
      </w:pPr>
    </w:p>
    <w:p w14:paraId="66B8262F" w14:textId="77777777" w:rsidR="00296D85" w:rsidRPr="007644D4" w:rsidRDefault="00296D85" w:rsidP="00296D85">
      <w:pPr>
        <w:spacing w:after="0"/>
        <w:rPr>
          <w:b/>
          <w:bCs/>
          <w:sz w:val="24"/>
          <w:szCs w:val="24"/>
        </w:rPr>
      </w:pPr>
      <w:r w:rsidRPr="007644D4">
        <w:rPr>
          <w:b/>
          <w:bCs/>
          <w:sz w:val="24"/>
          <w:szCs w:val="24"/>
        </w:rPr>
        <w:t>Further references:</w:t>
      </w:r>
    </w:p>
    <w:p w14:paraId="419DC665" w14:textId="77777777" w:rsidR="00296D85" w:rsidRPr="008173DE" w:rsidRDefault="00296D85" w:rsidP="00296D85">
      <w:pPr>
        <w:spacing w:after="0"/>
      </w:pPr>
      <w:r w:rsidRPr="008173DE">
        <w:t xml:space="preserve">Mentioned in “Beecroft and Cheltenham in WW1” by Tony </w:t>
      </w:r>
      <w:proofErr w:type="spellStart"/>
      <w:r w:rsidRPr="008173DE">
        <w:t>Cunneen</w:t>
      </w:r>
      <w:proofErr w:type="spellEnd"/>
      <w:r w:rsidRPr="008173DE">
        <w:t xml:space="preserve"> (page 32)</w:t>
      </w:r>
    </w:p>
    <w:p w14:paraId="5CD0EB0E" w14:textId="77777777" w:rsidR="00296D85" w:rsidRPr="008173DE" w:rsidRDefault="00296D85" w:rsidP="00296D85">
      <w:pPr>
        <w:spacing w:after="0"/>
      </w:pPr>
      <w:r w:rsidRPr="008173DE">
        <w:t xml:space="preserve">The Cumberland Argus and </w:t>
      </w:r>
      <w:proofErr w:type="spellStart"/>
      <w:r w:rsidRPr="008173DE">
        <w:t>Fruitgrowers</w:t>
      </w:r>
      <w:proofErr w:type="spellEnd"/>
      <w:r w:rsidRPr="008173DE">
        <w:t xml:space="preserve"> Advocate, Sat 22 May 1915 (Beecroft honour board)</w:t>
      </w:r>
    </w:p>
    <w:p w14:paraId="55D6542C" w14:textId="77777777" w:rsidR="00296D85" w:rsidRPr="008173DE" w:rsidRDefault="00296D85" w:rsidP="00296D85">
      <w:pPr>
        <w:spacing w:after="0"/>
      </w:pPr>
      <w:r w:rsidRPr="008173DE">
        <w:t xml:space="preserve">The Cumberland Argus and </w:t>
      </w:r>
      <w:proofErr w:type="spellStart"/>
      <w:r w:rsidRPr="008173DE">
        <w:t>Fruitgrowers</w:t>
      </w:r>
      <w:proofErr w:type="spellEnd"/>
      <w:r w:rsidRPr="008173DE">
        <w:t xml:space="preserve"> Advocate, Sat 25 Mar 1916 (reported wounded)</w:t>
      </w:r>
    </w:p>
    <w:p w14:paraId="1A67FEE4" w14:textId="77777777" w:rsidR="00296D85" w:rsidRPr="008173DE" w:rsidRDefault="00296D85" w:rsidP="00296D85">
      <w:pPr>
        <w:spacing w:after="0"/>
      </w:pPr>
      <w:r w:rsidRPr="008173DE">
        <w:t xml:space="preserve">The Cumberland Argus and </w:t>
      </w:r>
      <w:proofErr w:type="spellStart"/>
      <w:r w:rsidRPr="008173DE">
        <w:t>Fruitgrowers</w:t>
      </w:r>
      <w:proofErr w:type="spellEnd"/>
      <w:r w:rsidRPr="008173DE">
        <w:t xml:space="preserve"> Advocate, Sat 12 Aug 1916 (reported wounded with photo)</w:t>
      </w:r>
    </w:p>
    <w:p w14:paraId="22AA41AE" w14:textId="77777777" w:rsidR="00296D85" w:rsidRPr="008173DE" w:rsidRDefault="00296D85" w:rsidP="00296D85">
      <w:pPr>
        <w:spacing w:after="0"/>
      </w:pPr>
      <w:r w:rsidRPr="008173DE">
        <w:t xml:space="preserve">The Cumberland Argus and </w:t>
      </w:r>
      <w:proofErr w:type="spellStart"/>
      <w:r w:rsidRPr="008173DE">
        <w:t>Fruitgrowers</w:t>
      </w:r>
      <w:proofErr w:type="spellEnd"/>
      <w:r w:rsidRPr="008173DE">
        <w:t xml:space="preserve"> Advocate, Sat 13 May 1916 (Beecroft </w:t>
      </w:r>
      <w:r>
        <w:t xml:space="preserve">Public </w:t>
      </w:r>
      <w:r w:rsidRPr="008173DE">
        <w:t>school ex-student)</w:t>
      </w:r>
    </w:p>
    <w:p w14:paraId="78A6634F" w14:textId="77777777" w:rsidR="00296D85" w:rsidRPr="008173DE" w:rsidRDefault="00296D85" w:rsidP="00296D85">
      <w:pPr>
        <w:spacing w:after="0"/>
      </w:pPr>
      <w:r w:rsidRPr="008173DE">
        <w:t xml:space="preserve">The Cumberland Argus and </w:t>
      </w:r>
      <w:proofErr w:type="spellStart"/>
      <w:r w:rsidRPr="008173DE">
        <w:t>Fruitgrowers</w:t>
      </w:r>
      <w:proofErr w:type="spellEnd"/>
      <w:r w:rsidRPr="008173DE">
        <w:t xml:space="preserve"> Advocate, Sat 5 Aug 1916 (reported wounded)</w:t>
      </w:r>
    </w:p>
    <w:p w14:paraId="223CC942" w14:textId="32F6A18E" w:rsidR="00296D85" w:rsidRDefault="00296D85" w:rsidP="00296D85">
      <w:pPr>
        <w:spacing w:after="0"/>
        <w:rPr>
          <w:sz w:val="24"/>
          <w:szCs w:val="24"/>
        </w:rPr>
      </w:pPr>
    </w:p>
    <w:p w14:paraId="3AA080FB" w14:textId="27DED949" w:rsidR="004A0E74" w:rsidRDefault="004A0E74" w:rsidP="00296D85">
      <w:pPr>
        <w:spacing w:after="0"/>
        <w:rPr>
          <w:sz w:val="24"/>
          <w:szCs w:val="24"/>
        </w:rPr>
      </w:pPr>
      <w:r w:rsidRPr="004A0E74">
        <w:rPr>
          <w:noProof/>
          <w:sz w:val="24"/>
          <w:szCs w:val="24"/>
        </w:rPr>
        <w:drawing>
          <wp:inline distT="0" distB="0" distL="0" distR="0" wp14:anchorId="2B429758" wp14:editId="34B4CBEF">
            <wp:extent cx="2724530" cy="410584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24530" cy="4105848"/>
                    </a:xfrm>
                    <a:prstGeom prst="rect">
                      <a:avLst/>
                    </a:prstGeom>
                  </pic:spPr>
                </pic:pic>
              </a:graphicData>
            </a:graphic>
          </wp:inline>
        </w:drawing>
      </w:r>
    </w:p>
    <w:p w14:paraId="1101B0B0" w14:textId="77777777" w:rsidR="00296D85" w:rsidRDefault="00296D85" w:rsidP="00296D85">
      <w:pPr>
        <w:spacing w:after="0"/>
        <w:rPr>
          <w:sz w:val="24"/>
          <w:szCs w:val="24"/>
        </w:rPr>
      </w:pPr>
    </w:p>
    <w:p w14:paraId="0BE21948" w14:textId="06F1FD50" w:rsidR="00CD7ACF" w:rsidRPr="009667AB" w:rsidRDefault="00CD7ACF" w:rsidP="00CD7ACF">
      <w:pPr>
        <w:pStyle w:val="NormalWeb"/>
        <w:spacing w:before="0" w:beforeAutospacing="0" w:after="0" w:afterAutospacing="0"/>
        <w:rPr>
          <w:rFonts w:asciiTheme="minorHAnsi" w:hAnsiTheme="minorHAnsi" w:cstheme="minorHAnsi"/>
          <w:color w:val="000000"/>
        </w:rPr>
      </w:pPr>
    </w:p>
    <w:p w14:paraId="54B5792B" w14:textId="350F9967" w:rsidR="006012B2" w:rsidRPr="009667AB" w:rsidRDefault="006012B2" w:rsidP="006012B2">
      <w:pPr>
        <w:spacing w:after="0" w:line="240" w:lineRule="auto"/>
        <w:rPr>
          <w:rFonts w:eastAsia="Times New Roman" w:cstheme="minorHAnsi"/>
          <w:color w:val="000000"/>
          <w:sz w:val="24"/>
          <w:szCs w:val="24"/>
          <w:lang w:eastAsia="en-AU"/>
        </w:rPr>
      </w:pPr>
    </w:p>
    <w:p w14:paraId="2DF1692D" w14:textId="77777777" w:rsidR="006012B2" w:rsidRPr="006012B2" w:rsidRDefault="006012B2" w:rsidP="006012B2">
      <w:pPr>
        <w:spacing w:after="0"/>
        <w:rPr>
          <w:sz w:val="24"/>
          <w:szCs w:val="24"/>
        </w:rPr>
      </w:pPr>
    </w:p>
    <w:sectPr w:rsidR="006012B2" w:rsidRPr="006012B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62433" w14:textId="77777777" w:rsidR="00122502" w:rsidRDefault="00122502" w:rsidP="00051B74">
      <w:pPr>
        <w:spacing w:after="0" w:line="240" w:lineRule="auto"/>
      </w:pPr>
      <w:r>
        <w:separator/>
      </w:r>
    </w:p>
  </w:endnote>
  <w:endnote w:type="continuationSeparator" w:id="0">
    <w:p w14:paraId="0E69A008" w14:textId="77777777" w:rsidR="00122502" w:rsidRDefault="00122502" w:rsidP="00051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689494"/>
      <w:docPartObj>
        <w:docPartGallery w:val="Page Numbers (Bottom of Page)"/>
        <w:docPartUnique/>
      </w:docPartObj>
    </w:sdtPr>
    <w:sdtEndPr>
      <w:rPr>
        <w:noProof/>
      </w:rPr>
    </w:sdtEndPr>
    <w:sdtContent>
      <w:p w14:paraId="1D7D372C" w14:textId="72EE2EDA" w:rsidR="00051B74" w:rsidRDefault="00051B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B0BFAD" w14:textId="6082175E" w:rsidR="00051B74" w:rsidRDefault="00051B74">
    <w:pPr>
      <w:pStyle w:val="Footer"/>
    </w:pPr>
    <w:r>
      <w:t>Compiled by WD, Cheltenham, NSW, Oct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56A1A" w14:textId="77777777" w:rsidR="00122502" w:rsidRDefault="00122502" w:rsidP="00051B74">
      <w:pPr>
        <w:spacing w:after="0" w:line="240" w:lineRule="auto"/>
      </w:pPr>
      <w:r>
        <w:separator/>
      </w:r>
    </w:p>
  </w:footnote>
  <w:footnote w:type="continuationSeparator" w:id="0">
    <w:p w14:paraId="67CD6FA2" w14:textId="77777777" w:rsidR="00122502" w:rsidRDefault="00122502" w:rsidP="00051B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A9"/>
    <w:rsid w:val="00051B74"/>
    <w:rsid w:val="00106F28"/>
    <w:rsid w:val="00122502"/>
    <w:rsid w:val="001C1614"/>
    <w:rsid w:val="00296D85"/>
    <w:rsid w:val="004727E6"/>
    <w:rsid w:val="004928AA"/>
    <w:rsid w:val="004A0E74"/>
    <w:rsid w:val="0053216D"/>
    <w:rsid w:val="006012B2"/>
    <w:rsid w:val="009667AB"/>
    <w:rsid w:val="00CD7ACF"/>
    <w:rsid w:val="00CF3F64"/>
    <w:rsid w:val="00E658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2299"/>
  <w15:chartTrackingRefBased/>
  <w15:docId w15:val="{1DAA3E75-8A66-4AD8-A0C9-BE5395E3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2B2"/>
  </w:style>
  <w:style w:type="paragraph" w:styleId="Heading2">
    <w:name w:val="heading 2"/>
    <w:basedOn w:val="Normal"/>
    <w:next w:val="Normal"/>
    <w:link w:val="Heading2Char"/>
    <w:uiPriority w:val="9"/>
    <w:unhideWhenUsed/>
    <w:qFormat/>
    <w:rsid w:val="00296D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12B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296D8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51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B74"/>
  </w:style>
  <w:style w:type="paragraph" w:styleId="Footer">
    <w:name w:val="footer"/>
    <w:basedOn w:val="Normal"/>
    <w:link w:val="FooterChar"/>
    <w:uiPriority w:val="99"/>
    <w:unhideWhenUsed/>
    <w:rsid w:val="00051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61434</cp:lastModifiedBy>
  <cp:revision>4</cp:revision>
  <dcterms:created xsi:type="dcterms:W3CDTF">2020-10-17T02:00:00Z</dcterms:created>
  <dcterms:modified xsi:type="dcterms:W3CDTF">2020-11-14T09:03:00Z</dcterms:modified>
</cp:coreProperties>
</file>