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715A6" w14:textId="113841BE" w:rsidR="00132E06" w:rsidRPr="00132E06" w:rsidRDefault="00132E06">
      <w:pPr>
        <w:rPr>
          <w:rFonts w:ascii="Arial" w:hAnsi="Arial" w:cs="Arial"/>
          <w:b/>
          <w:bCs/>
        </w:rPr>
      </w:pPr>
      <w:r w:rsidRPr="00132E06">
        <w:rPr>
          <w:rFonts w:ascii="Arial" w:hAnsi="Arial" w:cs="Arial"/>
          <w:b/>
          <w:bCs/>
        </w:rPr>
        <w:t>Communication and Administration</w:t>
      </w:r>
    </w:p>
    <w:p w14:paraId="363ED08B" w14:textId="6E6394CA" w:rsidR="00132E06" w:rsidRPr="00132E06" w:rsidRDefault="00132E06">
      <w:pPr>
        <w:rPr>
          <w:rFonts w:ascii="Arial" w:hAnsi="Arial" w:cs="Arial"/>
          <w:b/>
          <w:bCs/>
        </w:rPr>
      </w:pPr>
      <w:r w:rsidRPr="00132E06">
        <w:rPr>
          <w:rFonts w:ascii="Arial" w:hAnsi="Arial" w:cs="Arial"/>
          <w:b/>
          <w:bCs/>
        </w:rPr>
        <w:t>Fact Finding</w:t>
      </w:r>
    </w:p>
    <w:p w14:paraId="7D5004DC" w14:textId="22011EC6" w:rsidR="00132E06" w:rsidRPr="00132E06" w:rsidRDefault="00132E06">
      <w:pPr>
        <w:rPr>
          <w:rFonts w:ascii="Arial" w:hAnsi="Arial" w:cs="Arial"/>
          <w:b/>
          <w:bCs/>
        </w:rPr>
      </w:pPr>
      <w:r w:rsidRPr="00132E06">
        <w:rPr>
          <w:rFonts w:ascii="Arial" w:hAnsi="Arial" w:cs="Arial"/>
          <w:b/>
          <w:bCs/>
        </w:rPr>
        <w:t>Answers</w:t>
      </w:r>
    </w:p>
    <w:p w14:paraId="20064422" w14:textId="2B709AA7" w:rsidR="00132E06" w:rsidRDefault="00132E06" w:rsidP="00132E06"/>
    <w:p w14:paraId="049AAC05" w14:textId="3D155C6C" w:rsidR="00132E06" w:rsidRPr="00132E06" w:rsidRDefault="00132E06" w:rsidP="00132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GB"/>
        </w:rPr>
      </w:pPr>
      <w:r w:rsidRPr="00132E06">
        <w:rPr>
          <w:rFonts w:ascii="Arial" w:eastAsia="Times New Roman" w:hAnsi="Arial" w:cs="Arial"/>
          <w:color w:val="222222"/>
          <w:lang w:eastAsia="en-GB"/>
        </w:rPr>
        <w:t xml:space="preserve">The GDPR sets out seven principles for the lawful processing of personal data. Processing includes the collection, organisation, structuring, storage, alteration, consultation, use, communication, combination, restriction, </w:t>
      </w:r>
      <w:proofErr w:type="gramStart"/>
      <w:r w:rsidRPr="00132E06">
        <w:rPr>
          <w:rFonts w:ascii="Arial" w:eastAsia="Times New Roman" w:hAnsi="Arial" w:cs="Arial"/>
          <w:color w:val="222222"/>
          <w:lang w:eastAsia="en-GB"/>
        </w:rPr>
        <w:t>erasure</w:t>
      </w:r>
      <w:proofErr w:type="gramEnd"/>
      <w:r w:rsidRPr="00132E06">
        <w:rPr>
          <w:rFonts w:ascii="Arial" w:eastAsia="Times New Roman" w:hAnsi="Arial" w:cs="Arial"/>
          <w:color w:val="222222"/>
          <w:lang w:eastAsia="en-GB"/>
        </w:rPr>
        <w:t xml:space="preserve"> or destruction of personal data. Broadly, the seven principles are:</w:t>
      </w:r>
    </w:p>
    <w:p w14:paraId="3CC5DBA9" w14:textId="77777777" w:rsidR="00132E06" w:rsidRPr="00132E06" w:rsidRDefault="00132E06" w:rsidP="00132E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GB"/>
        </w:rPr>
      </w:pPr>
      <w:r w:rsidRPr="00132E06">
        <w:rPr>
          <w:rFonts w:ascii="Arial" w:eastAsia="Times New Roman" w:hAnsi="Arial" w:cs="Arial"/>
          <w:color w:val="222222"/>
          <w:lang w:eastAsia="en-GB"/>
        </w:rPr>
        <w:t xml:space="preserve">Lawfulness, </w:t>
      </w:r>
      <w:proofErr w:type="gramStart"/>
      <w:r w:rsidRPr="00132E06">
        <w:rPr>
          <w:rFonts w:ascii="Arial" w:eastAsia="Times New Roman" w:hAnsi="Arial" w:cs="Arial"/>
          <w:color w:val="222222"/>
          <w:lang w:eastAsia="en-GB"/>
        </w:rPr>
        <w:t>fairness</w:t>
      </w:r>
      <w:proofErr w:type="gramEnd"/>
      <w:r w:rsidRPr="00132E06">
        <w:rPr>
          <w:rFonts w:ascii="Arial" w:eastAsia="Times New Roman" w:hAnsi="Arial" w:cs="Arial"/>
          <w:color w:val="222222"/>
          <w:lang w:eastAsia="en-GB"/>
        </w:rPr>
        <w:t xml:space="preserve"> and transparency</w:t>
      </w:r>
    </w:p>
    <w:p w14:paraId="0D88C3CE" w14:textId="77777777" w:rsidR="00132E06" w:rsidRPr="00132E06" w:rsidRDefault="00132E06" w:rsidP="00132E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GB"/>
        </w:rPr>
      </w:pPr>
      <w:r w:rsidRPr="00132E06">
        <w:rPr>
          <w:rFonts w:ascii="Arial" w:eastAsia="Times New Roman" w:hAnsi="Arial" w:cs="Arial"/>
          <w:color w:val="222222"/>
          <w:lang w:eastAsia="en-GB"/>
        </w:rPr>
        <w:t>Purpose limitation</w:t>
      </w:r>
    </w:p>
    <w:p w14:paraId="52CC6E68" w14:textId="77777777" w:rsidR="00132E06" w:rsidRPr="00132E06" w:rsidRDefault="00132E06" w:rsidP="00132E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GB"/>
        </w:rPr>
      </w:pPr>
      <w:r w:rsidRPr="00132E06">
        <w:rPr>
          <w:rFonts w:ascii="Arial" w:eastAsia="Times New Roman" w:hAnsi="Arial" w:cs="Arial"/>
          <w:color w:val="222222"/>
          <w:lang w:eastAsia="en-GB"/>
        </w:rPr>
        <w:t>Data minimisation</w:t>
      </w:r>
    </w:p>
    <w:p w14:paraId="07B46AF2" w14:textId="77777777" w:rsidR="00132E06" w:rsidRPr="00132E06" w:rsidRDefault="00132E06" w:rsidP="00132E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GB"/>
        </w:rPr>
      </w:pPr>
      <w:r w:rsidRPr="00132E06">
        <w:rPr>
          <w:rFonts w:ascii="Arial" w:eastAsia="Times New Roman" w:hAnsi="Arial" w:cs="Arial"/>
          <w:color w:val="222222"/>
          <w:lang w:eastAsia="en-GB"/>
        </w:rPr>
        <w:t>Accuracy</w:t>
      </w:r>
    </w:p>
    <w:p w14:paraId="2F776D41" w14:textId="77777777" w:rsidR="00132E06" w:rsidRPr="00132E06" w:rsidRDefault="00132E06" w:rsidP="00132E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GB"/>
        </w:rPr>
      </w:pPr>
      <w:r w:rsidRPr="00132E06">
        <w:rPr>
          <w:rFonts w:ascii="Arial" w:eastAsia="Times New Roman" w:hAnsi="Arial" w:cs="Arial"/>
          <w:color w:val="222222"/>
          <w:lang w:eastAsia="en-GB"/>
        </w:rPr>
        <w:t>Storage limitation</w:t>
      </w:r>
    </w:p>
    <w:p w14:paraId="13A717F4" w14:textId="77777777" w:rsidR="00132E06" w:rsidRPr="00132E06" w:rsidRDefault="00132E06" w:rsidP="00132E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GB"/>
        </w:rPr>
      </w:pPr>
      <w:r w:rsidRPr="00132E06">
        <w:rPr>
          <w:rFonts w:ascii="Arial" w:eastAsia="Times New Roman" w:hAnsi="Arial" w:cs="Arial"/>
          <w:color w:val="222222"/>
          <w:lang w:eastAsia="en-GB"/>
        </w:rPr>
        <w:t>Integrity and confidentiality (security)</w:t>
      </w:r>
    </w:p>
    <w:p w14:paraId="0C4EAE1B" w14:textId="77777777" w:rsidR="00132E06" w:rsidRPr="00132E06" w:rsidRDefault="00132E06" w:rsidP="00132E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GB"/>
        </w:rPr>
      </w:pPr>
      <w:r w:rsidRPr="00132E06">
        <w:rPr>
          <w:rFonts w:ascii="Arial" w:eastAsia="Times New Roman" w:hAnsi="Arial" w:cs="Arial"/>
          <w:color w:val="222222"/>
          <w:lang w:eastAsia="en-GB"/>
        </w:rPr>
        <w:t>Accountability</w:t>
      </w:r>
    </w:p>
    <w:p w14:paraId="4179F9B5" w14:textId="77777777" w:rsidR="00132E06" w:rsidRPr="00132E06" w:rsidRDefault="00132E06" w:rsidP="00132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GB"/>
        </w:rPr>
      </w:pPr>
      <w:r w:rsidRPr="00132E06">
        <w:rPr>
          <w:rFonts w:ascii="Arial" w:eastAsia="Times New Roman" w:hAnsi="Arial" w:cs="Arial"/>
          <w:color w:val="222222"/>
          <w:lang w:eastAsia="en-GB"/>
        </w:rPr>
        <w:t>The principles are at the centre of the GDPR; they are the guiding principles of the regulation and compliant processing.</w:t>
      </w:r>
    </w:p>
    <w:p w14:paraId="19E9CB64" w14:textId="77777777" w:rsidR="00132E06" w:rsidRPr="00132E06" w:rsidRDefault="00132E06" w:rsidP="00132E06"/>
    <w:sectPr w:rsidR="00132E06" w:rsidRPr="00132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665CE"/>
    <w:multiLevelType w:val="multilevel"/>
    <w:tmpl w:val="BB1C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06"/>
    <w:rsid w:val="0013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C7DB4"/>
  <w15:chartTrackingRefBased/>
  <w15:docId w15:val="{9C8FBA1A-88B4-45CD-A7F1-14443839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-type--one-web-general-contentdescription">
    <w:name w:val="content-type--one-web-general-content__description"/>
    <w:basedOn w:val="Normal"/>
    <w:rsid w:val="0013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3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Keith Hoodless</cp:lastModifiedBy>
  <cp:revision>1</cp:revision>
  <dcterms:created xsi:type="dcterms:W3CDTF">2020-09-29T19:02:00Z</dcterms:created>
  <dcterms:modified xsi:type="dcterms:W3CDTF">2020-09-29T19:05:00Z</dcterms:modified>
</cp:coreProperties>
</file>