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70" w:rsidRPr="001F0FEC" w:rsidRDefault="00A35D70" w:rsidP="00773BBA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1F0FEC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Pr="001F0FEC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773BBA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2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 4,5,6</w:t>
      </w:r>
      <w:r>
        <w:rPr>
          <w:rFonts w:asciiTheme="minorBidi" w:hAnsiTheme="minorBidi" w:cstheme="minorBidi" w:hint="cs"/>
          <w:sz w:val="22"/>
          <w:szCs w:val="22"/>
          <w:rtl/>
        </w:rPr>
        <w:t>,7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אופן העברת הפעילות (מליאה; קבוצתי; יחידני) קבוצה (6 ילדים)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A35D70" w:rsidRPr="00A1476C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הרובוט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קובו</w:t>
      </w:r>
      <w:proofErr w:type="spellEnd"/>
    </w:p>
    <w:p w:rsidR="00A35D70" w:rsidRPr="00A1476C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>
        <w:rPr>
          <w:rFonts w:asciiTheme="minorBidi" w:hAnsiTheme="minorBidi" w:cstheme="minorBidi" w:hint="cs"/>
          <w:sz w:val="22"/>
          <w:szCs w:val="22"/>
          <w:rtl/>
        </w:rPr>
        <w:t>היכרות עם המושג הקונספטואלי של פונקציה בחיי הילד</w:t>
      </w:r>
    </w:p>
    <w:p w:rsidR="00A35D70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>
        <w:rPr>
          <w:rFonts w:asciiTheme="minorBidi" w:hAnsiTheme="minorBidi" w:cstheme="minorBidi" w:hint="cs"/>
          <w:sz w:val="22"/>
          <w:szCs w:val="22"/>
          <w:rtl/>
        </w:rPr>
        <w:t>הקלטת מסלולים והבנת הקונספט של פונקציה</w:t>
      </w:r>
    </w:p>
    <w:p w:rsidR="00A35D70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מושגים:</w:t>
      </w:r>
    </w:p>
    <w:p w:rsidR="00A35D70" w:rsidRPr="00A1476C" w:rsidRDefault="00A35D70" w:rsidP="00A35D70">
      <w:pPr>
        <w:pStyle w:val="ListParagraph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</w:rPr>
        <w:t xml:space="preserve"> </w:t>
      </w: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</w:p>
    <w:p w:rsidR="00A35D70" w:rsidRPr="002352EB" w:rsidRDefault="007217B5" w:rsidP="00A35D70">
      <w:pPr>
        <w:pStyle w:val="ListParagraph"/>
        <w:numPr>
          <w:ilvl w:val="2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hyperlink r:id="rId8" w:history="1">
        <w:r w:rsidR="00A35D70" w:rsidRPr="002352EB">
          <w:rPr>
            <w:rStyle w:val="Hyperlink"/>
            <w:rFonts w:asciiTheme="minorBidi" w:hAnsiTheme="minorBidi" w:cstheme="minorBidi"/>
            <w:sz w:val="22"/>
            <w:szCs w:val="22"/>
          </w:rPr>
          <w:t>https://school.kubo.education/app/uploads/2021/02/KUBO-Coding-Quick-Start-Guide.pdf</w:t>
        </w:r>
      </w:hyperlink>
      <w:r w:rsidR="00A35D70" w:rsidRPr="002352EB">
        <w:rPr>
          <w:rFonts w:asciiTheme="minorBidi" w:hAnsiTheme="minorBidi" w:cstheme="minorBidi" w:hint="cs"/>
          <w:sz w:val="22"/>
          <w:szCs w:val="22"/>
          <w:rtl/>
        </w:rPr>
        <w:t xml:space="preserve"> - מדריך להתחלה מהירה</w:t>
      </w:r>
    </w:p>
    <w:p w:rsidR="00A35D70" w:rsidRDefault="007217B5" w:rsidP="00A35D70">
      <w:pPr>
        <w:pStyle w:val="ListParagraph"/>
        <w:numPr>
          <w:ilvl w:val="2"/>
          <w:numId w:val="1"/>
        </w:numPr>
        <w:spacing w:line="360" w:lineRule="auto"/>
        <w:rPr>
          <w:rStyle w:val="Hyperlink"/>
          <w:rFonts w:asciiTheme="minorBidi" w:hAnsiTheme="minorBidi" w:cstheme="minorBidi"/>
          <w:color w:val="auto"/>
          <w:sz w:val="22"/>
          <w:szCs w:val="22"/>
          <w:u w:val="none"/>
        </w:rPr>
      </w:pPr>
      <w:hyperlink r:id="rId9" w:history="1">
        <w:r w:rsidR="00A35D70" w:rsidRPr="00A21A40">
          <w:rPr>
            <w:rStyle w:val="Hyperlink"/>
            <w:rFonts w:asciiTheme="minorBidi" w:hAnsiTheme="minorBidi" w:cstheme="minorBidi"/>
            <w:sz w:val="22"/>
            <w:szCs w:val="22"/>
          </w:rPr>
          <w:t>https://youtu.be/8CinJAyv8Ww</w:t>
        </w:r>
      </w:hyperlink>
      <w:r w:rsidR="00A35D70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 </w:t>
      </w:r>
      <w:r w:rsidR="00A35D70" w:rsidRPr="002352EB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- </w:t>
      </w:r>
      <w:r w:rsidR="00A35D70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>פונקציות</w:t>
      </w:r>
    </w:p>
    <w:p w:rsidR="00A35D70" w:rsidRPr="002352EB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הכנה למפגש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>הדפסת דפי עבודה לכל ילד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>וידוא שהרובוטים טעונים</w:t>
      </w:r>
    </w:p>
    <w:p w:rsidR="00A35D70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הכנת מקום לעבודה עם הרובוטים </w:t>
      </w:r>
      <w:r w:rsidRPr="002555DD">
        <w:rPr>
          <w:rFonts w:asciiTheme="minorBidi" w:hAnsiTheme="minorBidi" w:cstheme="minorBidi"/>
          <w:sz w:val="22"/>
          <w:szCs w:val="22"/>
          <w:rtl/>
        </w:rPr>
        <w:t>–</w:t>
      </w: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 הרצפה או על שולחן גדול (יש לדאוג שהרובוט לא </w:t>
      </w:r>
      <w:proofErr w:type="spellStart"/>
      <w:r w:rsidRPr="002555DD">
        <w:rPr>
          <w:rFonts w:asciiTheme="minorBidi" w:hAnsiTheme="minorBidi" w:cstheme="minorBidi" w:hint="cs"/>
          <w:sz w:val="22"/>
          <w:szCs w:val="22"/>
          <w:rtl/>
        </w:rPr>
        <w:t>יפול</w:t>
      </w:r>
      <w:proofErr w:type="spellEnd"/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 בטעות)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הכנת משטח העבודה של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קובו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על מקום העבודה</w:t>
      </w:r>
    </w:p>
    <w:p w:rsidR="00A35D70" w:rsidRPr="00A35D70" w:rsidRDefault="00A35D70" w:rsidP="00A35D70">
      <w:pPr>
        <w:pStyle w:val="ListParagraph"/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יעמיקו ההיכרות </w:t>
      </w:r>
      <w:r w:rsidRPr="00A1476C">
        <w:rPr>
          <w:rFonts w:asciiTheme="minorBidi" w:hAnsiTheme="minorBidi" w:cstheme="minorBidi"/>
          <w:sz w:val="22"/>
          <w:szCs w:val="22"/>
          <w:rtl/>
        </w:rPr>
        <w:t>את הרובוט.</w:t>
      </w:r>
    </w:p>
    <w:p w:rsidR="00A35D70" w:rsidRPr="00A1476C" w:rsidRDefault="00CA1292" w:rsidP="00CA1292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>יחקרו וישתמשו ב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רובוט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ככלי להדגמת קונספט הפונקציה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.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הילדים יסיקו מסקנות מתוך תהליך החקר שלהם בנוגע לרובוט.</w:t>
      </w:r>
    </w:p>
    <w:p w:rsidR="00A35D70" w:rsidRPr="00A1476C" w:rsidRDefault="00A35D70" w:rsidP="00A35D70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A35D70" w:rsidRDefault="00A35D70" w:rsidP="00A35D70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35D70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Pr="00A35D70">
        <w:rPr>
          <w:rFonts w:asciiTheme="minorBidi" w:hAnsiTheme="minorBidi" w:cstheme="minorBidi" w:hint="cs"/>
          <w:sz w:val="22"/>
          <w:szCs w:val="22"/>
          <w:rtl/>
        </w:rPr>
        <w:t xml:space="preserve">יתרגלו ויחדדו </w:t>
      </w:r>
      <w:r w:rsidRPr="00A35D70">
        <w:rPr>
          <w:rFonts w:asciiTheme="minorBidi" w:hAnsiTheme="minorBidi" w:cstheme="minorBidi"/>
          <w:sz w:val="22"/>
          <w:szCs w:val="22"/>
          <w:rtl/>
        </w:rPr>
        <w:t>שימוש ב</w:t>
      </w:r>
      <w:r w:rsidRPr="006F7A75">
        <w:rPr>
          <w:rFonts w:asciiTheme="minorBidi" w:hAnsiTheme="minorBidi" w:cstheme="minorBidi"/>
          <w:sz w:val="22"/>
          <w:szCs w:val="22"/>
          <w:rtl/>
        </w:rPr>
        <w:t xml:space="preserve">שיום </w:t>
      </w:r>
      <w:r>
        <w:rPr>
          <w:rFonts w:asciiTheme="minorBidi" w:hAnsiTheme="minorBidi" w:cstheme="minorBidi" w:hint="cs"/>
          <w:sz w:val="22"/>
          <w:szCs w:val="22"/>
          <w:rtl/>
        </w:rPr>
        <w:t>כיוונים והתמצאות במרחב</w:t>
      </w:r>
      <w:r w:rsidRPr="006F7A75">
        <w:rPr>
          <w:rFonts w:asciiTheme="minorBidi" w:hAnsiTheme="minorBidi" w:cstheme="minorBidi"/>
          <w:sz w:val="22"/>
          <w:szCs w:val="22"/>
          <w:rtl/>
        </w:rPr>
        <w:t>.</w:t>
      </w:r>
    </w:p>
    <w:p w:rsidR="00A35D70" w:rsidRDefault="00A35D70" w:rsidP="0047707F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35D70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Pr="00A35D70">
        <w:rPr>
          <w:rFonts w:asciiTheme="minorBidi" w:hAnsiTheme="minorBidi" w:cstheme="minorBidi" w:hint="cs"/>
          <w:sz w:val="22"/>
          <w:szCs w:val="22"/>
          <w:rtl/>
        </w:rPr>
        <w:t xml:space="preserve">יעמיקו </w:t>
      </w:r>
      <w:r w:rsidRPr="00A35D70">
        <w:rPr>
          <w:rFonts w:asciiTheme="minorBidi" w:hAnsiTheme="minorBidi" w:cstheme="minorBidi"/>
          <w:sz w:val="22"/>
          <w:szCs w:val="22"/>
          <w:rtl/>
        </w:rPr>
        <w:t>ידע קודם בנוגע ל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חזרה על פעולות קבועות</w:t>
      </w:r>
    </w:p>
    <w:p w:rsidR="00A35D70" w:rsidRPr="002352EB" w:rsidRDefault="00A35D70" w:rsidP="00CA1292">
      <w:pPr>
        <w:pStyle w:val="ListParagraph"/>
        <w:numPr>
          <w:ilvl w:val="0"/>
          <w:numId w:val="6"/>
        </w:numPr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הילדים יתרגלו חשיבה </w:t>
      </w:r>
      <w:proofErr w:type="spellStart"/>
      <w:r w:rsidRPr="002352EB">
        <w:rPr>
          <w:rFonts w:asciiTheme="minorBidi" w:hAnsiTheme="minorBidi" w:cstheme="minorBidi" w:hint="cs"/>
          <w:sz w:val="22"/>
          <w:szCs w:val="22"/>
          <w:rtl/>
        </w:rPr>
        <w:t>מחשובית</w:t>
      </w:r>
      <w:proofErr w:type="spellEnd"/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 ואלגוריתמיקה 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בקונספט הפונקציה</w:t>
      </w:r>
      <w:r w:rsidRPr="002352EB">
        <w:rPr>
          <w:rFonts w:asciiTheme="minorBidi" w:hAnsiTheme="minorBidi" w:cstheme="minorBidi"/>
          <w:sz w:val="22"/>
          <w:szCs w:val="22"/>
          <w:rtl/>
        </w:rPr>
        <w:br w:type="page"/>
      </w:r>
    </w:p>
    <w:p w:rsidR="00A35D70" w:rsidRPr="006F7A75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73"/>
        <w:gridCol w:w="1559"/>
        <w:gridCol w:w="1930"/>
      </w:tblGrid>
      <w:tr w:rsidR="00A35D70" w:rsidRPr="00A1476C" w:rsidTr="00CC43D3">
        <w:tc>
          <w:tcPr>
            <w:tcW w:w="1276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473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559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930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A35D70" w:rsidRPr="00A1476C" w:rsidTr="00CC43D3">
        <w:trPr>
          <w:trHeight w:val="70"/>
        </w:trPr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CA1292" w:rsidRDefault="00A35D70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הצטרף אלינו לכיתה. כתלמיד חדש עלינו להסביר לו איך להגיע משער בית הספר לכיתה שלנו. נתכנן את המסלול הטוב ביותר להגיע לכיתה שלנו.</w:t>
            </w:r>
          </w:p>
          <w:p w:rsidR="00CA1292" w:rsidRDefault="00CA1292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נתחלק לזוגות ונתכנן ביחד את המסלול הטוב ביותר להגיע לכיתה.</w:t>
            </w:r>
          </w:p>
          <w:p w:rsidR="00CA1292" w:rsidRDefault="00CA1292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יש עוד מסלולים אפשריים?</w:t>
            </w:r>
          </w:p>
          <w:p w:rsidR="00CA1292" w:rsidRDefault="00CA1292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למה בחרנו דווקא את המסלול הזה?</w:t>
            </w:r>
          </w:p>
          <w:p w:rsidR="00A35D70" w:rsidRDefault="00CA1292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נבנה את מסלול הפקודות מרצפ</w:t>
            </w:r>
            <w:r w:rsidR="00A35D7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ת של </w:t>
            </w:r>
            <w:proofErr w:type="spellStart"/>
            <w:r w:rsidR="00A35D70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="00A35D7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התואמות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ל</w:t>
            </w:r>
            <w:r w:rsidR="00A35D7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כיוונים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של המסלול הנבחר על גבי משטח העבודה של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="00A35D70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A35D70" w:rsidRDefault="00A35D70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נדליק את הרובוט.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נראה איך הרובוט מבצע את תכנית מסלול הפקודות והולך במסלול כמו הרובוט האנושי.</w:t>
            </w:r>
          </w:p>
          <w:p w:rsidR="00CA1292" w:rsidRDefault="00CA1292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אתם זוכרים את המסלול שלכם כל יום לכיתה? גם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יכול לזכור מסלולים.</w:t>
            </w:r>
          </w:p>
          <w:p w:rsidR="00CA1292" w:rsidRDefault="00CA1292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נשתמש במרצפת פקודה מיוחדת להקלטת מסלול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ההפקודות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כדי שלא נבנה אותו מחדש בכל בוקר מחדש עבור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שרוצה להגיע לכיתה מהשער. </w:t>
            </w:r>
            <w:r w:rsidR="00293A13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שימו לב שלשם הקלטת מסלול נשים את כל הפקודות שלנו בקו ישר אחד. מרצפת ההקלטה מסמנת </w:t>
            </w:r>
            <w:proofErr w:type="spellStart"/>
            <w:r w:rsidR="00293A13">
              <w:rPr>
                <w:rFonts w:asciiTheme="minorBidi" w:hAnsiTheme="minorBidi" w:cstheme="minorBidi" w:hint="cs"/>
                <w:sz w:val="20"/>
                <w:szCs w:val="20"/>
                <w:rtl/>
              </w:rPr>
              <w:t>לקובו</w:t>
            </w:r>
            <w:proofErr w:type="spellEnd"/>
            <w:r w:rsidR="00293A13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שעליו לעבור על כל השלבים בקו ישר כדי לזכור אותם אחר כך. כדי לעצור ולשמור את ההקלטה נשתמש במרצפת סיום ההקלטה.</w:t>
            </w:r>
          </w:p>
          <w:p w:rsidR="00CA1292" w:rsidRPr="00074451" w:rsidRDefault="00CA1292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ניתן למסלול שלנו שם, ומעתה נוכל לבקש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לבצע את המסלול לבד בלי לבנות לו מחדש את המסלול בכל פעם.</w:t>
            </w:r>
          </w:p>
        </w:tc>
        <w:tc>
          <w:tcPr>
            <w:tcW w:w="1473" w:type="dxa"/>
          </w:tcPr>
          <w:p w:rsidR="00A35D70" w:rsidRPr="00074451" w:rsidRDefault="00773BBA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הצגת 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הקונספט של פונקציה באמצעות הקלטת מסלול פקודות ברובוט</w:t>
            </w:r>
            <w:r w:rsidR="00A35D70"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559" w:type="dxa"/>
          </w:tcPr>
          <w:p w:rsidR="00A35D70" w:rsidRPr="00074451" w:rsidRDefault="00A35D70" w:rsidP="00773BBA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הילדים ילמדו לשאול שאלות ולחקור  באמצעות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ב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רובוט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להמחשת הקונספט המועבר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רובוט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טעון ומוכן לפעולה.</w:t>
            </w:r>
          </w:p>
          <w:p w:rsidR="00A35D70" w:rsidRPr="00074451" w:rsidRDefault="00A35D70" w:rsidP="00773BBA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מרחב עבודה מתאים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הכולל את משטח העבודה של </w:t>
            </w:r>
            <w:proofErr w:type="spellStart"/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A35D70" w:rsidRDefault="00A35D70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 xml:space="preserve">פעילות 1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בוקר טוב לתלמיד החדש.</w:t>
            </w:r>
          </w:p>
          <w:p w:rsidR="00A35D70" w:rsidRDefault="00A35D70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הילדים יתחלקו לזוגות, 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וידונו בינם לבין עצמם מה המסלול המוצלח ביותר להגיע 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משער ביה"ס לכיתה.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את המסלול יכתבו בדפי העבודה.</w:t>
            </w:r>
          </w:p>
          <w:p w:rsidR="00A35D70" w:rsidRDefault="00A35D70" w:rsidP="00773BBA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הילדים י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תכננו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ויבנו את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מסלול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ה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פקודות ש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תכננו ויפעילו את </w:t>
            </w:r>
            <w:proofErr w:type="spellStart"/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לרוץ עליו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A35D70" w:rsidRPr="00074451" w:rsidRDefault="00A35D70" w:rsidP="00773BBA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3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היכרות ראשונית עם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פקודת הקלטת המסלול</w:t>
            </w:r>
            <w:r w:rsidR="00293A13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ופקודת סיום הקלטה, ועם שיטת ההקלטה </w:t>
            </w:r>
            <w:bookmarkStart w:id="0" w:name="_GoBack"/>
            <w:bookmarkEnd w:id="0"/>
            <w:r w:rsidR="00293A13">
              <w:rPr>
                <w:rFonts w:asciiTheme="minorBidi" w:hAnsiTheme="minorBidi" w:cstheme="minorBidi" w:hint="cs"/>
                <w:sz w:val="20"/>
                <w:szCs w:val="20"/>
                <w:rtl/>
              </w:rPr>
              <w:t>וביצוע אוטומטי של המסלול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על ידי הרובוט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1473" w:type="dxa"/>
          </w:tcPr>
          <w:p w:rsidR="00A35D70" w:rsidRPr="00074451" w:rsidRDefault="00773BBA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תרגול של התמצאות במרחב</w:t>
            </w:r>
            <w:r w:rsidR="00A35D7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ונסיעה </w:t>
            </w:r>
            <w:r w:rsidR="00A35D70"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לפי פקודות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, שימוש ברובוט להקלטת מסלול.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מעודד עבודת צוות ולמידת עמיתים.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lastRenderedPageBreak/>
              <w:br w:type="page"/>
            </w: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402" w:type="dxa"/>
          </w:tcPr>
          <w:p w:rsidR="00A35D70" w:rsidRPr="00074451" w:rsidRDefault="00A35D70" w:rsidP="00773BBA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מפגש סיכ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ום סביב שולחן בו כל ילד משתף איך הוא זוכר את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המסלול שבחר והולך בו בצורה אוטומטית כל בוקר,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ההבדלים בין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המסלולים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השונים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שהצענו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, איך הרגיש לתכנת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את ה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רובוט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שיזכור את המסלול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, ואיך הרגישה העבודה עם רובוט ומהם הקשיים עמם התמודד. 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איש/אשת החינוך מעלה את הגילויים על הכתב.</w:t>
            </w:r>
          </w:p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למידת עמיתים ושיתוף פורמלי.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תהליך סיכום ביניים לחקר.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שולחן, כסאות, דף וטושים על מנת להקל על הילדים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ולשקף את תכנון המסלול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האוטומטי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שלהם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בכל שלב של הדיון.</w:t>
            </w:r>
          </w:p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יומן תיעוד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</w:tr>
    </w:tbl>
    <w:p w:rsidR="00A35D70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משוב עצמי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ולדעת האם יש צורך בחזרה על שיעור זה או אחר).</w:t>
      </w:r>
    </w:p>
    <w:p w:rsidR="00A35D70" w:rsidRPr="006F7A75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____________________</w:t>
      </w:r>
      <w:r w:rsidRPr="00E01F5A">
        <w:rPr>
          <w:rFonts w:asciiTheme="minorBidi" w:hAnsiTheme="minorBidi" w:cstheme="minorBidi"/>
          <w:rtl/>
        </w:rPr>
        <w:t>_________</w:t>
      </w: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</w:t>
      </w:r>
      <w:r w:rsidRPr="00E01F5A">
        <w:rPr>
          <w:rFonts w:asciiTheme="minorBidi" w:hAnsiTheme="minorBidi" w:cstheme="minorBidi"/>
          <w:rtl/>
        </w:rPr>
        <w:lastRenderedPageBreak/>
        <w:t>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</w:p>
    <w:p w:rsidR="00A35D70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A35D70" w:rsidRPr="00631F3D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A35D70" w:rsidRPr="00E01F5A" w:rsidRDefault="00A35D70" w:rsidP="00A35D70">
      <w:pPr>
        <w:pStyle w:val="ListParagraph"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76C1B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דף מתוך יומן תיעוד</w:t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676C1B">
        <w:rPr>
          <w:rFonts w:asciiTheme="minorBidi" w:hAnsiTheme="minorBidi" w:cstheme="minorBidi" w:hint="cs"/>
          <w:sz w:val="20"/>
          <w:szCs w:val="20"/>
          <w:rtl/>
        </w:rPr>
        <w:t>ניתן להדפיס במספר העתקים על פי הצורך וליצור קלסר תיעוד עבור כל קבוצה על מנת לעקוב אחרי הלמידה והתאמת המשך מערכי השיעור לקבוצת הילדים באופן ספציפי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קבוצה:  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שיעור מס' _______________________________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תאריך: _____/_____/_____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שמות הילדים: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תיעוד שיעור:</w:t>
      </w:r>
    </w:p>
    <w:p w:rsidR="00A35D70" w:rsidRPr="00676C1B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C1B" w:rsidRPr="00A35D70" w:rsidRDefault="00676C1B" w:rsidP="00A35D70"/>
    <w:sectPr w:rsidR="00676C1B" w:rsidRPr="00A35D70" w:rsidSect="002C23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B5" w:rsidRDefault="007217B5" w:rsidP="00FC6DD5">
      <w:r>
        <w:separator/>
      </w:r>
    </w:p>
  </w:endnote>
  <w:endnote w:type="continuationSeparator" w:id="0">
    <w:p w:rsidR="007217B5" w:rsidRDefault="007217B5" w:rsidP="00FC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B5" w:rsidRDefault="007217B5" w:rsidP="00FC6DD5">
      <w:r>
        <w:separator/>
      </w:r>
    </w:p>
  </w:footnote>
  <w:footnote w:type="continuationSeparator" w:id="0">
    <w:p w:rsidR="007217B5" w:rsidRDefault="007217B5" w:rsidP="00FC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127"/>
    </w:tblGrid>
    <w:tr w:rsidR="00FC6DD5" w:rsidTr="00FC6DD5">
      <w:trPr>
        <w:trHeight w:val="1134"/>
      </w:trPr>
      <w:tc>
        <w:tcPr>
          <w:tcW w:w="4261" w:type="dxa"/>
        </w:tcPr>
        <w:p w:rsidR="00FC6DD5" w:rsidRDefault="00FC6DD5" w:rsidP="00FC6DD5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35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FC6DD5" w:rsidRPr="00EE6743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FC6DD5" w:rsidRDefault="00FC6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1E"/>
    <w:multiLevelType w:val="multilevel"/>
    <w:tmpl w:val="55B2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745040"/>
    <w:multiLevelType w:val="multilevel"/>
    <w:tmpl w:val="CDD89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69"/>
    <w:rsid w:val="0004498D"/>
    <w:rsid w:val="00074451"/>
    <w:rsid w:val="001F0FEC"/>
    <w:rsid w:val="0022501A"/>
    <w:rsid w:val="002555DD"/>
    <w:rsid w:val="00290B95"/>
    <w:rsid w:val="00293A13"/>
    <w:rsid w:val="002C2369"/>
    <w:rsid w:val="0038188B"/>
    <w:rsid w:val="00396069"/>
    <w:rsid w:val="00545B32"/>
    <w:rsid w:val="00624400"/>
    <w:rsid w:val="00631F3D"/>
    <w:rsid w:val="00676C1B"/>
    <w:rsid w:val="006A64CF"/>
    <w:rsid w:val="006F7A75"/>
    <w:rsid w:val="007217B5"/>
    <w:rsid w:val="00773BBA"/>
    <w:rsid w:val="007D56E2"/>
    <w:rsid w:val="00880325"/>
    <w:rsid w:val="00932558"/>
    <w:rsid w:val="009F0EC5"/>
    <w:rsid w:val="00A106C1"/>
    <w:rsid w:val="00A1476C"/>
    <w:rsid w:val="00A35D70"/>
    <w:rsid w:val="00B071D2"/>
    <w:rsid w:val="00B47051"/>
    <w:rsid w:val="00CA1292"/>
    <w:rsid w:val="00CF40AC"/>
    <w:rsid w:val="00E01F5A"/>
    <w:rsid w:val="00E03D9A"/>
    <w:rsid w:val="00E86769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E41B"/>
  <w15:docId w15:val="{DAF11FC4-E513-407C-BC56-FC3161C5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6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D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ubo.education/app/uploads/2021/02/KUBO-Coding-Quick-Start-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8CinJAyv8W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9D3E-F043-4CF5-8D24-6677D092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Admin</cp:lastModifiedBy>
  <cp:revision>5</cp:revision>
  <dcterms:created xsi:type="dcterms:W3CDTF">2021-07-19T08:42:00Z</dcterms:created>
  <dcterms:modified xsi:type="dcterms:W3CDTF">2021-07-21T08:38:00Z</dcterms:modified>
</cp:coreProperties>
</file>