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437228">
      <w:pPr>
        <w:spacing w:after="0" w:line="360" w:lineRule="auto"/>
        <w:rPr>
          <w:rFonts w:ascii="Arial" w:hAnsi="Arial"/>
          <w:b/>
          <w:bCs/>
          <w:sz w:val="24"/>
          <w:szCs w:val="24"/>
          <w:rtl/>
        </w:rPr>
      </w:pPr>
      <w:r>
        <w:rPr>
          <w:rFonts w:ascii="Arial" w:hAnsi="Arial" w:hint="cs"/>
          <w:b/>
          <w:bCs/>
          <w:sz w:val="24"/>
          <w:szCs w:val="24"/>
          <w:rtl/>
        </w:rPr>
        <w:t xml:space="preserve">מערך שיעור </w:t>
      </w:r>
      <w:r w:rsidR="00437228">
        <w:rPr>
          <w:rFonts w:ascii="Arial" w:hAnsi="Arial" w:hint="cs"/>
          <w:b/>
          <w:bCs/>
          <w:sz w:val="24"/>
          <w:szCs w:val="24"/>
          <w:rtl/>
        </w:rPr>
        <w:t>16</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9929DF" w:rsidP="004119E8">
            <w:pPr>
              <w:tabs>
                <w:tab w:val="left" w:pos="941"/>
              </w:tabs>
              <w:spacing w:after="0" w:line="360" w:lineRule="auto"/>
              <w:rPr>
                <w:rFonts w:ascii="Arial" w:hAnsi="Arial"/>
                <w:sz w:val="24"/>
                <w:szCs w:val="24"/>
                <w:rtl/>
              </w:rPr>
            </w:pPr>
            <w:r>
              <w:rPr>
                <w:rFonts w:ascii="Arial" w:hAnsi="Arial" w:hint="cs"/>
                <w:sz w:val="24"/>
                <w:szCs w:val="24"/>
                <w:rtl/>
              </w:rPr>
              <w:t>ריבוי חיישנים</w:t>
            </w:r>
            <w:r w:rsidR="00A003C2">
              <w:rPr>
                <w:rFonts w:ascii="Arial" w:hAnsi="Arial" w:hint="cs"/>
                <w:sz w:val="24"/>
                <w:szCs w:val="24"/>
                <w:rtl/>
              </w:rPr>
              <w:t xml:space="preserve"> </w:t>
            </w:r>
            <w:r w:rsidR="00A003C2">
              <w:rPr>
                <w:rFonts w:ascii="Arial" w:hAnsi="Arial"/>
                <w:sz w:val="24"/>
                <w:szCs w:val="24"/>
                <w:rtl/>
              </w:rPr>
              <w:t>–</w:t>
            </w:r>
            <w:r w:rsidR="00A003C2">
              <w:rPr>
                <w:rFonts w:ascii="Arial" w:hAnsi="Arial" w:hint="cs"/>
                <w:sz w:val="24"/>
                <w:szCs w:val="24"/>
                <w:rtl/>
              </w:rPr>
              <w:t xml:space="preserve"> הלכה למעשה</w:t>
            </w:r>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9929DF" w:rsidRDefault="00E52456"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9929DF">
              <w:rPr>
                <w:rFonts w:ascii="Arial" w:eastAsia="Calibri" w:hAnsi="Arial" w:cs="Arial" w:hint="cs"/>
                <w:color w:val="000000"/>
                <w:rtl/>
              </w:rPr>
              <w:t>יכירו את ההשוואה בין חיישנים לחושים</w:t>
            </w:r>
            <w:r w:rsidR="00606E64">
              <w:rPr>
                <w:rFonts w:ascii="Arial" w:eastAsia="Calibri" w:hAnsi="Arial" w:cs="Arial" w:hint="cs"/>
                <w:color w:val="000000"/>
                <w:rtl/>
              </w:rPr>
              <w:t xml:space="preserve"> (חזרה)</w:t>
            </w:r>
          </w:p>
          <w:p w:rsidR="009929DF" w:rsidRDefault="009929DF"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את החושים שיש לבני האדם </w:t>
            </w:r>
            <w:r w:rsidR="00606E64">
              <w:rPr>
                <w:rFonts w:ascii="Arial" w:eastAsia="Calibri" w:hAnsi="Arial" w:cs="Arial" w:hint="cs"/>
                <w:color w:val="000000"/>
                <w:rtl/>
              </w:rPr>
              <w:t>(חזרה)</w:t>
            </w:r>
          </w:p>
          <w:p w:rsidR="009929DF" w:rsidRDefault="009929DF"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יכירו את החיישנים שיש ברובוט</w:t>
            </w:r>
            <w:r w:rsidR="00606E64">
              <w:rPr>
                <w:rFonts w:ascii="Arial" w:eastAsia="Calibri" w:hAnsi="Arial" w:cs="Arial" w:hint="cs"/>
                <w:color w:val="000000"/>
                <w:rtl/>
              </w:rPr>
              <w:t>(חזרה)</w:t>
            </w:r>
          </w:p>
          <w:p w:rsidR="00BE622E" w:rsidRPr="00CC7731" w:rsidRDefault="009929DF" w:rsidP="00A003C2">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180D72">
              <w:rPr>
                <w:rFonts w:ascii="Arial" w:eastAsia="Calibri" w:hAnsi="Arial" w:cs="Arial" w:hint="cs"/>
                <w:color w:val="000000"/>
                <w:rtl/>
              </w:rPr>
              <w:t xml:space="preserve">ידעו להשתמש </w:t>
            </w:r>
            <w:r w:rsidR="00A003C2">
              <w:rPr>
                <w:rFonts w:ascii="Arial" w:eastAsia="Calibri" w:hAnsi="Arial" w:cs="Arial" w:hint="cs"/>
                <w:b/>
                <w:bCs/>
                <w:color w:val="000000"/>
                <w:u w:val="single"/>
                <w:rtl/>
              </w:rPr>
              <w:t xml:space="preserve">לפחות </w:t>
            </w:r>
            <w:r w:rsidR="00A003C2" w:rsidRPr="00A003C2">
              <w:rPr>
                <w:rFonts w:ascii="Arial" w:eastAsia="Calibri" w:hAnsi="Arial" w:cs="Arial" w:hint="cs"/>
                <w:b/>
                <w:bCs/>
                <w:color w:val="000000"/>
                <w:u w:val="single"/>
                <w:rtl/>
              </w:rPr>
              <w:t>בשני חיישנים</w:t>
            </w:r>
            <w:r w:rsidR="00A003C2">
              <w:rPr>
                <w:rFonts w:ascii="Arial" w:eastAsia="Calibri" w:hAnsi="Arial" w:cs="Arial" w:hint="cs"/>
                <w:color w:val="000000"/>
                <w:rtl/>
              </w:rPr>
              <w:t xml:space="preserve"> לביצוע המשימה.</w:t>
            </w:r>
            <w:r w:rsidR="00752A9F">
              <w:rPr>
                <w:rFonts w:ascii="Arial" w:eastAsia="Calibri" w:hAnsi="Arial" w:cs="Arial" w:hint="cs"/>
                <w:color w:val="000000"/>
                <w:rtl/>
              </w:rPr>
              <w:t xml:space="preserve"> </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Default="00180D72" w:rsidP="004119E8">
            <w:pPr>
              <w:numPr>
                <w:ilvl w:val="0"/>
                <w:numId w:val="8"/>
              </w:numPr>
              <w:spacing w:after="0" w:line="360" w:lineRule="auto"/>
              <w:rPr>
                <w:rFonts w:ascii="Arial" w:hAnsi="Arial"/>
                <w:sz w:val="24"/>
                <w:szCs w:val="24"/>
              </w:rPr>
            </w:pPr>
            <w:r>
              <w:rPr>
                <w:rFonts w:ascii="Arial" w:hAnsi="Arial" w:hint="cs"/>
                <w:sz w:val="24"/>
                <w:szCs w:val="24"/>
                <w:rtl/>
              </w:rPr>
              <w:t>כלי יצירה</w:t>
            </w:r>
          </w:p>
          <w:p w:rsidR="00C04B46" w:rsidRPr="007017E2" w:rsidRDefault="00C04B46" w:rsidP="00023CAB">
            <w:pPr>
              <w:numPr>
                <w:ilvl w:val="0"/>
                <w:numId w:val="8"/>
              </w:num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Default="00083798" w:rsidP="00083798">
      <w:pPr>
        <w:spacing w:line="240" w:lineRule="auto"/>
        <w:rPr>
          <w:rStyle w:val="a7"/>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06E64"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5</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606E64" w:rsidP="004722E7">
            <w:pPr>
              <w:pStyle w:val="NormalWeb"/>
              <w:bidi/>
              <w:spacing w:before="45" w:beforeAutospacing="0" w:line="293" w:lineRule="atLeast"/>
              <w:ind w:left="711"/>
              <w:rPr>
                <w:rFonts w:ascii="Arial" w:hAnsi="Arial" w:cs="Arial"/>
                <w:sz w:val="20"/>
                <w:szCs w:val="20"/>
                <w:rtl/>
              </w:rPr>
            </w:pPr>
            <w:bookmarkStart w:id="0" w:name="_GoBack"/>
            <w:r>
              <w:rPr>
                <w:rFonts w:ascii="Arial" w:hAnsi="Arial" w:cs="Arial" w:hint="cs"/>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bookmarkEnd w:id="0"/>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606E64" w:rsidP="00097BD3">
            <w:pPr>
              <w:pStyle w:val="NormalWeb"/>
              <w:bidi/>
              <w:spacing w:before="45" w:line="293" w:lineRule="atLeast"/>
              <w:rPr>
                <w:rFonts w:ascii="Arial" w:hAnsi="Arial" w:cs="Arial" w:hint="cs"/>
                <w:sz w:val="22"/>
                <w:szCs w:val="22"/>
                <w:rtl/>
              </w:rPr>
            </w:pPr>
            <w:r>
              <w:rPr>
                <w:rFonts w:ascii="Arial" w:hAnsi="Arial" w:cs="Arial" w:hint="cs"/>
                <w:sz w:val="20"/>
                <w:szCs w:val="20"/>
                <w:rtl/>
              </w:rPr>
              <w:t>10</w:t>
            </w:r>
            <w:r w:rsidR="00083798">
              <w:rPr>
                <w:rFonts w:ascii="Arial" w:hAnsi="Arial" w:cs="Arial"/>
                <w:sz w:val="20"/>
                <w:szCs w:val="20"/>
                <w:rtl/>
              </w:rPr>
              <w:t xml:space="preserve"> דק</w:t>
            </w:r>
            <w:r w:rsidR="00083798">
              <w:rPr>
                <w:rFonts w:ascii="Arial" w:hAnsi="Arial" w:cs="Arial" w:hint="cs"/>
                <w:sz w:val="20"/>
                <w:szCs w:val="20"/>
                <w:rtl/>
              </w:rPr>
              <w:t>'</w:t>
            </w:r>
            <w:r w:rsidR="00B6113A">
              <w:rPr>
                <w:rFonts w:ascii="Arial" w:hAnsi="Arial" w:cs="Arial" w:hint="cs"/>
                <w:sz w:val="22"/>
                <w:szCs w:val="22"/>
                <w:rtl/>
              </w:rPr>
              <w:t xml:space="preserve"> (15)</w:t>
            </w:r>
          </w:p>
        </w:tc>
        <w:tc>
          <w:tcPr>
            <w:tcW w:w="5540" w:type="dxa"/>
            <w:tcBorders>
              <w:top w:val="outset" w:sz="6" w:space="0" w:color="auto"/>
              <w:left w:val="outset" w:sz="6" w:space="0" w:color="auto"/>
              <w:bottom w:val="outset" w:sz="6" w:space="0" w:color="auto"/>
              <w:right w:val="outset" w:sz="6" w:space="0" w:color="auto"/>
            </w:tcBorders>
            <w:hideMark/>
          </w:tcPr>
          <w:p w:rsidR="00B6113A" w:rsidRPr="00B6113A" w:rsidRDefault="00606E64" w:rsidP="00B6113A">
            <w:pPr>
              <w:pStyle w:val="NormalWeb"/>
              <w:numPr>
                <w:ilvl w:val="0"/>
                <w:numId w:val="16"/>
              </w:numPr>
              <w:bidi/>
              <w:rPr>
                <w:rFonts w:ascii="Arial" w:hAnsi="Arial" w:cs="Arial"/>
                <w:sz w:val="20"/>
                <w:szCs w:val="20"/>
                <w:rtl/>
              </w:rPr>
            </w:pPr>
            <w:r>
              <w:rPr>
                <w:rFonts w:ascii="Arial" w:hAnsi="Arial" w:cs="Arial" w:hint="cs"/>
                <w:sz w:val="20"/>
                <w:szCs w:val="20"/>
                <w:rtl/>
              </w:rPr>
              <w:t>שימו לב לא למהר, זהו שיעור שני בנושא ריבוי חיישנים, ייתכן ויש תלמידים שלא סיימו את המסלול בכלל בשיעור הקודם, הרגיעו אותם ותגידו להם שהם יתחילו עם זה השיעור ואתם תקצו לזה זמן.</w:t>
            </w:r>
          </w:p>
        </w:tc>
      </w:tr>
      <w:tr w:rsidR="0024466D"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24466D" w:rsidRDefault="0024466D" w:rsidP="004055E8">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24466D" w:rsidRDefault="00B6113A" w:rsidP="00023CAB">
            <w:pPr>
              <w:pStyle w:val="NormalWeb"/>
              <w:bidi/>
              <w:spacing w:before="45" w:line="293" w:lineRule="atLeast"/>
              <w:rPr>
                <w:rFonts w:ascii="Arial" w:hAnsi="Arial" w:cs="Arial"/>
                <w:sz w:val="20"/>
                <w:szCs w:val="20"/>
                <w:rtl/>
              </w:rPr>
            </w:pPr>
            <w:r>
              <w:rPr>
                <w:rFonts w:ascii="Arial" w:hAnsi="Arial" w:cs="Arial" w:hint="cs"/>
                <w:sz w:val="20"/>
                <w:szCs w:val="20"/>
                <w:rtl/>
              </w:rPr>
              <w:t>40</w:t>
            </w:r>
            <w:r w:rsidR="0024466D">
              <w:rPr>
                <w:rFonts w:ascii="Arial" w:hAnsi="Arial" w:cs="Arial" w:hint="cs"/>
                <w:sz w:val="20"/>
                <w:szCs w:val="20"/>
                <w:rtl/>
              </w:rPr>
              <w:t xml:space="preserve"> דק'</w:t>
            </w:r>
            <w:r>
              <w:rPr>
                <w:rFonts w:ascii="Arial" w:hAnsi="Arial" w:cs="Arial" w:hint="cs"/>
                <w:sz w:val="20"/>
                <w:szCs w:val="20"/>
                <w:rtl/>
              </w:rPr>
              <w:t xml:space="preserve"> (55)</w:t>
            </w:r>
          </w:p>
        </w:tc>
        <w:tc>
          <w:tcPr>
            <w:tcW w:w="5540" w:type="dxa"/>
            <w:tcBorders>
              <w:top w:val="outset" w:sz="6" w:space="0" w:color="auto"/>
              <w:left w:val="outset" w:sz="6" w:space="0" w:color="auto"/>
              <w:bottom w:val="outset" w:sz="6" w:space="0" w:color="auto"/>
              <w:right w:val="outset" w:sz="6" w:space="0" w:color="auto"/>
            </w:tcBorders>
            <w:hideMark/>
          </w:tcPr>
          <w:p w:rsidR="00180D72" w:rsidRDefault="00B6113A" w:rsidP="00B6113A">
            <w:pPr>
              <w:pStyle w:val="NormalWeb"/>
              <w:numPr>
                <w:ilvl w:val="0"/>
                <w:numId w:val="16"/>
              </w:numPr>
              <w:bidi/>
              <w:spacing w:before="45" w:line="293" w:lineRule="atLeast"/>
              <w:rPr>
                <w:rFonts w:ascii="Arial" w:hAnsi="Arial" w:cs="Arial" w:hint="cs"/>
                <w:sz w:val="20"/>
                <w:szCs w:val="20"/>
              </w:rPr>
            </w:pPr>
            <w:r>
              <w:rPr>
                <w:rFonts w:ascii="Arial" w:hAnsi="Arial" w:cs="Arial" w:hint="cs"/>
                <w:sz w:val="20"/>
                <w:szCs w:val="20"/>
                <w:rtl/>
              </w:rPr>
              <w:t xml:space="preserve">זהו החלק החשוב ביותר בשיעור, העבודה המעשית, חשוב להטעין את הרובוטים היטב לילה לפני, הסבירו לתלמידים שאם החיווי לסוללה ריקה </w:t>
            </w:r>
            <w:r w:rsidR="00766616">
              <w:rPr>
                <w:rFonts w:ascii="Arial" w:hAnsi="Arial" w:cs="Arial" w:hint="cs"/>
                <w:sz w:val="20"/>
                <w:szCs w:val="20"/>
                <w:rtl/>
              </w:rPr>
              <w:t>הם צריכים להביא לכם אותו לטעינה.</w:t>
            </w:r>
          </w:p>
          <w:p w:rsidR="00766616" w:rsidRPr="009D38AC" w:rsidRDefault="00766616" w:rsidP="00766616">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lastRenderedPageBreak/>
              <w:t xml:space="preserve">בנוסף תפקידכם הוא לסייר בין הקבוצות, לזהות קושי של שיתופי פעולה, או קבוצות בהם  אחד התלמידים משתלט יותר מדי, תדאגו לווסת את העבודה בין כולם, בנוסף נסו לזהות קבוצות דקה לפני </w:t>
            </w:r>
            <w:proofErr w:type="spellStart"/>
            <w:r>
              <w:rPr>
                <w:rFonts w:ascii="Arial" w:hAnsi="Arial" w:cs="Arial" w:hint="cs"/>
                <w:sz w:val="20"/>
                <w:szCs w:val="20"/>
                <w:rtl/>
              </w:rPr>
              <w:t>היאוש</w:t>
            </w:r>
            <w:proofErr w:type="spellEnd"/>
            <w:r>
              <w:rPr>
                <w:rFonts w:ascii="Arial" w:hAnsi="Arial" w:cs="Arial" w:hint="cs"/>
                <w:sz w:val="20"/>
                <w:szCs w:val="20"/>
                <w:rtl/>
              </w:rPr>
              <w:t>, תנו להם רמזים ועצות טובות</w:t>
            </w:r>
          </w:p>
        </w:tc>
      </w:tr>
      <w:tr w:rsidR="00170225"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70225" w:rsidRDefault="00170225" w:rsidP="00766616">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766616">
              <w:rPr>
                <w:rFonts w:ascii="Arial" w:hAnsi="Arial" w:cs="Arial" w:hint="cs"/>
                <w:sz w:val="20"/>
                <w:szCs w:val="20"/>
                <w:rtl/>
              </w:rPr>
              <w:t>5</w:t>
            </w:r>
            <w:r w:rsidR="001E56D4">
              <w:rPr>
                <w:rFonts w:ascii="Arial" w:hAnsi="Arial" w:cs="Arial" w:hint="cs"/>
                <w:sz w:val="20"/>
                <w:szCs w:val="20"/>
                <w:rtl/>
              </w:rPr>
              <w:t>-6</w:t>
            </w:r>
          </w:p>
          <w:p w:rsidR="00170225" w:rsidRDefault="00170225" w:rsidP="00170225">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170225" w:rsidRDefault="00766616"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30</w:t>
            </w:r>
            <w:r w:rsidR="00170225">
              <w:rPr>
                <w:rFonts w:ascii="Arial" w:hAnsi="Arial" w:cs="Arial" w:hint="cs"/>
                <w:sz w:val="20"/>
                <w:szCs w:val="20"/>
                <w:rtl/>
              </w:rPr>
              <w:t xml:space="preserve"> דק'</w:t>
            </w:r>
            <w:r>
              <w:rPr>
                <w:rFonts w:ascii="Arial" w:hAnsi="Arial" w:cs="Arial" w:hint="cs"/>
                <w:sz w:val="20"/>
                <w:szCs w:val="20"/>
                <w:rtl/>
              </w:rPr>
              <w:t xml:space="preserve"> (85)</w:t>
            </w:r>
          </w:p>
        </w:tc>
        <w:tc>
          <w:tcPr>
            <w:tcW w:w="5540" w:type="dxa"/>
            <w:tcBorders>
              <w:top w:val="outset" w:sz="6" w:space="0" w:color="auto"/>
              <w:left w:val="outset" w:sz="6" w:space="0" w:color="auto"/>
              <w:bottom w:val="outset" w:sz="6" w:space="0" w:color="auto"/>
              <w:right w:val="outset" w:sz="6" w:space="0" w:color="auto"/>
            </w:tcBorders>
          </w:tcPr>
          <w:p w:rsidR="00170225" w:rsidRDefault="001E56D4" w:rsidP="00170225">
            <w:pPr>
              <w:pStyle w:val="NormalWeb"/>
              <w:numPr>
                <w:ilvl w:val="0"/>
                <w:numId w:val="16"/>
              </w:numPr>
              <w:bidi/>
              <w:rPr>
                <w:rFonts w:ascii="Arial" w:hAnsi="Arial" w:cs="Arial"/>
                <w:sz w:val="20"/>
                <w:szCs w:val="20"/>
                <w:lang w:val="en-GB"/>
              </w:rPr>
            </w:pPr>
            <w:r>
              <w:rPr>
                <w:rFonts w:ascii="Arial" w:hAnsi="Arial" w:cs="Arial" w:hint="cs"/>
                <w:sz w:val="20"/>
                <w:szCs w:val="20"/>
                <w:rtl/>
                <w:lang w:val="en-GB"/>
              </w:rPr>
              <w:t>משימה זו דומה לקודמתה, אבל קשה יותר, ושונה</w:t>
            </w:r>
            <w:r w:rsidR="00A003C2">
              <w:rPr>
                <w:rFonts w:ascii="Arial" w:hAnsi="Arial" w:cs="Arial" w:hint="cs"/>
                <w:sz w:val="20"/>
                <w:szCs w:val="20"/>
                <w:rtl/>
                <w:lang w:val="en-GB"/>
              </w:rPr>
              <w:t>, אבל כל סוד השיעור טומן בשלב הזה! עזרו לתלמידים לשפר זמנים, אבחנו אצלם היכן הרובוט נתקע ותנו להם עצה באיזה חיישנים הם יכולים לחסוך זמן יקר, כמורה עלינו להמחיש להם בדוגמא שתישאר איתם שנים, שהיכולת לעבוד עם מספר גדול של חיישנים היא היכולת לרפא את הסומא.</w:t>
            </w:r>
          </w:p>
          <w:p w:rsidR="001E56D4" w:rsidRPr="001E56D4" w:rsidRDefault="001E56D4" w:rsidP="001E56D4">
            <w:pPr>
              <w:pStyle w:val="NormalWeb"/>
              <w:numPr>
                <w:ilvl w:val="0"/>
                <w:numId w:val="16"/>
              </w:numPr>
              <w:bidi/>
              <w:rPr>
                <w:rFonts w:ascii="Arial" w:hAnsi="Arial" w:cs="Arial"/>
                <w:sz w:val="20"/>
                <w:szCs w:val="20"/>
                <w:rtl/>
                <w:lang w:val="en-GB"/>
              </w:rPr>
            </w:pPr>
            <w:r>
              <w:rPr>
                <w:rFonts w:ascii="Arial" w:hAnsi="Arial" w:cs="Arial" w:hint="cs"/>
                <w:sz w:val="20"/>
                <w:szCs w:val="20"/>
                <w:rtl/>
                <w:lang w:val="en-GB"/>
              </w:rPr>
              <w:t>שימו לב שחלק גדול מהשיעור הוא מעשי, התלמידים עובדים עם הידיים, אם אתם מרגישים שהתלמידים צריכים הפסקה קצרה הראו להם סרטון קצר בנושא.</w:t>
            </w:r>
          </w:p>
        </w:tc>
      </w:tr>
      <w:tr w:rsidR="00170225"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70225" w:rsidRDefault="00170225" w:rsidP="001E56D4">
            <w:pPr>
              <w:pStyle w:val="NormalWeb"/>
              <w:bidi/>
              <w:spacing w:before="45" w:beforeAutospacing="0" w:line="293" w:lineRule="atLeast"/>
              <w:rPr>
                <w:rFonts w:ascii="Arial" w:hAnsi="Arial" w:cs="Arial"/>
                <w:sz w:val="20"/>
                <w:szCs w:val="20"/>
              </w:rPr>
            </w:pPr>
            <w:r>
              <w:rPr>
                <w:rFonts w:ascii="Arial" w:hAnsi="Arial" w:cs="Arial" w:hint="cs"/>
                <w:sz w:val="20"/>
                <w:szCs w:val="20"/>
                <w:rtl/>
              </w:rPr>
              <w:t xml:space="preserve">שקף </w:t>
            </w:r>
            <w:r w:rsidR="001E56D4">
              <w:rPr>
                <w:rFonts w:ascii="Arial" w:hAnsi="Arial" w:cs="Arial" w:hint="cs"/>
                <w:sz w:val="20"/>
                <w:szCs w:val="20"/>
                <w:rtl/>
              </w:rPr>
              <w:t>7</w:t>
            </w:r>
          </w:p>
          <w:p w:rsidR="00170225" w:rsidRDefault="00170225"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70225" w:rsidRDefault="00170225"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r w:rsidR="001E56D4">
              <w:rPr>
                <w:rFonts w:ascii="Arial" w:hAnsi="Arial" w:cs="Arial" w:hint="cs"/>
                <w:sz w:val="20"/>
                <w:szCs w:val="20"/>
                <w:rtl/>
              </w:rPr>
              <w:t xml:space="preserve"> (90)</w:t>
            </w:r>
          </w:p>
        </w:tc>
        <w:tc>
          <w:tcPr>
            <w:tcW w:w="5540" w:type="dxa"/>
            <w:tcBorders>
              <w:top w:val="outset" w:sz="6" w:space="0" w:color="auto"/>
              <w:left w:val="outset" w:sz="6" w:space="0" w:color="auto"/>
              <w:bottom w:val="outset" w:sz="6" w:space="0" w:color="auto"/>
              <w:right w:val="outset" w:sz="6" w:space="0" w:color="auto"/>
            </w:tcBorders>
            <w:hideMark/>
          </w:tcPr>
          <w:p w:rsidR="00170225" w:rsidRPr="00372A21" w:rsidRDefault="00170225" w:rsidP="00170225">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5"/>
      <w:footerReference w:type="default" r:id="rId16"/>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7F" w:rsidRDefault="00622A7F" w:rsidP="00083798">
      <w:pPr>
        <w:spacing w:after="0" w:line="240" w:lineRule="auto"/>
      </w:pPr>
      <w:r>
        <w:separator/>
      </w:r>
    </w:p>
  </w:endnote>
  <w:endnote w:type="continuationSeparator" w:id="0">
    <w:p w:rsidR="00622A7F" w:rsidRDefault="00622A7F"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1E56D4" w:rsidRPr="001E56D4">
      <w:rPr>
        <w:noProof/>
        <w:rtl/>
        <w:lang w:val="he-IL"/>
      </w:rPr>
      <w:t>1</w:t>
    </w:r>
    <w:r>
      <w:fldChar w:fldCharType="end"/>
    </w:r>
  </w:p>
  <w:p w:rsidR="005B3881" w:rsidRDefault="00622A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7F" w:rsidRDefault="00622A7F" w:rsidP="00083798">
      <w:pPr>
        <w:spacing w:after="0" w:line="240" w:lineRule="auto"/>
      </w:pPr>
      <w:r>
        <w:separator/>
      </w:r>
    </w:p>
  </w:footnote>
  <w:footnote w:type="continuationSeparator" w:id="0">
    <w:p w:rsidR="00622A7F" w:rsidRDefault="00622A7F"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BE48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0549"/>
    <w:rsid w:val="000018C7"/>
    <w:rsid w:val="00024224"/>
    <w:rsid w:val="00046BCC"/>
    <w:rsid w:val="00054600"/>
    <w:rsid w:val="00083798"/>
    <w:rsid w:val="00091F2C"/>
    <w:rsid w:val="00094AE7"/>
    <w:rsid w:val="00097BD3"/>
    <w:rsid w:val="000B6A0E"/>
    <w:rsid w:val="000C4143"/>
    <w:rsid w:val="000D5EB1"/>
    <w:rsid w:val="000E342A"/>
    <w:rsid w:val="000E3DF8"/>
    <w:rsid w:val="000F6BB0"/>
    <w:rsid w:val="00106819"/>
    <w:rsid w:val="001135D9"/>
    <w:rsid w:val="00127935"/>
    <w:rsid w:val="001315BF"/>
    <w:rsid w:val="00170225"/>
    <w:rsid w:val="001745F7"/>
    <w:rsid w:val="001761D9"/>
    <w:rsid w:val="00180D72"/>
    <w:rsid w:val="00193A9B"/>
    <w:rsid w:val="001956D6"/>
    <w:rsid w:val="001967EA"/>
    <w:rsid w:val="001B56FC"/>
    <w:rsid w:val="001B634A"/>
    <w:rsid w:val="001B7840"/>
    <w:rsid w:val="001C4A8C"/>
    <w:rsid w:val="001C5382"/>
    <w:rsid w:val="001D40B1"/>
    <w:rsid w:val="001E56D4"/>
    <w:rsid w:val="0024313A"/>
    <w:rsid w:val="0024466D"/>
    <w:rsid w:val="0025048E"/>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37228"/>
    <w:rsid w:val="004722E7"/>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85C1A"/>
    <w:rsid w:val="005953A0"/>
    <w:rsid w:val="006012C2"/>
    <w:rsid w:val="00603D80"/>
    <w:rsid w:val="00606E64"/>
    <w:rsid w:val="00613E73"/>
    <w:rsid w:val="00622A7F"/>
    <w:rsid w:val="00635D75"/>
    <w:rsid w:val="00660271"/>
    <w:rsid w:val="00672DC0"/>
    <w:rsid w:val="00693FE2"/>
    <w:rsid w:val="006B2307"/>
    <w:rsid w:val="006D6373"/>
    <w:rsid w:val="006E0B30"/>
    <w:rsid w:val="006F7DC1"/>
    <w:rsid w:val="007017E2"/>
    <w:rsid w:val="007355E3"/>
    <w:rsid w:val="00752A9F"/>
    <w:rsid w:val="00755313"/>
    <w:rsid w:val="00766616"/>
    <w:rsid w:val="00772809"/>
    <w:rsid w:val="0079091A"/>
    <w:rsid w:val="007C5D85"/>
    <w:rsid w:val="007D3932"/>
    <w:rsid w:val="007E0993"/>
    <w:rsid w:val="00816EF1"/>
    <w:rsid w:val="00822763"/>
    <w:rsid w:val="00834D7D"/>
    <w:rsid w:val="00843038"/>
    <w:rsid w:val="00854F5C"/>
    <w:rsid w:val="00897B26"/>
    <w:rsid w:val="008A4154"/>
    <w:rsid w:val="008B7631"/>
    <w:rsid w:val="008D5F8C"/>
    <w:rsid w:val="008F7150"/>
    <w:rsid w:val="00905887"/>
    <w:rsid w:val="0090699A"/>
    <w:rsid w:val="009320B9"/>
    <w:rsid w:val="0094662B"/>
    <w:rsid w:val="00964007"/>
    <w:rsid w:val="009746CB"/>
    <w:rsid w:val="009760AB"/>
    <w:rsid w:val="00981EBD"/>
    <w:rsid w:val="009929DF"/>
    <w:rsid w:val="009A1D7E"/>
    <w:rsid w:val="009C3118"/>
    <w:rsid w:val="009C58F4"/>
    <w:rsid w:val="009D38AC"/>
    <w:rsid w:val="00A003C2"/>
    <w:rsid w:val="00A03B81"/>
    <w:rsid w:val="00A07E00"/>
    <w:rsid w:val="00A53316"/>
    <w:rsid w:val="00A83519"/>
    <w:rsid w:val="00A9311A"/>
    <w:rsid w:val="00AD3063"/>
    <w:rsid w:val="00AD4A0E"/>
    <w:rsid w:val="00AD77F0"/>
    <w:rsid w:val="00B101BB"/>
    <w:rsid w:val="00B141C1"/>
    <w:rsid w:val="00B6113A"/>
    <w:rsid w:val="00B624C8"/>
    <w:rsid w:val="00B70E74"/>
    <w:rsid w:val="00B931C0"/>
    <w:rsid w:val="00BB100C"/>
    <w:rsid w:val="00BE622E"/>
    <w:rsid w:val="00C017F5"/>
    <w:rsid w:val="00C04B46"/>
    <w:rsid w:val="00C3370F"/>
    <w:rsid w:val="00C52006"/>
    <w:rsid w:val="00C613FB"/>
    <w:rsid w:val="00C658E3"/>
    <w:rsid w:val="00C66546"/>
    <w:rsid w:val="00C6655C"/>
    <w:rsid w:val="00C714AE"/>
    <w:rsid w:val="00C82084"/>
    <w:rsid w:val="00C821DC"/>
    <w:rsid w:val="00C85434"/>
    <w:rsid w:val="00C92423"/>
    <w:rsid w:val="00C960C8"/>
    <w:rsid w:val="00CA418B"/>
    <w:rsid w:val="00CB2BFC"/>
    <w:rsid w:val="00CB5F6C"/>
    <w:rsid w:val="00CC7105"/>
    <w:rsid w:val="00CC7731"/>
    <w:rsid w:val="00CF5BF1"/>
    <w:rsid w:val="00D06FF7"/>
    <w:rsid w:val="00D62736"/>
    <w:rsid w:val="00D93D37"/>
    <w:rsid w:val="00D942B5"/>
    <w:rsid w:val="00D97F6F"/>
    <w:rsid w:val="00DA3788"/>
    <w:rsid w:val="00DC540A"/>
    <w:rsid w:val="00DF2650"/>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BADA-0F43-46A3-B8F4-186D050E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337</Words>
  <Characters>1685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5</cp:revision>
  <dcterms:created xsi:type="dcterms:W3CDTF">2020-04-26T13:08:00Z</dcterms:created>
  <dcterms:modified xsi:type="dcterms:W3CDTF">2020-04-28T13:08:00Z</dcterms:modified>
</cp:coreProperties>
</file>