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 w:hint="cs"/>
          <w:color w:val="141823"/>
          <w:sz w:val="21"/>
          <w:szCs w:val="21"/>
          <w:rtl/>
        </w:rPr>
      </w:pPr>
    </w:p>
    <w:p w:rsid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 w:hint="cs"/>
          <w:color w:val="141823"/>
          <w:sz w:val="21"/>
          <w:szCs w:val="21"/>
          <w:rtl/>
        </w:rPr>
      </w:pP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מעשה בבחור שסיים לימודי ציור ובחן את יכולותיו, צייר ציור מושקע מאוד, הניח אותו בקניון, וכתב מתחת לציור :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״ אני צייר מתחיל, המעוניין לקבל ביקורת על הציור. כל מי שרואה כאן בעיה, טעות בפרופורציה או במשחק הצבעים, שייקח את העט השחור ויסמן לי איקס על המקום הבעייתי ״,</w:t>
      </w:r>
    </w:p>
    <w:p w:rsidR="00520195" w:rsidRPr="00520195" w:rsidRDefault="00520195" w:rsidP="00520195">
      <w:pPr>
        <w:pStyle w:val="NormalWeb"/>
        <w:bidi/>
        <w:spacing w:before="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למחרת הגיע הצייר וחשכו עיניו - הציור מלא איקסים, כמעט עד אפס מקום...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בבושת פנים הוא הוריד את ציורו ומחשבה עברה בליבו : ״אין לי עתיד בציור ״ , לקח את הציור למורה, וסיפר לו על הניסיון המר.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הביט המורה ואמר : ״ התוכל לצייר ציור זהה לציור הזה ? ״,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״ בוודאי ״, ענה הצייר המתחיל, וכעבור שלושה ימים הציור השני היה מוכן, זהה לחלוטין לקודמו.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הצייר והמורה לקחו את הציור החדש, הניחו אותו בקניון אחר, וכתבו למטה כמעט אותו נוסח ותוספת :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״ אני צייר מתחיל, ואני מעוניין לקבל ביקורת על הציור שלי, מי שרואה פה בעיה כלשהי, ירגיש חופשי לתקן ולשפר, השארתי סט של צבעים ומכחולים לשימושכם... ״,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למחרת הגיעו המורה והצייר, ונוכח לראות שאף אחד לא נגע בציור, חודש חלף ושום תיקון לא בוצע,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אמר המורה לתלמידו הצייר המתחיל :</w:t>
      </w:r>
    </w:p>
    <w:p w:rsidR="00520195" w:rsidRP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 w:hint="cs"/>
          <w:color w:val="141823"/>
          <w:sz w:val="28"/>
          <w:szCs w:val="28"/>
          <w:rtl/>
        </w:rPr>
      </w:pPr>
      <w:r w:rsidRPr="00520195">
        <w:rPr>
          <w:rFonts w:ascii="Tahoma" w:hAnsi="Tahoma" w:cs="Tahoma"/>
          <w:color w:val="141823"/>
          <w:sz w:val="28"/>
          <w:szCs w:val="28"/>
          <w:rtl/>
        </w:rPr>
        <w:t>״ אתה רואה את ההבדל ? להגיד מה לא בסדר - כולם יודעים, אבל לתקן כמעט אף אחד לא יכול ...״</w:t>
      </w:r>
    </w:p>
    <w:p w:rsid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 w:hint="cs"/>
          <w:color w:val="141823"/>
          <w:sz w:val="21"/>
          <w:szCs w:val="21"/>
          <w:rtl/>
        </w:rPr>
      </w:pPr>
    </w:p>
    <w:p w:rsidR="00520195" w:rsidRDefault="00520195" w:rsidP="00520195">
      <w:pPr>
        <w:pStyle w:val="NormalWeb"/>
        <w:bidi/>
        <w:spacing w:before="90" w:beforeAutospacing="0" w:after="90" w:afterAutospacing="0" w:line="290" w:lineRule="atLeast"/>
        <w:rPr>
          <w:rFonts w:ascii="Tahoma" w:hAnsi="Tahoma" w:cs="Tahoma"/>
          <w:color w:val="141823"/>
          <w:sz w:val="21"/>
          <w:szCs w:val="21"/>
          <w:rtl/>
        </w:rPr>
      </w:pPr>
    </w:p>
    <w:p w:rsidR="00520195" w:rsidRPr="00520195" w:rsidRDefault="00520195" w:rsidP="00520195">
      <w:pPr>
        <w:bidi/>
        <w:spacing w:after="180" w:line="240" w:lineRule="auto"/>
        <w:ind w:left="2694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B368000" wp14:editId="54D97350">
            <wp:extent cx="1905000" cy="1612900"/>
            <wp:effectExtent l="0" t="0" r="0" b="6350"/>
            <wp:docPr id="1" name="Picture 1" descr="https://encrypted-tbn1.gstatic.com/images?q=tbn:ANd9GcRjZBaZFl-IZaaATD1Zm9ZNXDcUsPZnavx8BGhWUFBFQGjE2LwmB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jZBaZFl-IZaaATD1Zm9ZNXDcUsPZnavx8BGhWUFBFQGjE2Lwm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A4" w:rsidRDefault="008B1BA4"/>
    <w:sectPr w:rsidR="008B1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3419"/>
    <w:multiLevelType w:val="multilevel"/>
    <w:tmpl w:val="C62ADB4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5"/>
    <w:rsid w:val="00520195"/>
    <w:rsid w:val="008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1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1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22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8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8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1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%3A%2F%2Fwww.2all.co.il%2FWeb%2FSites6%2FVirtualgrowth%2FFORUM3.asp&amp;ei=S6ySVMK_Mc2yacffgOgK&amp;bvm=bv.82001339,d.d2s&amp;psig=AFQjCNFvgKhnkooC7rH72PhOEBtADhL3RQ&amp;ust=1418984880920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2014-12-18T10:24:00Z</dcterms:created>
  <dcterms:modified xsi:type="dcterms:W3CDTF">2014-12-18T10:29:00Z</dcterms:modified>
</cp:coreProperties>
</file>