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1A" w:rsidRDefault="004016BD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9C3896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7F51DA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9C3896" w:rsidRPr="006A02D9">
        <w:rPr>
          <w:rFonts w:ascii="Arial" w:hAnsi="Arial" w:cs="Arial"/>
          <w:color w:val="000000" w:themeColor="text1"/>
          <w:sz w:val="24"/>
          <w:szCs w:val="20"/>
        </w:rPr>
        <w:t>americano de Psicología Social y Psicología Política</w:t>
      </w:r>
    </w:p>
    <w:p w:rsidR="00FC582B" w:rsidRDefault="00BF1A1A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4016BD" w:rsidRPr="004D1403" w:rsidRDefault="00FC582B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FC582B" w:rsidRDefault="004016BD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FC582B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DD62AC" w:rsidRDefault="000C63FC" w:rsidP="009C38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B45432" w:rsidRDefault="00DD62AC" w:rsidP="00B4543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B4543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B4543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9C3896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C3896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C3896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9C3896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9C3896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747049" w:rsidRDefault="00693DCF" w:rsidP="00693DCF">
      <w:pPr>
        <w:tabs>
          <w:tab w:val="left" w:pos="6158"/>
        </w:tabs>
        <w:spacing w:after="0" w:line="240" w:lineRule="auto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3731FF" w:rsidTr="009C3896">
        <w:tc>
          <w:tcPr>
            <w:tcW w:w="8828" w:type="dxa"/>
            <w:shd w:val="clear" w:color="auto" w:fill="7030A0"/>
          </w:tcPr>
          <w:p w:rsidR="00D35E21" w:rsidRPr="009C3896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lang w:val="en-US"/>
              </w:rPr>
            </w:pPr>
            <w:r w:rsidRPr="000949A3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lastRenderedPageBreak/>
              <w:t>EMAIL ADICIONAL (GMAIL, YAHOO, HOTMAIL)</w:t>
            </w:r>
          </w:p>
        </w:tc>
      </w:tr>
      <w:tr w:rsidR="00D35E21" w:rsidRPr="003731FF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A716A5" w:rsidP="00A716A5">
            <w:pPr>
              <w:tabs>
                <w:tab w:val="left" w:pos="605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ab/>
            </w: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C3896">
        <w:tc>
          <w:tcPr>
            <w:tcW w:w="14034" w:type="dxa"/>
            <w:shd w:val="clear" w:color="auto" w:fill="7030A0"/>
          </w:tcPr>
          <w:p w:rsidR="00A75708" w:rsidRPr="009C3896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C3896" w:rsidRPr="004D1403" w:rsidTr="00B569D3">
        <w:tc>
          <w:tcPr>
            <w:tcW w:w="8828" w:type="dxa"/>
            <w:gridSpan w:val="2"/>
            <w:shd w:val="clear" w:color="auto" w:fill="7030A0"/>
          </w:tcPr>
          <w:p w:rsidR="009C3896" w:rsidRPr="004D1403" w:rsidRDefault="009C3896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9C3896" w:rsidRPr="004D1403" w:rsidRDefault="009C3896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9C3896" w:rsidTr="00B569D3">
        <w:tc>
          <w:tcPr>
            <w:tcW w:w="4673" w:type="dxa"/>
          </w:tcPr>
          <w:p w:rsidR="009C3896" w:rsidRPr="001065F9" w:rsidRDefault="009C3896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9C3896" w:rsidRPr="00572B88" w:rsidRDefault="009C3896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C3896" w:rsidTr="00B569D3">
        <w:tc>
          <w:tcPr>
            <w:tcW w:w="4673" w:type="dxa"/>
          </w:tcPr>
          <w:p w:rsidR="009C3896" w:rsidRPr="001065F9" w:rsidRDefault="009C3896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9C3896" w:rsidRPr="00572B88" w:rsidRDefault="009C3896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C3896" w:rsidTr="00B569D3">
        <w:tc>
          <w:tcPr>
            <w:tcW w:w="4673" w:type="dxa"/>
          </w:tcPr>
          <w:p w:rsidR="009C3896" w:rsidRPr="001065F9" w:rsidRDefault="009C3896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9C3896" w:rsidRPr="00572B88" w:rsidRDefault="009C3896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C3896" w:rsidTr="00B569D3">
        <w:tc>
          <w:tcPr>
            <w:tcW w:w="4673" w:type="dxa"/>
          </w:tcPr>
          <w:p w:rsidR="009C3896" w:rsidRPr="001065F9" w:rsidRDefault="009C3896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9C3896" w:rsidRPr="00572B88" w:rsidRDefault="009C3896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9C3896" w:rsidRDefault="009C3896" w:rsidP="005B4977">
      <w:pPr>
        <w:spacing w:after="0" w:line="240" w:lineRule="auto"/>
        <w:rPr>
          <w:rFonts w:ascii="Arial" w:hAnsi="Arial" w:cs="Arial"/>
        </w:rPr>
      </w:pPr>
    </w:p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9C3896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58C2" w:rsidTr="009C3896">
        <w:tc>
          <w:tcPr>
            <w:tcW w:w="8828" w:type="dxa"/>
            <w:gridSpan w:val="2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POSTULACIÓN PERTENECE</w:t>
            </w:r>
          </w:p>
          <w:p w:rsidR="00D858C2" w:rsidRPr="000C63FC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  <w:p w:rsidR="009C3896" w:rsidRDefault="009C3896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DE SER ASÍ MARQUE CON UNA X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SOLAMENTE UNA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</w:p>
          <w:p w:rsidR="00D858C2" w:rsidRDefault="009C3896" w:rsidP="00D858C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A CUÁL PERTENECE</w:t>
            </w: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lastRenderedPageBreak/>
              <w:t xml:space="preserve">Praxis </w:t>
            </w:r>
            <w:r w:rsidR="009C3896">
              <w:rPr>
                <w:rFonts w:ascii="Arial" w:hAnsi="Arial" w:cs="Arial"/>
                <w:b/>
                <w:sz w:val="28"/>
              </w:rPr>
              <w:t>P</w:t>
            </w:r>
            <w:r w:rsidRPr="00D858C2">
              <w:rPr>
                <w:rFonts w:ascii="Arial" w:hAnsi="Arial" w:cs="Arial"/>
                <w:b/>
                <w:sz w:val="28"/>
              </w:rPr>
              <w:t>rofesional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t xml:space="preserve">Praxis </w:t>
            </w:r>
            <w:r w:rsidR="009C3896">
              <w:rPr>
                <w:rFonts w:ascii="Arial" w:hAnsi="Arial" w:cs="Arial"/>
                <w:b/>
                <w:sz w:val="28"/>
              </w:rPr>
              <w:t>A</w:t>
            </w:r>
            <w:r w:rsidRPr="00D858C2">
              <w:rPr>
                <w:rFonts w:ascii="Arial" w:hAnsi="Arial" w:cs="Arial"/>
                <w:b/>
                <w:sz w:val="28"/>
              </w:rPr>
              <w:t>cadémica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</w:tbl>
    <w:p w:rsidR="00662D8C" w:rsidRPr="00D858C2" w:rsidRDefault="00662D8C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9C3896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9C3896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9C3896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lastRenderedPageBreak/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CB2F6A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9C3896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p w:rsidR="004652C3" w:rsidRPr="004652C3" w:rsidRDefault="004652C3" w:rsidP="00165330">
      <w:pPr>
        <w:rPr>
          <w:lang w:val="es-PA"/>
        </w:rPr>
      </w:pPr>
    </w:p>
    <w:sectPr w:rsidR="004652C3" w:rsidRPr="004652C3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D9" w:rsidRDefault="00C036D9" w:rsidP="004016BD">
      <w:pPr>
        <w:spacing w:after="0" w:line="240" w:lineRule="auto"/>
      </w:pPr>
      <w:r>
        <w:separator/>
      </w:r>
    </w:p>
  </w:endnote>
  <w:endnote w:type="continuationSeparator" w:id="0">
    <w:p w:rsidR="00C036D9" w:rsidRDefault="00C036D9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9C3896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9C3896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9C3896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9C3896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9C3896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9C3896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9C3896" w:rsidRPr="009C3896" w:rsidRDefault="009C3896" w:rsidP="009C3896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9C3896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9C3896">
      <w:rPr>
        <w:rFonts w:ascii="Arial" w:hAnsi="Arial" w:cs="Arial"/>
        <w:b/>
        <w:color w:val="7030A0"/>
      </w:rPr>
      <w:t xml:space="preserve"> </w:t>
    </w:r>
    <w:r w:rsidR="003731FF">
      <w:rPr>
        <w:rFonts w:ascii="Arial" w:hAnsi="Arial" w:cs="Arial"/>
        <w:b/>
        <w:color w:val="7030A0"/>
      </w:rPr>
      <w:t>1</w:t>
    </w:r>
    <w:r w:rsidR="00693DCF">
      <w:rPr>
        <w:rFonts w:ascii="Arial" w:hAnsi="Arial" w:cs="Arial"/>
        <w:b/>
        <w:color w:val="7030A0"/>
      </w:rPr>
      <w:t>7</w:t>
    </w:r>
    <w:r w:rsidRPr="009C3896">
      <w:rPr>
        <w:rFonts w:ascii="Arial" w:hAnsi="Arial" w:cs="Arial"/>
        <w:b/>
        <w:color w:val="7030A0"/>
      </w:rPr>
      <w:t xml:space="preserve">, </w:t>
    </w:r>
    <w:r w:rsidR="003731FF">
      <w:rPr>
        <w:rFonts w:ascii="Arial" w:hAnsi="Arial" w:cs="Arial"/>
        <w:b/>
        <w:color w:val="7030A0"/>
      </w:rPr>
      <w:t>1</w:t>
    </w:r>
    <w:r w:rsidR="00693DCF">
      <w:rPr>
        <w:rFonts w:ascii="Arial" w:hAnsi="Arial" w:cs="Arial"/>
        <w:b/>
        <w:color w:val="7030A0"/>
      </w:rPr>
      <w:t>8</w:t>
    </w:r>
    <w:r w:rsidRPr="009C3896">
      <w:rPr>
        <w:rFonts w:ascii="Arial" w:hAnsi="Arial" w:cs="Arial"/>
        <w:b/>
        <w:color w:val="7030A0"/>
      </w:rPr>
      <w:t xml:space="preserve">, </w:t>
    </w:r>
    <w:r w:rsidR="003731FF">
      <w:rPr>
        <w:rFonts w:ascii="Arial" w:hAnsi="Arial" w:cs="Arial"/>
        <w:b/>
        <w:color w:val="7030A0"/>
      </w:rPr>
      <w:t>1</w:t>
    </w:r>
    <w:r w:rsidR="00693DCF">
      <w:rPr>
        <w:rFonts w:ascii="Arial" w:hAnsi="Arial" w:cs="Arial"/>
        <w:b/>
        <w:color w:val="7030A0"/>
      </w:rPr>
      <w:t>9</w:t>
    </w:r>
    <w:r w:rsidRPr="009C3896">
      <w:rPr>
        <w:rFonts w:ascii="Arial" w:hAnsi="Arial" w:cs="Arial"/>
        <w:b/>
        <w:color w:val="7030A0"/>
      </w:rPr>
      <w:t xml:space="preserve"> DE </w:t>
    </w:r>
    <w:r w:rsidR="003731FF">
      <w:rPr>
        <w:rFonts w:ascii="Arial" w:hAnsi="Arial" w:cs="Arial"/>
        <w:b/>
        <w:color w:val="7030A0"/>
      </w:rPr>
      <w:t>JULIO</w:t>
    </w:r>
    <w:r w:rsidRPr="009C3896">
      <w:rPr>
        <w:rFonts w:ascii="Arial" w:hAnsi="Arial" w:cs="Arial"/>
        <w:b/>
        <w:color w:val="7030A0"/>
      </w:rPr>
      <w:t xml:space="preserve"> DE 202</w:t>
    </w:r>
    <w:r w:rsidR="00693DCF">
      <w:rPr>
        <w:rFonts w:ascii="Arial" w:hAnsi="Arial" w:cs="Arial"/>
        <w:b/>
        <w:color w:val="7030A0"/>
      </w:rPr>
      <w:t>3</w:t>
    </w:r>
  </w:p>
  <w:p w:rsidR="009C3896" w:rsidRPr="006A02D9" w:rsidRDefault="00C036D9" w:rsidP="009C3896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9C3896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9C3896">
      <w:rPr>
        <w:rStyle w:val="Hipervnculo"/>
        <w:rFonts w:ascii="Arial" w:hAnsi="Arial" w:cs="Arial"/>
        <w:b/>
        <w:color w:val="7030A0"/>
      </w:rPr>
      <w:t xml:space="preserve">, </w:t>
    </w:r>
    <w:r w:rsidR="00E55448">
      <w:rPr>
        <w:rStyle w:val="Hipervnculo"/>
        <w:rFonts w:ascii="Arial" w:hAnsi="Arial" w:cs="Arial"/>
        <w:b/>
        <w:color w:val="7030A0"/>
      </w:rPr>
      <w:t>psicologiasocialypolitica</w:t>
    </w:r>
    <w:r w:rsidR="009C3896">
      <w:rPr>
        <w:rStyle w:val="Hipervnculo"/>
        <w:rFonts w:ascii="Arial" w:hAnsi="Arial" w:cs="Arial"/>
        <w:b/>
        <w:color w:val="7030A0"/>
      </w:rPr>
      <w:t>@congresospi</w:t>
    </w:r>
    <w:r w:rsidR="00E55448">
      <w:rPr>
        <w:rStyle w:val="Hipervnculo"/>
        <w:rFonts w:ascii="Arial" w:hAnsi="Arial" w:cs="Arial"/>
        <w:b/>
        <w:color w:val="7030A0"/>
      </w:rPr>
      <w:t>virtuales</w:t>
    </w:r>
    <w:r w:rsidR="009C3896">
      <w:rPr>
        <w:rStyle w:val="Hipervnculo"/>
        <w:rFonts w:ascii="Arial" w:hAnsi="Arial" w:cs="Arial"/>
        <w:b/>
        <w:color w:val="7030A0"/>
      </w:rPr>
      <w:t>.com</w:t>
    </w:r>
  </w:p>
  <w:p w:rsidR="00C22B32" w:rsidRPr="00BF1A1A" w:rsidRDefault="00C036D9" w:rsidP="009C3896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9C3896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CF" w:rsidRDefault="00693D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D9" w:rsidRDefault="00C036D9" w:rsidP="004016BD">
      <w:pPr>
        <w:spacing w:after="0" w:line="240" w:lineRule="auto"/>
      </w:pPr>
      <w:r>
        <w:separator/>
      </w:r>
    </w:p>
  </w:footnote>
  <w:footnote w:type="continuationSeparator" w:id="0">
    <w:p w:rsidR="00C036D9" w:rsidRDefault="00C036D9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CF" w:rsidRDefault="00693D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896" w:rsidRPr="00EC4617" w:rsidRDefault="009C3896" w:rsidP="009C3896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7F51DA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 xml:space="preserve">AMERICANO DE PSICOLOGÍA SOCIAL Y PSICOLOGÍA </w:t>
    </w:r>
    <w:r w:rsidRPr="00EC4617">
      <w:rPr>
        <w:rFonts w:ascii="PT Sans" w:hAnsi="PT Sans"/>
        <w:b/>
        <w:color w:val="7030A0"/>
        <w:sz w:val="28"/>
      </w:rPr>
      <w:t>POL</w:t>
    </w:r>
    <w:r w:rsidR="00C36B7C">
      <w:rPr>
        <w:rFonts w:ascii="PT Sans" w:hAnsi="PT Sans"/>
        <w:b/>
        <w:color w:val="7030A0"/>
        <w:sz w:val="28"/>
      </w:rPr>
      <w:t>I</w:t>
    </w:r>
    <w:bookmarkStart w:id="0" w:name="_GoBack"/>
    <w:bookmarkEnd w:id="0"/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9C3896" w:rsidRDefault="00C22B32" w:rsidP="00E62EBA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6"/>
        <w:szCs w:val="26"/>
      </w:rPr>
    </w:pPr>
    <w:r w:rsidRPr="009C3896">
      <w:rPr>
        <w:rFonts w:ascii="Arial" w:hAnsi="Arial" w:cs="Arial"/>
        <w:b/>
        <w:color w:val="7030A0"/>
        <w:sz w:val="26"/>
        <w:szCs w:val="26"/>
      </w:rPr>
      <w:t>INVITACIÓN COMO CONFERENCISTA POSTULACIÓN</w:t>
    </w:r>
    <w:r w:rsidR="00BF1A1A" w:rsidRPr="009C3896">
      <w:rPr>
        <w:rFonts w:ascii="Arial" w:hAnsi="Arial" w:cs="Arial"/>
        <w:b/>
        <w:color w:val="7030A0"/>
        <w:sz w:val="26"/>
        <w:szCs w:val="26"/>
      </w:rPr>
      <w:t>:</w:t>
    </w:r>
  </w:p>
  <w:p w:rsidR="00C22B32" w:rsidRPr="009C3896" w:rsidRDefault="00C22B32" w:rsidP="00FC582B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4"/>
        <w:lang w:val="es-CO"/>
      </w:rPr>
    </w:pPr>
    <w:r w:rsidRPr="009C3896">
      <w:rPr>
        <w:rFonts w:ascii="Arial" w:hAnsi="Arial" w:cs="Arial"/>
        <w:b/>
        <w:color w:val="7030A0"/>
        <w:sz w:val="24"/>
      </w:rPr>
      <w:t>EN PRÁXIS ACADÉMICA O PROFESIONAL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CF" w:rsidRDefault="00693D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727B4"/>
    <w:rsid w:val="000949A3"/>
    <w:rsid w:val="000C3DB3"/>
    <w:rsid w:val="000C63FC"/>
    <w:rsid w:val="000F6290"/>
    <w:rsid w:val="001022A5"/>
    <w:rsid w:val="001127C9"/>
    <w:rsid w:val="00143638"/>
    <w:rsid w:val="00161F06"/>
    <w:rsid w:val="00165330"/>
    <w:rsid w:val="0017492C"/>
    <w:rsid w:val="001820D1"/>
    <w:rsid w:val="00190F25"/>
    <w:rsid w:val="00201082"/>
    <w:rsid w:val="0022319F"/>
    <w:rsid w:val="00250DBB"/>
    <w:rsid w:val="002545C8"/>
    <w:rsid w:val="00265CC4"/>
    <w:rsid w:val="00274483"/>
    <w:rsid w:val="0027495D"/>
    <w:rsid w:val="00280224"/>
    <w:rsid w:val="00285C4E"/>
    <w:rsid w:val="00296316"/>
    <w:rsid w:val="002F332B"/>
    <w:rsid w:val="0030411E"/>
    <w:rsid w:val="003731FF"/>
    <w:rsid w:val="003D21CD"/>
    <w:rsid w:val="003D6A25"/>
    <w:rsid w:val="004016BD"/>
    <w:rsid w:val="004153DD"/>
    <w:rsid w:val="004179ED"/>
    <w:rsid w:val="004652C3"/>
    <w:rsid w:val="0047008C"/>
    <w:rsid w:val="00496FFB"/>
    <w:rsid w:val="004C5274"/>
    <w:rsid w:val="004C619A"/>
    <w:rsid w:val="004D1403"/>
    <w:rsid w:val="004D1ED8"/>
    <w:rsid w:val="004E00EE"/>
    <w:rsid w:val="00507CDD"/>
    <w:rsid w:val="00521781"/>
    <w:rsid w:val="005644D1"/>
    <w:rsid w:val="00572B88"/>
    <w:rsid w:val="005A62DE"/>
    <w:rsid w:val="005B4977"/>
    <w:rsid w:val="005B5B42"/>
    <w:rsid w:val="00601892"/>
    <w:rsid w:val="006049CC"/>
    <w:rsid w:val="00622F88"/>
    <w:rsid w:val="006625E0"/>
    <w:rsid w:val="00662D8C"/>
    <w:rsid w:val="00664196"/>
    <w:rsid w:val="00666F40"/>
    <w:rsid w:val="00667428"/>
    <w:rsid w:val="00693DCF"/>
    <w:rsid w:val="006A21CD"/>
    <w:rsid w:val="006B6ED9"/>
    <w:rsid w:val="006C362E"/>
    <w:rsid w:val="006D02DE"/>
    <w:rsid w:val="006E1D8A"/>
    <w:rsid w:val="00747049"/>
    <w:rsid w:val="007E6848"/>
    <w:rsid w:val="007F51DA"/>
    <w:rsid w:val="00823686"/>
    <w:rsid w:val="00844748"/>
    <w:rsid w:val="0085046C"/>
    <w:rsid w:val="00863003"/>
    <w:rsid w:val="008B0C06"/>
    <w:rsid w:val="009068F9"/>
    <w:rsid w:val="00933044"/>
    <w:rsid w:val="009340D3"/>
    <w:rsid w:val="00940F45"/>
    <w:rsid w:val="009602E1"/>
    <w:rsid w:val="00970A80"/>
    <w:rsid w:val="009733A8"/>
    <w:rsid w:val="00984DFF"/>
    <w:rsid w:val="009C3896"/>
    <w:rsid w:val="009E1E4C"/>
    <w:rsid w:val="00A012EE"/>
    <w:rsid w:val="00A24419"/>
    <w:rsid w:val="00A54258"/>
    <w:rsid w:val="00A5593D"/>
    <w:rsid w:val="00A61DF6"/>
    <w:rsid w:val="00A716A5"/>
    <w:rsid w:val="00A75708"/>
    <w:rsid w:val="00B22638"/>
    <w:rsid w:val="00B45432"/>
    <w:rsid w:val="00B67E00"/>
    <w:rsid w:val="00B77401"/>
    <w:rsid w:val="00B868E2"/>
    <w:rsid w:val="00BA08C4"/>
    <w:rsid w:val="00BA20F0"/>
    <w:rsid w:val="00BC4C35"/>
    <w:rsid w:val="00BF1A1A"/>
    <w:rsid w:val="00C036D9"/>
    <w:rsid w:val="00C168A8"/>
    <w:rsid w:val="00C22B32"/>
    <w:rsid w:val="00C31580"/>
    <w:rsid w:val="00C36B7C"/>
    <w:rsid w:val="00CB2F6A"/>
    <w:rsid w:val="00CB300F"/>
    <w:rsid w:val="00CD755F"/>
    <w:rsid w:val="00CE75F2"/>
    <w:rsid w:val="00D05EA9"/>
    <w:rsid w:val="00D35E21"/>
    <w:rsid w:val="00D858C2"/>
    <w:rsid w:val="00DA15E5"/>
    <w:rsid w:val="00DA46C1"/>
    <w:rsid w:val="00DC6026"/>
    <w:rsid w:val="00DD62AC"/>
    <w:rsid w:val="00DF06FE"/>
    <w:rsid w:val="00E55448"/>
    <w:rsid w:val="00E62EBA"/>
    <w:rsid w:val="00EE22ED"/>
    <w:rsid w:val="00F225F4"/>
    <w:rsid w:val="00F246A2"/>
    <w:rsid w:val="00F30ACB"/>
    <w:rsid w:val="00F838E3"/>
    <w:rsid w:val="00FC582B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77F7D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51</cp:revision>
  <dcterms:created xsi:type="dcterms:W3CDTF">2021-02-01T15:31:00Z</dcterms:created>
  <dcterms:modified xsi:type="dcterms:W3CDTF">2023-02-21T20:36:00Z</dcterms:modified>
</cp:coreProperties>
</file>