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</w:t>
      </w:r>
      <w:r w:rsidR="00AD585E">
        <w:rPr>
          <w:rFonts w:ascii="Arial" w:hAnsi="Arial" w:cs="Arial"/>
          <w:color w:val="000000" w:themeColor="text1"/>
          <w:sz w:val="24"/>
          <w:szCs w:val="20"/>
        </w:rPr>
        <w:t>ublicación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C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Hisp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a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noa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S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EB6BDF">
        <w:rPr>
          <w:rFonts w:ascii="Arial" w:hAnsi="Arial" w:cs="Arial"/>
          <w:color w:val="000000" w:themeColor="text1"/>
          <w:sz w:val="24"/>
          <w:szCs w:val="20"/>
        </w:rPr>
        <w:t>.</w:t>
      </w:r>
      <w:bookmarkStart w:id="0" w:name="_GoBack"/>
      <w:bookmarkEnd w:id="0"/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B6BDF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EB6BDF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B6BD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E62C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B6BDF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B6BD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EB6BDF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EB6BD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B6BDF" w:rsidRPr="004D1403" w:rsidTr="00B569D3">
        <w:tc>
          <w:tcPr>
            <w:tcW w:w="8828" w:type="dxa"/>
            <w:gridSpan w:val="2"/>
            <w:shd w:val="clear" w:color="auto" w:fill="7030A0"/>
          </w:tcPr>
          <w:p w:rsidR="00EB6BDF" w:rsidRPr="004D1403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EB6BDF" w:rsidRPr="004D1403" w:rsidRDefault="00EB6BD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EB6BDF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D450C" w:rsidRPr="000B38E0" w:rsidRDefault="000D450C" w:rsidP="000D45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38E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EB6BDF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EB6BDF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</w:p>
          <w:p w:rsidR="00D858C2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A CUÁL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EB6BDF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EB6BDF">
        <w:tc>
          <w:tcPr>
            <w:tcW w:w="13892" w:type="dxa"/>
            <w:tcBorders>
              <w:top w:val="nil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41034D" w:rsidRPr="0041034D" w:rsidRDefault="0041034D" w:rsidP="0041034D">
      <w:pPr>
        <w:jc w:val="center"/>
        <w:rPr>
          <w:rFonts w:ascii="Arial" w:hAnsi="Arial" w:cs="Arial"/>
          <w:b/>
          <w:sz w:val="24"/>
          <w:szCs w:val="24"/>
        </w:rPr>
      </w:pPr>
      <w:r w:rsidRPr="0041034D">
        <w:rPr>
          <w:rFonts w:ascii="Arial" w:hAnsi="Arial" w:cs="Arial"/>
          <w:b/>
          <w:sz w:val="24"/>
          <w:szCs w:val="24"/>
        </w:rPr>
        <w:t>CON LA FIRMA AQUÍ REGISTRADA, EL (LA) (LOS) POSTULANTE(S) CONFIRMAN TENER CONOCIMIENTO Y ACEPTAN LAS POLÍTICAS ESTABLECIDAS.</w:t>
      </w:r>
    </w:p>
    <w:sectPr w:rsidR="0041034D" w:rsidRPr="0041034D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C7" w:rsidRDefault="00C977C7" w:rsidP="004016BD">
      <w:pPr>
        <w:spacing w:after="0" w:line="240" w:lineRule="auto"/>
      </w:pPr>
      <w:r>
        <w:separator/>
      </w:r>
    </w:p>
  </w:endnote>
  <w:endnote w:type="continuationSeparator" w:id="0">
    <w:p w:rsidR="00C977C7" w:rsidRDefault="00C977C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EB6BD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EB6BD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EB6BD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EB6BDF" w:rsidRPr="00EB6BDF" w:rsidRDefault="00EB6BDF" w:rsidP="00EB6BD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EB6BDF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EB6BDF">
      <w:rPr>
        <w:rFonts w:ascii="Arial" w:hAnsi="Arial" w:cs="Arial"/>
        <w:b/>
        <w:color w:val="7030A0"/>
      </w:rPr>
      <w:t xml:space="preserve"> 23, 24, 25 DE NOVIEMBRE DE 2022</w:t>
    </w:r>
  </w:p>
  <w:p w:rsidR="00EB6BDF" w:rsidRPr="006A02D9" w:rsidRDefault="00C977C7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EB6BD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EB6BDF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EB6BDF" w:rsidRDefault="00C977C7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B6BD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EB6BDF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C7" w:rsidRDefault="00C977C7" w:rsidP="004016BD">
      <w:pPr>
        <w:spacing w:after="0" w:line="240" w:lineRule="auto"/>
      </w:pPr>
      <w:r>
        <w:separator/>
      </w:r>
    </w:p>
  </w:footnote>
  <w:footnote w:type="continuationSeparator" w:id="0">
    <w:p w:rsidR="00C977C7" w:rsidRDefault="00C977C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DF" w:rsidRPr="00EC4617" w:rsidRDefault="00EB6BDF" w:rsidP="00EB6BD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D17303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EB6BDF" w:rsidRDefault="00EB6BD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EB6BDF">
      <w:rPr>
        <w:rFonts w:ascii="Arial" w:hAnsi="Arial" w:cs="Arial"/>
        <w:b/>
        <w:color w:val="7030A0"/>
        <w:sz w:val="28"/>
      </w:rPr>
      <w:t>PUBLICACIÓN EN</w:t>
    </w:r>
    <w:r w:rsidR="00D858C2" w:rsidRPr="00EB6BDF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63731"/>
    <w:rsid w:val="00094A6E"/>
    <w:rsid w:val="000B1F15"/>
    <w:rsid w:val="000B38E0"/>
    <w:rsid w:val="000D450C"/>
    <w:rsid w:val="001127C9"/>
    <w:rsid w:val="001164FC"/>
    <w:rsid w:val="00120D63"/>
    <w:rsid w:val="00131CFB"/>
    <w:rsid w:val="00190F25"/>
    <w:rsid w:val="0022319F"/>
    <w:rsid w:val="002B75BB"/>
    <w:rsid w:val="002D0917"/>
    <w:rsid w:val="002E6F51"/>
    <w:rsid w:val="00320BF1"/>
    <w:rsid w:val="00333D00"/>
    <w:rsid w:val="003C0B0E"/>
    <w:rsid w:val="003D41F1"/>
    <w:rsid w:val="004016BD"/>
    <w:rsid w:val="0041034D"/>
    <w:rsid w:val="00432B59"/>
    <w:rsid w:val="00445CC1"/>
    <w:rsid w:val="0047008C"/>
    <w:rsid w:val="00496FFB"/>
    <w:rsid w:val="004C5274"/>
    <w:rsid w:val="004D1403"/>
    <w:rsid w:val="00547648"/>
    <w:rsid w:val="00572B88"/>
    <w:rsid w:val="005A717E"/>
    <w:rsid w:val="005B31F9"/>
    <w:rsid w:val="005B4977"/>
    <w:rsid w:val="005C751E"/>
    <w:rsid w:val="006354B6"/>
    <w:rsid w:val="00646273"/>
    <w:rsid w:val="006572CE"/>
    <w:rsid w:val="00667428"/>
    <w:rsid w:val="006C362E"/>
    <w:rsid w:val="006D02DE"/>
    <w:rsid w:val="006D0A96"/>
    <w:rsid w:val="006D1281"/>
    <w:rsid w:val="006F21E2"/>
    <w:rsid w:val="0077492E"/>
    <w:rsid w:val="007809D3"/>
    <w:rsid w:val="00787107"/>
    <w:rsid w:val="007A4909"/>
    <w:rsid w:val="0084239C"/>
    <w:rsid w:val="008B0C06"/>
    <w:rsid w:val="008C53C4"/>
    <w:rsid w:val="008E12B2"/>
    <w:rsid w:val="008E62C0"/>
    <w:rsid w:val="00900B99"/>
    <w:rsid w:val="00933044"/>
    <w:rsid w:val="00970A80"/>
    <w:rsid w:val="009733A8"/>
    <w:rsid w:val="00984DFF"/>
    <w:rsid w:val="00A233F6"/>
    <w:rsid w:val="00A5593D"/>
    <w:rsid w:val="00A75708"/>
    <w:rsid w:val="00AA2C8D"/>
    <w:rsid w:val="00AD585E"/>
    <w:rsid w:val="00B22638"/>
    <w:rsid w:val="00B335EA"/>
    <w:rsid w:val="00B82CAD"/>
    <w:rsid w:val="00B91BBD"/>
    <w:rsid w:val="00BE0B46"/>
    <w:rsid w:val="00C31580"/>
    <w:rsid w:val="00C977C7"/>
    <w:rsid w:val="00CD755F"/>
    <w:rsid w:val="00D04045"/>
    <w:rsid w:val="00D17303"/>
    <w:rsid w:val="00D476F0"/>
    <w:rsid w:val="00D858C2"/>
    <w:rsid w:val="00D90D10"/>
    <w:rsid w:val="00DA4CC6"/>
    <w:rsid w:val="00DD4A1C"/>
    <w:rsid w:val="00E05202"/>
    <w:rsid w:val="00E875BA"/>
    <w:rsid w:val="00E901F0"/>
    <w:rsid w:val="00E939D8"/>
    <w:rsid w:val="00E94314"/>
    <w:rsid w:val="00EB6BDF"/>
    <w:rsid w:val="00F838E3"/>
    <w:rsid w:val="00F87E48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3442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67</cp:revision>
  <dcterms:created xsi:type="dcterms:W3CDTF">2021-01-13T17:15:00Z</dcterms:created>
  <dcterms:modified xsi:type="dcterms:W3CDTF">2022-05-31T22:46:00Z</dcterms:modified>
</cp:coreProperties>
</file>