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1737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9B6427D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021A761" w14:textId="77777777" w:rsidR="00673C65" w:rsidRPr="00673C65" w:rsidRDefault="00673C65">
      <w:pPr>
        <w:rPr>
          <w:b/>
          <w:sz w:val="28"/>
          <w:szCs w:val="28"/>
        </w:rPr>
      </w:pPr>
    </w:p>
    <w:p w14:paraId="761EF247" w14:textId="73FB1E02" w:rsidR="00673C65" w:rsidRDefault="00673C65">
      <w:r>
        <w:t xml:space="preserve">Member Name: </w:t>
      </w:r>
      <w:r w:rsidR="00C90353">
        <w:rPr>
          <w:b/>
        </w:rPr>
        <w:t>Camille Rochefort</w:t>
      </w:r>
    </w:p>
    <w:p w14:paraId="1C4176EB" w14:textId="327C37DA" w:rsidR="00303D9E" w:rsidRPr="00303D9E" w:rsidRDefault="00303D9E">
      <w:pPr>
        <w:rPr>
          <w:b/>
        </w:rPr>
      </w:pPr>
      <w:r>
        <w:t xml:space="preserve">Calculation Date: </w:t>
      </w:r>
      <w:r w:rsidR="00895F09">
        <w:rPr>
          <w:b/>
        </w:rPr>
        <w:t>6</w:t>
      </w:r>
      <w:r w:rsidR="004B5A59">
        <w:rPr>
          <w:b/>
        </w:rPr>
        <w:t xml:space="preserve"> September 20</w:t>
      </w:r>
      <w:r w:rsidR="008E504C">
        <w:rPr>
          <w:b/>
        </w:rPr>
        <w:t>2</w:t>
      </w:r>
      <w:r w:rsidR="00C90353">
        <w:rPr>
          <w:b/>
        </w:rPr>
        <w:t>3</w:t>
      </w:r>
    </w:p>
    <w:p w14:paraId="167BE938" w14:textId="5F8EC1D1" w:rsidR="00673C65" w:rsidRDefault="00673C65">
      <w:r>
        <w:t xml:space="preserve">Transfer Value of </w:t>
      </w:r>
      <w:r w:rsidR="00AA22DE">
        <w:rPr>
          <w:b/>
        </w:rPr>
        <w:t>£105,82</w:t>
      </w:r>
      <w:r w:rsidR="007F6451">
        <w:rPr>
          <w:b/>
        </w:rPr>
        <w:t>6</w:t>
      </w:r>
      <w:r w:rsidR="00AA22DE">
        <w:rPr>
          <w:b/>
        </w:rPr>
        <w:t>.</w:t>
      </w:r>
      <w:r w:rsidR="007F6451">
        <w:rPr>
          <w:b/>
        </w:rPr>
        <w:t>67</w:t>
      </w:r>
      <w:r w:rsidR="00AA22DE">
        <w:rPr>
          <w:b/>
        </w:rPr>
        <w:t xml:space="preserve"> </w:t>
      </w:r>
      <w:r w:rsidR="003B4F55">
        <w:t xml:space="preserve">as at </w:t>
      </w:r>
      <w:r w:rsidR="004B5A59">
        <w:rPr>
          <w:b/>
        </w:rPr>
        <w:t>0</w:t>
      </w:r>
      <w:r w:rsidR="00895F09">
        <w:rPr>
          <w:b/>
        </w:rPr>
        <w:t>6</w:t>
      </w:r>
      <w:r w:rsidR="004B5A59">
        <w:rPr>
          <w:b/>
        </w:rPr>
        <w:t>/09/20</w:t>
      </w:r>
      <w:r w:rsidR="008E504C">
        <w:rPr>
          <w:b/>
        </w:rPr>
        <w:t>2</w:t>
      </w:r>
      <w:r w:rsidR="00C90353">
        <w:rPr>
          <w:b/>
        </w:rPr>
        <w:t>3</w:t>
      </w:r>
      <w:r w:rsidR="00F83AEF" w:rsidRPr="00F83AEF">
        <w:rPr>
          <w:bCs/>
        </w:rPr>
        <w:t>, split as follow</w:t>
      </w:r>
      <w:r w:rsidR="00303D9E" w:rsidRPr="00F83AEF">
        <w:rPr>
          <w:bCs/>
        </w:rPr>
        <w:t>:</w:t>
      </w:r>
      <w:r w:rsidR="00303D9E">
        <w:t xml:space="preserve">  </w:t>
      </w:r>
    </w:p>
    <w:p w14:paraId="2AAEC6A3" w14:textId="5C2DECB1" w:rsidR="00220FBF" w:rsidRPr="002A774F" w:rsidRDefault="004258A0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</w:t>
      </w:r>
      <w:r w:rsidR="00EF5B8A">
        <w:rPr>
          <w:b/>
        </w:rPr>
        <w:t xml:space="preserve"> = </w:t>
      </w:r>
      <w:r w:rsidR="00AA22DE" w:rsidRPr="00AA22DE">
        <w:rPr>
          <w:b/>
          <w:bCs/>
        </w:rPr>
        <w:t>£</w:t>
      </w:r>
      <w:r w:rsidR="00EF5B8A">
        <w:rPr>
          <w:b/>
          <w:bCs/>
        </w:rPr>
        <w:t>35</w:t>
      </w:r>
      <w:r w:rsidR="00AA22DE" w:rsidRPr="00AA22DE">
        <w:rPr>
          <w:b/>
          <w:bCs/>
        </w:rPr>
        <w:t>,</w:t>
      </w:r>
      <w:r w:rsidR="00EF5B8A">
        <w:rPr>
          <w:b/>
          <w:bCs/>
        </w:rPr>
        <w:t>535.84</w:t>
      </w:r>
    </w:p>
    <w:p w14:paraId="53D9CDC2" w14:textId="11117D92" w:rsidR="002A774F" w:rsidRPr="00F66D4B" w:rsidRDefault="00EF5B8A" w:rsidP="002A774F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 xml:space="preserve">Global Equity Fund </w:t>
      </w:r>
      <w:r w:rsidR="002A774F">
        <w:rPr>
          <w:b/>
          <w:bCs/>
        </w:rPr>
        <w:t>= £</w:t>
      </w:r>
      <w:r w:rsidR="00037BBB">
        <w:rPr>
          <w:b/>
          <w:bCs/>
        </w:rPr>
        <w:t>15,507.72</w:t>
      </w:r>
    </w:p>
    <w:p w14:paraId="322304E5" w14:textId="03D6D2BF" w:rsidR="00F66D4B" w:rsidRPr="00F66D4B" w:rsidRDefault="00F66D4B" w:rsidP="002A774F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Corporate Bond Fund = £17,083.14</w:t>
      </w:r>
    </w:p>
    <w:p w14:paraId="63291D73" w14:textId="67742D61" w:rsidR="00F66D4B" w:rsidRPr="00037BBB" w:rsidRDefault="00F66D4B" w:rsidP="002A774F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Balanced Fund = £2,944.98</w:t>
      </w:r>
    </w:p>
    <w:p w14:paraId="0E072506" w14:textId="48833D37" w:rsidR="00220FBF" w:rsidRPr="00037BBB" w:rsidRDefault="00EB0D53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Employer</w:t>
      </w:r>
      <w:r w:rsidR="00303D9E" w:rsidRPr="00220FBF">
        <w:rPr>
          <w:b/>
        </w:rPr>
        <w:t xml:space="preserve"> </w:t>
      </w:r>
      <w:r w:rsidR="002100E9">
        <w:rPr>
          <w:b/>
        </w:rPr>
        <w:t xml:space="preserve">= </w:t>
      </w:r>
      <w:r w:rsidR="00AA22DE" w:rsidRPr="00AA22DE">
        <w:rPr>
          <w:b/>
          <w:bCs/>
        </w:rPr>
        <w:t>£5</w:t>
      </w:r>
      <w:r w:rsidR="00695118">
        <w:rPr>
          <w:b/>
          <w:bCs/>
        </w:rPr>
        <w:t>6</w:t>
      </w:r>
      <w:r w:rsidR="00AA22DE" w:rsidRPr="00AA22DE">
        <w:rPr>
          <w:b/>
          <w:bCs/>
        </w:rPr>
        <w:t>,</w:t>
      </w:r>
      <w:r w:rsidR="00695118">
        <w:rPr>
          <w:b/>
          <w:bCs/>
        </w:rPr>
        <w:t>857.35</w:t>
      </w:r>
    </w:p>
    <w:p w14:paraId="345D0D7D" w14:textId="12ADFD9B" w:rsidR="00D9727E" w:rsidRPr="00FD01DD" w:rsidRDefault="00695118" w:rsidP="00D9727E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Global Equity Fund =</w:t>
      </w:r>
      <w:r w:rsidR="00FD01DD">
        <w:rPr>
          <w:b/>
          <w:bCs/>
        </w:rPr>
        <w:t xml:space="preserve"> £24,812.36</w:t>
      </w:r>
    </w:p>
    <w:p w14:paraId="30C74C4B" w14:textId="544D982A" w:rsidR="00FD01DD" w:rsidRPr="00FD01DD" w:rsidRDefault="00FD01DD" w:rsidP="00D9727E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Corporate Bond Fund = £27,333.02</w:t>
      </w:r>
    </w:p>
    <w:p w14:paraId="70DB4ABA" w14:textId="7DE00E85" w:rsidR="00D9727E" w:rsidRPr="002D3536" w:rsidRDefault="00FD01DD" w:rsidP="00B04079">
      <w:pPr>
        <w:pStyle w:val="ListParagraph"/>
        <w:numPr>
          <w:ilvl w:val="1"/>
          <w:numId w:val="1"/>
        </w:numPr>
        <w:rPr>
          <w:b/>
        </w:rPr>
      </w:pPr>
      <w:r w:rsidRPr="002D3536">
        <w:rPr>
          <w:b/>
          <w:bCs/>
        </w:rPr>
        <w:t>Balanced Fund = £</w:t>
      </w:r>
      <w:r w:rsidR="002D3536" w:rsidRPr="002D3536">
        <w:rPr>
          <w:b/>
          <w:bCs/>
        </w:rPr>
        <w:t>4,711.97</w:t>
      </w:r>
    </w:p>
    <w:p w14:paraId="4324076F" w14:textId="7E3D4B5D" w:rsidR="00220FBF" w:rsidRPr="00F01A67" w:rsidRDefault="002D3536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AVCs </w:t>
      </w:r>
      <w:r w:rsidR="002100E9">
        <w:rPr>
          <w:b/>
        </w:rPr>
        <w:t xml:space="preserve">= </w:t>
      </w:r>
      <w:r w:rsidR="00AA22DE" w:rsidRPr="00AA22DE">
        <w:rPr>
          <w:b/>
          <w:bCs/>
        </w:rPr>
        <w:t>£</w:t>
      </w:r>
      <w:r>
        <w:rPr>
          <w:b/>
          <w:bCs/>
        </w:rPr>
        <w:t>13</w:t>
      </w:r>
      <w:r w:rsidR="00AA22DE" w:rsidRPr="00AA22DE">
        <w:rPr>
          <w:b/>
          <w:bCs/>
        </w:rPr>
        <w:t>,</w:t>
      </w:r>
      <w:r>
        <w:rPr>
          <w:b/>
          <w:bCs/>
        </w:rPr>
        <w:t>433.48</w:t>
      </w:r>
    </w:p>
    <w:p w14:paraId="3FE01ABD" w14:textId="77777777" w:rsidR="00D21625" w:rsidRPr="00D21625" w:rsidRDefault="002D3536" w:rsidP="00F01A67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Global Equity Fund = £</w:t>
      </w:r>
      <w:r w:rsidR="00D21625">
        <w:rPr>
          <w:b/>
          <w:bCs/>
        </w:rPr>
        <w:t>7,597.26</w:t>
      </w:r>
    </w:p>
    <w:p w14:paraId="476EC26C" w14:textId="3D92DCAE" w:rsidR="00F01A67" w:rsidRPr="00D21625" w:rsidRDefault="00D21625" w:rsidP="00D21625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bCs/>
        </w:rPr>
        <w:t>Corporate Bond Fund = £5,836.22</w:t>
      </w:r>
    </w:p>
    <w:p w14:paraId="149C85A1" w14:textId="77777777" w:rsidR="0030134A" w:rsidRDefault="0030134A" w:rsidP="0030134A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53BF3659" w14:textId="77777777" w:rsidR="0030134A" w:rsidRPr="0030134A" w:rsidRDefault="0030134A" w:rsidP="0030134A">
      <w:p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 w:rsidRPr="0030134A">
        <w:rPr>
          <w:rFonts w:ascii="Calibri" w:hAnsi="Calibri" w:cs="Arial"/>
        </w:rPr>
        <w:t>The Trustees must offer to book a pensions guidance appointment with Pensions Wise on behalf of the member.</w:t>
      </w:r>
    </w:p>
    <w:p w14:paraId="6994CB66" w14:textId="77777777" w:rsidR="0030134A" w:rsidRPr="0030134A" w:rsidRDefault="0030134A" w:rsidP="0030134A">
      <w:p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 w:rsidRPr="0030134A"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0C4BE472" w14:textId="77777777" w:rsidR="0030134A" w:rsidRPr="0030134A" w:rsidRDefault="0030134A" w:rsidP="0030134A">
      <w:pPr>
        <w:tabs>
          <w:tab w:val="left" w:pos="1134"/>
          <w:tab w:val="left" w:pos="1418"/>
        </w:tabs>
        <w:spacing w:line="254" w:lineRule="auto"/>
        <w:jc w:val="both"/>
        <w:rPr>
          <w:rFonts w:ascii="Calibri" w:hAnsi="Calibri" w:cs="Arial"/>
        </w:rPr>
      </w:pPr>
      <w:r w:rsidRPr="0030134A"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56879B77" w14:textId="77777777" w:rsidR="0030134A" w:rsidRDefault="0030134A" w:rsidP="0030134A">
      <w:r>
        <w:t xml:space="preserve">By transferring to a suitable alternative pension arrangement, the payment of the transfer value will extinguish those rights in the OPQ Plan. </w:t>
      </w:r>
    </w:p>
    <w:p w14:paraId="2B640AF5" w14:textId="77777777" w:rsidR="0030134A" w:rsidRDefault="0030134A" w:rsidP="0030134A">
      <w:r>
        <w:t>It is recommended that independent financial advice is taken before a decision is made (it is not possible for the Trustees to provide financial advice).</w:t>
      </w:r>
    </w:p>
    <w:p w14:paraId="380533F8" w14:textId="77777777" w:rsidR="0030134A" w:rsidRDefault="0030134A" w:rsidP="0030134A">
      <w:r>
        <w:t>The pensions scams booklet provided by the Pensions Regulator must be mentioned.</w:t>
      </w:r>
    </w:p>
    <w:p w14:paraId="3AA77834" w14:textId="77777777" w:rsidR="0030134A" w:rsidRDefault="0030134A" w:rsidP="0030134A">
      <w:r>
        <w:t>The requirement for the member’s written authority to be provided before proceeding with the transfer must be mentioned.</w:t>
      </w:r>
    </w:p>
    <w:p w14:paraId="5F68ECFD" w14:textId="77777777" w:rsidR="005D6766" w:rsidRDefault="005D6766"/>
    <w:p w14:paraId="57588AB0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0C4"/>
    <w:multiLevelType w:val="hybridMultilevel"/>
    <w:tmpl w:val="361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48841">
    <w:abstractNumId w:val="0"/>
  </w:num>
  <w:num w:numId="2" w16cid:durableId="967397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37BBB"/>
    <w:rsid w:val="00084E1C"/>
    <w:rsid w:val="000A001F"/>
    <w:rsid w:val="00127B6A"/>
    <w:rsid w:val="00151334"/>
    <w:rsid w:val="002100E9"/>
    <w:rsid w:val="00211C95"/>
    <w:rsid w:val="00220FBF"/>
    <w:rsid w:val="0028479A"/>
    <w:rsid w:val="002A774F"/>
    <w:rsid w:val="002D3536"/>
    <w:rsid w:val="0030134A"/>
    <w:rsid w:val="00303D9E"/>
    <w:rsid w:val="003B3880"/>
    <w:rsid w:val="003B4F55"/>
    <w:rsid w:val="003E42E7"/>
    <w:rsid w:val="004258A0"/>
    <w:rsid w:val="00452F5A"/>
    <w:rsid w:val="0048296C"/>
    <w:rsid w:val="004B46F4"/>
    <w:rsid w:val="004B5A59"/>
    <w:rsid w:val="004F01DD"/>
    <w:rsid w:val="005459CA"/>
    <w:rsid w:val="00557C17"/>
    <w:rsid w:val="005B6F01"/>
    <w:rsid w:val="005D6766"/>
    <w:rsid w:val="00613C76"/>
    <w:rsid w:val="00673C65"/>
    <w:rsid w:val="00695118"/>
    <w:rsid w:val="006D6473"/>
    <w:rsid w:val="00705A72"/>
    <w:rsid w:val="007213DF"/>
    <w:rsid w:val="007A051C"/>
    <w:rsid w:val="007F6451"/>
    <w:rsid w:val="00895F09"/>
    <w:rsid w:val="008E504C"/>
    <w:rsid w:val="00971B2B"/>
    <w:rsid w:val="009C437D"/>
    <w:rsid w:val="00A102EC"/>
    <w:rsid w:val="00A63C3F"/>
    <w:rsid w:val="00A8222A"/>
    <w:rsid w:val="00AA22DE"/>
    <w:rsid w:val="00B36E59"/>
    <w:rsid w:val="00B6336C"/>
    <w:rsid w:val="00C427BB"/>
    <w:rsid w:val="00C90353"/>
    <w:rsid w:val="00D005A0"/>
    <w:rsid w:val="00D21625"/>
    <w:rsid w:val="00D9727E"/>
    <w:rsid w:val="00DA50F6"/>
    <w:rsid w:val="00E20873"/>
    <w:rsid w:val="00E50558"/>
    <w:rsid w:val="00EA5D14"/>
    <w:rsid w:val="00EB0D53"/>
    <w:rsid w:val="00EF17A0"/>
    <w:rsid w:val="00EF5B8A"/>
    <w:rsid w:val="00F01A67"/>
    <w:rsid w:val="00F66D4B"/>
    <w:rsid w:val="00F8156D"/>
    <w:rsid w:val="00F83AEF"/>
    <w:rsid w:val="00FD01D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EA9"/>
  <w15:chartTrackingRefBased/>
  <w15:docId w15:val="{A489A442-F102-4FB4-B52F-138D0D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10</cp:revision>
  <cp:lastPrinted>2017-04-06T17:38:00Z</cp:lastPrinted>
  <dcterms:created xsi:type="dcterms:W3CDTF">2023-08-07T11:44:00Z</dcterms:created>
  <dcterms:modified xsi:type="dcterms:W3CDTF">2023-08-07T11:51:00Z</dcterms:modified>
</cp:coreProperties>
</file>