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75CE" w14:textId="1267E7A5" w:rsidR="005B6F01" w:rsidRPr="001E7232" w:rsidRDefault="001E7232">
      <w:pPr>
        <w:rPr>
          <w:b/>
        </w:rPr>
      </w:pPr>
      <w:r w:rsidRPr="001E7232">
        <w:rPr>
          <w:b/>
        </w:rPr>
        <w:t xml:space="preserve">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TVIN  </w:t>
      </w:r>
      <w:r w:rsidR="00043E61">
        <w:rPr>
          <w:b/>
        </w:rPr>
        <w:t>Quote</w:t>
      </w:r>
    </w:p>
    <w:p w14:paraId="7D05419D" w14:textId="35BD9A16" w:rsidR="001E7232" w:rsidRDefault="001E7232">
      <w:r>
        <w:t xml:space="preserve">Member Name: </w:t>
      </w:r>
      <w:r w:rsidR="00D2648E">
        <w:rPr>
          <w:b/>
        </w:rPr>
        <w:t>Daniel Smyth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3B1F3473" w:rsidR="001E7232" w:rsidRDefault="001E7232">
      <w:pPr>
        <w:rPr>
          <w:b/>
        </w:rPr>
      </w:pPr>
      <w:r>
        <w:t xml:space="preserve">Transfer Value </w:t>
      </w:r>
      <w:r w:rsidR="00324D98">
        <w:t>in</w:t>
      </w:r>
      <w:r>
        <w:t xml:space="preserve"> previous scheme: </w:t>
      </w:r>
      <w:r w:rsidRPr="001E7232">
        <w:rPr>
          <w:b/>
        </w:rPr>
        <w:t>£</w:t>
      </w:r>
      <w:r w:rsidR="00D2648E">
        <w:rPr>
          <w:b/>
          <w:spacing w:val="-3"/>
        </w:rPr>
        <w:t xml:space="preserve">89,453.70 </w:t>
      </w:r>
      <w:r w:rsidRPr="00EE005E">
        <w:t>including</w:t>
      </w:r>
      <w:r w:rsidRPr="001E7232">
        <w:rPr>
          <w:b/>
        </w:rPr>
        <w:t xml:space="preserve"> £</w:t>
      </w:r>
      <w:r w:rsidR="00D2648E">
        <w:rPr>
          <w:b/>
          <w:spacing w:val="-3"/>
        </w:rPr>
        <w:t xml:space="preserve">55,312.74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46398F69" w:rsidR="001E7232" w:rsidRPr="001E7232" w:rsidRDefault="001E7232">
      <w:r w:rsidRPr="001E7232">
        <w:t xml:space="preserve">Calculation Date: </w:t>
      </w:r>
      <w:r w:rsidR="00901E4D">
        <w:rPr>
          <w:b/>
        </w:rPr>
        <w:t>0</w:t>
      </w:r>
      <w:r w:rsidR="00372FCE">
        <w:rPr>
          <w:b/>
        </w:rPr>
        <w:t>7</w:t>
      </w:r>
      <w:r w:rsidR="00901E4D">
        <w:rPr>
          <w:b/>
        </w:rPr>
        <w:t>/09/202</w:t>
      </w:r>
      <w:r w:rsidR="007A2C5E">
        <w:rPr>
          <w:b/>
        </w:rPr>
        <w:t>3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321BF2C6" w:rsidR="001E7232" w:rsidRDefault="001E7232">
      <w:r w:rsidRPr="001E7232">
        <w:t xml:space="preserve">Pension </w:t>
      </w:r>
      <w:r>
        <w:t>TV will p</w:t>
      </w:r>
      <w:r w:rsidRPr="001E7232">
        <w:t>urchase at NRD</w:t>
      </w:r>
      <w:r>
        <w:t xml:space="preserve">: </w:t>
      </w:r>
      <w:r w:rsidRPr="00E774EA">
        <w:rPr>
          <w:b/>
        </w:rPr>
        <w:t>£</w:t>
      </w:r>
      <w:r w:rsidR="00D2648E" w:rsidRPr="0029290C">
        <w:rPr>
          <w:b/>
        </w:rPr>
        <w:t>1</w:t>
      </w:r>
      <w:r w:rsidR="00872A64">
        <w:rPr>
          <w:b/>
        </w:rPr>
        <w:t>1</w:t>
      </w:r>
      <w:r w:rsidR="00D2648E" w:rsidRPr="0029290C">
        <w:rPr>
          <w:b/>
        </w:rPr>
        <w:t>,</w:t>
      </w:r>
      <w:r w:rsidR="00872A64">
        <w:rPr>
          <w:b/>
        </w:rPr>
        <w:t>23</w:t>
      </w:r>
      <w:r w:rsidR="00D2648E">
        <w:rPr>
          <w:b/>
        </w:rPr>
        <w:t>4</w:t>
      </w:r>
      <w:r w:rsidR="00D2648E" w:rsidRPr="0029290C">
        <w:rPr>
          <w:b/>
        </w:rPr>
        <w:t>.</w:t>
      </w:r>
      <w:r w:rsidR="00D2648E">
        <w:rPr>
          <w:b/>
        </w:rPr>
        <w:t>5</w:t>
      </w:r>
      <w:r w:rsidR="00710DA6">
        <w:rPr>
          <w:b/>
        </w:rPr>
        <w:t>1</w:t>
      </w:r>
      <w:r w:rsidR="00D2648E" w:rsidRPr="0029290C">
        <w:rPr>
          <w:b/>
        </w:rPr>
        <w:t xml:space="preserve"> </w:t>
      </w:r>
      <w:r w:rsidRPr="00E774EA">
        <w:rPr>
          <w:b/>
        </w:rPr>
        <w:t>pa</w:t>
      </w:r>
      <w:r>
        <w:t xml:space="preserve"> </w:t>
      </w:r>
      <w:r w:rsidR="001A676A">
        <w:t xml:space="preserve">of which </w:t>
      </w:r>
      <w:r w:rsidR="000E7D41" w:rsidRPr="003A2A36">
        <w:rPr>
          <w:b/>
          <w:bCs/>
        </w:rPr>
        <w:t>£</w:t>
      </w:r>
      <w:r w:rsidR="00BB0D60">
        <w:rPr>
          <w:b/>
          <w:bCs/>
        </w:rPr>
        <w:t>6</w:t>
      </w:r>
      <w:r w:rsidR="00710DA6">
        <w:rPr>
          <w:b/>
          <w:bCs/>
        </w:rPr>
        <w:t>,</w:t>
      </w:r>
      <w:r w:rsidR="00BB0D60">
        <w:rPr>
          <w:b/>
          <w:bCs/>
        </w:rPr>
        <w:t>9</w:t>
      </w:r>
      <w:r w:rsidR="00710DA6">
        <w:rPr>
          <w:b/>
          <w:bCs/>
        </w:rPr>
        <w:t>75</w:t>
      </w:r>
      <w:r w:rsidR="00BB0D60">
        <w:rPr>
          <w:b/>
          <w:bCs/>
        </w:rPr>
        <w:t>.97</w:t>
      </w:r>
      <w:r w:rsidR="00D2648E" w:rsidRPr="0029290C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709642DB" w:rsidR="00E774EA" w:rsidRDefault="00E774EA">
      <w:r>
        <w:t xml:space="preserve">Death before retirement benefits: Refund of member contributions </w:t>
      </w:r>
      <w:r w:rsidR="00D2648E" w:rsidRPr="0029290C">
        <w:rPr>
          <w:b/>
        </w:rPr>
        <w:t>£</w:t>
      </w:r>
      <w:r w:rsidR="00D2648E">
        <w:rPr>
          <w:b/>
          <w:spacing w:val="-3"/>
        </w:rPr>
        <w:t>22,434.82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045C01BE" w14:textId="77777777" w:rsidR="00403C07" w:rsidRDefault="00403C07" w:rsidP="00403C07">
      <w:r>
        <w:t>It is recommended that independent financial advice is taken before a decision is made (it is not possible for the Trustees to provide financial advice).</w:t>
      </w:r>
    </w:p>
    <w:p w14:paraId="58BB7FAF" w14:textId="77777777" w:rsidR="00403C07" w:rsidRDefault="00403C07" w:rsidP="00403C07">
      <w:r>
        <w:t>The requirement for the member’s written authority to be provided before proceeding with the transfer must be mentioned.</w:t>
      </w:r>
    </w:p>
    <w:p w14:paraId="0552EFD0" w14:textId="77777777" w:rsidR="002C4341" w:rsidRDefault="002C4341" w:rsidP="00E774EA">
      <w:r>
        <w:t>The figures quoted are subject to change if the actual transfer value received is different.</w:t>
      </w:r>
    </w:p>
    <w:p w14:paraId="3310B5E8" w14:textId="03844B8C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E7D41"/>
    <w:rsid w:val="001A2BCA"/>
    <w:rsid w:val="001A676A"/>
    <w:rsid w:val="001E7232"/>
    <w:rsid w:val="002C4341"/>
    <w:rsid w:val="00324D98"/>
    <w:rsid w:val="00372FCE"/>
    <w:rsid w:val="003A2A36"/>
    <w:rsid w:val="00403C07"/>
    <w:rsid w:val="0047383C"/>
    <w:rsid w:val="004773AD"/>
    <w:rsid w:val="00480699"/>
    <w:rsid w:val="005B6F01"/>
    <w:rsid w:val="00620515"/>
    <w:rsid w:val="006E772A"/>
    <w:rsid w:val="00707A2B"/>
    <w:rsid w:val="00710DA6"/>
    <w:rsid w:val="00713A7F"/>
    <w:rsid w:val="00797203"/>
    <w:rsid w:val="007A2C5E"/>
    <w:rsid w:val="00872A64"/>
    <w:rsid w:val="008D7617"/>
    <w:rsid w:val="00901E4D"/>
    <w:rsid w:val="00A56D3E"/>
    <w:rsid w:val="00AD219C"/>
    <w:rsid w:val="00B149EF"/>
    <w:rsid w:val="00BB0D60"/>
    <w:rsid w:val="00D2648E"/>
    <w:rsid w:val="00DD38DE"/>
    <w:rsid w:val="00E774EA"/>
    <w:rsid w:val="00EE005E"/>
    <w:rsid w:val="00EF2B2D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CFE5BB9E-6BE3-44C6-BCA7-29801CF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0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17KJR - Kat RADICE</cp:lastModifiedBy>
  <cp:revision>5</cp:revision>
  <cp:lastPrinted>2021-04-11T09:33:00Z</cp:lastPrinted>
  <dcterms:created xsi:type="dcterms:W3CDTF">2023-04-29T09:28:00Z</dcterms:created>
  <dcterms:modified xsi:type="dcterms:W3CDTF">2023-04-29T15:35:00Z</dcterms:modified>
</cp:coreProperties>
</file>