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48A01B16" w:rsidR="009A285A" w:rsidRDefault="00ED15C5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>Phillipa Gino</w:t>
      </w:r>
      <w:r w:rsidR="0027530B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 w:rsidR="00A12DB7">
        <w:rPr>
          <w:sz w:val="24"/>
          <w:szCs w:val="24"/>
        </w:rPr>
        <w:t>31</w:t>
      </w:r>
      <w:r w:rsidR="00F55839">
        <w:rPr>
          <w:sz w:val="24"/>
          <w:szCs w:val="24"/>
        </w:rPr>
        <w:t>/0</w:t>
      </w:r>
      <w:r w:rsidR="00A12DB7">
        <w:rPr>
          <w:sz w:val="24"/>
          <w:szCs w:val="24"/>
        </w:rPr>
        <w:t>8</w:t>
      </w:r>
      <w:r w:rsidR="00F55839">
        <w:rPr>
          <w:sz w:val="24"/>
          <w:szCs w:val="24"/>
        </w:rPr>
        <w:t>/</w:t>
      </w:r>
      <w:r w:rsidR="00742657">
        <w:rPr>
          <w:sz w:val="24"/>
          <w:szCs w:val="24"/>
        </w:rPr>
        <w:t>2023</w:t>
      </w:r>
    </w:p>
    <w:p w14:paraId="4B84AC9E" w14:textId="77777777" w:rsidR="009A285A" w:rsidRDefault="009A285A" w:rsidP="004E7549">
      <w:p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Further to notification that the above named member has died, details of the benefits payable are set out below.</w:t>
      </w:r>
    </w:p>
    <w:p w14:paraId="3BDF1838" w14:textId="77777777" w:rsidR="009A285A" w:rsidRDefault="009A285A" w:rsidP="004E7549">
      <w:pPr>
        <w:ind w:right="95"/>
        <w:rPr>
          <w:rFonts w:ascii="Arial" w:hAnsi="Arial"/>
          <w:szCs w:val="24"/>
        </w:rPr>
      </w:pPr>
    </w:p>
    <w:p w14:paraId="78B0E89E" w14:textId="77777777" w:rsidR="009A285A" w:rsidRDefault="009A285A" w:rsidP="004E7549">
      <w:pPr>
        <w:ind w:right="95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6441BCB" w14:textId="3495CB5B" w:rsidR="002A5762" w:rsidRPr="004E7549" w:rsidRDefault="009A285A">
      <w:pPr>
        <w:numPr>
          <w:ilvl w:val="0"/>
          <w:numId w:val="3"/>
        </w:numPr>
        <w:ind w:right="95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ED15C5">
        <w:rPr>
          <w:rFonts w:ascii="Arial" w:hAnsi="Arial" w:cs="Arial"/>
          <w:bCs/>
          <w:szCs w:val="24"/>
        </w:rPr>
        <w:t>2</w:t>
      </w:r>
      <w:r w:rsidR="00E26742">
        <w:rPr>
          <w:rFonts w:ascii="Arial" w:hAnsi="Arial" w:cs="Arial"/>
          <w:bCs/>
          <w:szCs w:val="24"/>
        </w:rPr>
        <w:t>4</w:t>
      </w:r>
      <w:r w:rsidR="00ED15C5">
        <w:rPr>
          <w:rFonts w:ascii="Arial" w:hAnsi="Arial" w:cs="Arial"/>
          <w:bCs/>
          <w:szCs w:val="24"/>
        </w:rPr>
        <w:t>0,</w:t>
      </w:r>
      <w:r w:rsidR="004644CC">
        <w:rPr>
          <w:rFonts w:ascii="Arial" w:hAnsi="Arial" w:cs="Arial"/>
          <w:bCs/>
          <w:szCs w:val="24"/>
        </w:rPr>
        <w:t>442</w:t>
      </w:r>
      <w:r w:rsidR="00E26742">
        <w:rPr>
          <w:rFonts w:ascii="Arial" w:hAnsi="Arial" w:cs="Arial"/>
          <w:bCs/>
          <w:szCs w:val="24"/>
        </w:rPr>
        <w:t>.62</w:t>
      </w:r>
      <w:r w:rsidR="008624F7">
        <w:rPr>
          <w:rFonts w:ascii="Arial" w:hAnsi="Arial" w:cs="Arial"/>
          <w:bCs/>
          <w:szCs w:val="24"/>
        </w:rPr>
        <w:t>,</w:t>
      </w:r>
      <w:r w:rsidR="0027530B">
        <w:rPr>
          <w:rFonts w:ascii="Arial" w:hAnsi="Arial" w:cs="Arial"/>
          <w:bCs/>
          <w:szCs w:val="24"/>
        </w:rPr>
        <w:t xml:space="preserve"> </w:t>
      </w:r>
      <w:r w:rsidR="00E26742">
        <w:rPr>
          <w:rFonts w:ascii="Arial" w:hAnsi="Arial" w:cs="Arial"/>
          <w:bCs/>
          <w:szCs w:val="24"/>
        </w:rPr>
        <w:t>comprising</w:t>
      </w:r>
      <w:r w:rsidR="002A5762">
        <w:rPr>
          <w:rFonts w:ascii="Arial" w:hAnsi="Arial" w:cs="Arial"/>
          <w:szCs w:val="24"/>
        </w:rPr>
        <w:t>:</w:t>
      </w:r>
    </w:p>
    <w:p w14:paraId="2788B1C8" w14:textId="77777777" w:rsidR="0057309C" w:rsidRPr="002A5762" w:rsidRDefault="0057309C" w:rsidP="004E7549">
      <w:pPr>
        <w:ind w:left="720" w:right="95"/>
        <w:rPr>
          <w:rFonts w:ascii="Arial" w:hAnsi="Arial" w:cs="Arial"/>
          <w:spacing w:val="-3"/>
          <w:szCs w:val="24"/>
        </w:rPr>
      </w:pPr>
    </w:p>
    <w:p w14:paraId="6EE73E75" w14:textId="36A38462" w:rsidR="002A5762" w:rsidRPr="004E7549" w:rsidRDefault="00FA5E95">
      <w:pPr>
        <w:pStyle w:val="ListParagraph"/>
        <w:numPr>
          <w:ilvl w:val="0"/>
          <w:numId w:val="5"/>
        </w:numPr>
        <w:ind w:right="95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R</w:t>
      </w:r>
      <w:r w:rsidR="008624F7" w:rsidRPr="002A5762">
        <w:rPr>
          <w:rFonts w:ascii="Arial" w:hAnsi="Arial" w:cs="Arial"/>
          <w:szCs w:val="24"/>
        </w:rPr>
        <w:t xml:space="preserve">efund of the </w:t>
      </w:r>
      <w:r w:rsidR="00D45D97" w:rsidRPr="002A5762">
        <w:rPr>
          <w:rFonts w:ascii="Arial" w:hAnsi="Arial" w:cs="Arial"/>
          <w:szCs w:val="24"/>
        </w:rPr>
        <w:t xml:space="preserve">deceased </w:t>
      </w:r>
      <w:r w:rsidR="008624F7" w:rsidRPr="002A5762">
        <w:rPr>
          <w:rFonts w:ascii="Arial" w:hAnsi="Arial" w:cs="Arial"/>
          <w:szCs w:val="24"/>
        </w:rPr>
        <w:t xml:space="preserve">member’s </w:t>
      </w:r>
      <w:r w:rsidR="009C2C24">
        <w:rPr>
          <w:rFonts w:ascii="Arial" w:hAnsi="Arial" w:cs="Arial"/>
          <w:szCs w:val="24"/>
        </w:rPr>
        <w:t>‘</w:t>
      </w:r>
      <w:r w:rsidR="008624F7" w:rsidRPr="002A5762">
        <w:rPr>
          <w:rFonts w:ascii="Arial" w:hAnsi="Arial" w:cs="Arial"/>
          <w:szCs w:val="24"/>
        </w:rPr>
        <w:t>Personal Retirement Account</w:t>
      </w:r>
      <w:r w:rsidR="009C2C24">
        <w:rPr>
          <w:rFonts w:ascii="Arial" w:hAnsi="Arial" w:cs="Arial"/>
          <w:szCs w:val="24"/>
        </w:rPr>
        <w:t>’</w:t>
      </w:r>
      <w:r w:rsidR="008624F7" w:rsidRPr="002A5762">
        <w:rPr>
          <w:rFonts w:ascii="Arial" w:hAnsi="Arial" w:cs="Arial"/>
          <w:szCs w:val="24"/>
        </w:rPr>
        <w:t xml:space="preserve"> (£</w:t>
      </w:r>
      <w:r w:rsidR="00ED15C5">
        <w:rPr>
          <w:rFonts w:ascii="Arial" w:hAnsi="Arial" w:cs="Arial"/>
          <w:szCs w:val="24"/>
        </w:rPr>
        <w:t>8</w:t>
      </w:r>
      <w:r w:rsidR="00E26742">
        <w:rPr>
          <w:rFonts w:ascii="Arial" w:hAnsi="Arial" w:cs="Arial"/>
          <w:szCs w:val="24"/>
        </w:rPr>
        <w:t>5</w:t>
      </w:r>
      <w:r w:rsidR="00ED15C5">
        <w:rPr>
          <w:rFonts w:ascii="Arial" w:hAnsi="Arial" w:cs="Arial"/>
          <w:szCs w:val="24"/>
        </w:rPr>
        <w:t>,</w:t>
      </w:r>
      <w:r w:rsidR="00CE1035">
        <w:rPr>
          <w:rFonts w:ascii="Arial" w:hAnsi="Arial" w:cs="Arial"/>
          <w:szCs w:val="24"/>
        </w:rPr>
        <w:t>702.62, including AVCs of £12,283.40</w:t>
      </w:r>
      <w:r w:rsidR="008624F7" w:rsidRPr="002A5762">
        <w:rPr>
          <w:rFonts w:ascii="Arial" w:hAnsi="Arial" w:cs="Arial"/>
          <w:szCs w:val="24"/>
        </w:rPr>
        <w:t>)</w:t>
      </w:r>
      <w:r w:rsidR="00F55839" w:rsidRPr="002A5762">
        <w:rPr>
          <w:rFonts w:ascii="Arial" w:hAnsi="Arial" w:cs="Arial"/>
          <w:szCs w:val="24"/>
        </w:rPr>
        <w:t xml:space="preserve"> </w:t>
      </w:r>
      <w:r w:rsidR="008624F7" w:rsidRPr="002A5762">
        <w:rPr>
          <w:rFonts w:ascii="Arial" w:hAnsi="Arial" w:cs="Arial"/>
          <w:szCs w:val="24"/>
        </w:rPr>
        <w:t xml:space="preserve"> </w:t>
      </w:r>
    </w:p>
    <w:p w14:paraId="56F07DB7" w14:textId="77777777" w:rsidR="0057309C" w:rsidRPr="002A5762" w:rsidRDefault="0057309C" w:rsidP="004E7549">
      <w:pPr>
        <w:pStyle w:val="ListParagraph"/>
        <w:ind w:left="1500" w:right="95"/>
        <w:jc w:val="both"/>
        <w:rPr>
          <w:rFonts w:ascii="Arial" w:hAnsi="Arial" w:cs="Arial"/>
          <w:spacing w:val="-3"/>
          <w:szCs w:val="24"/>
        </w:rPr>
      </w:pPr>
    </w:p>
    <w:p w14:paraId="11FA0094" w14:textId="25C9A409" w:rsidR="00D60DD7" w:rsidRPr="002A5762" w:rsidRDefault="00742657" w:rsidP="004E7549">
      <w:pPr>
        <w:pStyle w:val="ListParagraph"/>
        <w:numPr>
          <w:ilvl w:val="0"/>
          <w:numId w:val="5"/>
        </w:numPr>
        <w:ind w:right="95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</w:t>
      </w:r>
      <w:r w:rsidR="00F55839" w:rsidRPr="002A5762">
        <w:rPr>
          <w:rFonts w:ascii="Arial" w:hAnsi="Arial" w:cs="Arial"/>
          <w:szCs w:val="24"/>
        </w:rPr>
        <w:t xml:space="preserve">ife assurance benefit </w:t>
      </w:r>
      <w:r w:rsidR="008624F7" w:rsidRPr="002A5762">
        <w:rPr>
          <w:rFonts w:ascii="Arial" w:hAnsi="Arial" w:cs="Arial"/>
          <w:szCs w:val="24"/>
        </w:rPr>
        <w:t>(</w:t>
      </w:r>
      <w:r w:rsidR="0027530B" w:rsidRPr="002A5762">
        <w:rPr>
          <w:rFonts w:ascii="Arial" w:hAnsi="Arial" w:cs="Arial"/>
          <w:szCs w:val="24"/>
        </w:rPr>
        <w:t>£</w:t>
      </w:r>
      <w:r w:rsidR="00ED15C5">
        <w:rPr>
          <w:rFonts w:ascii="Arial" w:hAnsi="Arial" w:cs="Arial"/>
          <w:szCs w:val="24"/>
        </w:rPr>
        <w:t>1</w:t>
      </w:r>
      <w:r w:rsidR="00CE1035">
        <w:rPr>
          <w:rFonts w:ascii="Arial" w:hAnsi="Arial" w:cs="Arial"/>
          <w:szCs w:val="24"/>
        </w:rPr>
        <w:t>5</w:t>
      </w:r>
      <w:r w:rsidR="00ED15C5">
        <w:rPr>
          <w:rFonts w:ascii="Arial" w:hAnsi="Arial" w:cs="Arial"/>
          <w:szCs w:val="24"/>
        </w:rPr>
        <w:t>4,</w:t>
      </w:r>
      <w:r w:rsidR="004644CC">
        <w:rPr>
          <w:rFonts w:ascii="Arial" w:hAnsi="Arial" w:cs="Arial"/>
          <w:szCs w:val="24"/>
        </w:rPr>
        <w:t>740</w:t>
      </w:r>
      <w:r w:rsidR="00ED15C5">
        <w:rPr>
          <w:rFonts w:ascii="Arial" w:hAnsi="Arial" w:cs="Arial"/>
          <w:szCs w:val="24"/>
        </w:rPr>
        <w:t>.00</w:t>
      </w:r>
      <w:r w:rsidR="008624F7" w:rsidRPr="002A5762">
        <w:rPr>
          <w:rFonts w:ascii="Arial" w:hAnsi="Arial" w:cs="Arial"/>
          <w:szCs w:val="24"/>
        </w:rPr>
        <w:t>)</w:t>
      </w:r>
    </w:p>
    <w:p w14:paraId="5ECEACA4" w14:textId="77777777" w:rsidR="009A285A" w:rsidRDefault="009A285A" w:rsidP="004E7549">
      <w:pPr>
        <w:ind w:left="720" w:right="95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588026C0" w:rsidR="009A285A" w:rsidRDefault="009A285A" w:rsidP="004E7549">
      <w:pPr>
        <w:numPr>
          <w:ilvl w:val="0"/>
          <w:numId w:val="1"/>
        </w:numPr>
        <w:ind w:right="95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2A5762">
        <w:rPr>
          <w:rFonts w:ascii="Arial" w:hAnsi="Arial"/>
          <w:szCs w:val="24"/>
        </w:rPr>
        <w:t xml:space="preserve">persons </w:t>
      </w:r>
      <w:r w:rsidR="00F55839">
        <w:rPr>
          <w:rFonts w:ascii="Arial" w:hAnsi="Arial"/>
          <w:szCs w:val="24"/>
        </w:rPr>
        <w:t xml:space="preserve">at the </w:t>
      </w:r>
      <w:r w:rsidR="002A5762">
        <w:rPr>
          <w:rFonts w:ascii="Arial" w:hAnsi="Arial"/>
          <w:szCs w:val="24"/>
        </w:rPr>
        <w:t>T</w:t>
      </w:r>
      <w:r w:rsidR="00F55839">
        <w:rPr>
          <w:rFonts w:ascii="Arial" w:hAnsi="Arial"/>
          <w:szCs w:val="24"/>
        </w:rPr>
        <w:t>rustees</w:t>
      </w:r>
      <w:r w:rsidR="002A5762">
        <w:rPr>
          <w:rFonts w:ascii="Arial" w:hAnsi="Arial"/>
          <w:szCs w:val="24"/>
        </w:rPr>
        <w:t>’</w:t>
      </w:r>
      <w:r w:rsidR="00F55839">
        <w:rPr>
          <w:rFonts w:ascii="Arial" w:hAnsi="Arial"/>
          <w:szCs w:val="24"/>
        </w:rPr>
        <w:t xml:space="preserve"> discretion</w:t>
      </w:r>
      <w:r w:rsidR="00CE1035">
        <w:rPr>
          <w:rFonts w:ascii="Arial" w:hAnsi="Arial"/>
          <w:szCs w:val="24"/>
        </w:rPr>
        <w:t>,</w:t>
      </w:r>
      <w:r w:rsidR="002A5762">
        <w:rPr>
          <w:rFonts w:ascii="Arial" w:hAnsi="Arial"/>
          <w:szCs w:val="24"/>
        </w:rPr>
        <w:t xml:space="preserve"> and so the Trustees should confirm to whom these benefits should be paid</w:t>
      </w:r>
      <w:r w:rsidR="00CE1035">
        <w:rPr>
          <w:rFonts w:ascii="Arial" w:hAnsi="Arial"/>
          <w:szCs w:val="24"/>
        </w:rPr>
        <w:t xml:space="preserve"> and in what proportions</w:t>
      </w:r>
    </w:p>
    <w:p w14:paraId="7C78D9CF" w14:textId="77777777" w:rsidR="002A5762" w:rsidRDefault="002A5762" w:rsidP="004E7549">
      <w:pPr>
        <w:ind w:left="360" w:right="95"/>
        <w:rPr>
          <w:rFonts w:ascii="Arial" w:hAnsi="Arial"/>
          <w:szCs w:val="24"/>
        </w:rPr>
      </w:pPr>
    </w:p>
    <w:p w14:paraId="5FC8582B" w14:textId="43A6AAC9" w:rsidR="009A285A" w:rsidRDefault="009A285A" w:rsidP="004E7549">
      <w:pPr>
        <w:numPr>
          <w:ilvl w:val="0"/>
          <w:numId w:val="1"/>
        </w:numPr>
        <w:ind w:right="95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ED15C5">
        <w:rPr>
          <w:rFonts w:ascii="Arial" w:hAnsi="Arial" w:cs="Arial"/>
          <w:spacing w:val="-3"/>
          <w:szCs w:val="24"/>
        </w:rPr>
        <w:t>2</w:t>
      </w:r>
      <w:r w:rsidR="004C724F">
        <w:rPr>
          <w:rFonts w:ascii="Arial" w:hAnsi="Arial" w:cs="Arial"/>
          <w:spacing w:val="-3"/>
          <w:szCs w:val="24"/>
        </w:rPr>
        <w:t>2.</w:t>
      </w:r>
      <w:r w:rsidR="004644CC">
        <w:rPr>
          <w:rFonts w:ascii="Arial" w:hAnsi="Arial" w:cs="Arial"/>
          <w:spacing w:val="-3"/>
          <w:szCs w:val="24"/>
        </w:rPr>
        <w:t>40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 xml:space="preserve">of the deceased member’s </w:t>
      </w:r>
      <w:r w:rsidR="000A6D9A">
        <w:rPr>
          <w:rFonts w:ascii="Arial" w:hAnsi="Arial" w:cs="Arial"/>
          <w:spacing w:val="-3"/>
          <w:szCs w:val="24"/>
        </w:rPr>
        <w:t>‘</w:t>
      </w:r>
      <w:r>
        <w:rPr>
          <w:rFonts w:ascii="Arial" w:hAnsi="Arial" w:cs="Arial"/>
          <w:spacing w:val="-3"/>
          <w:szCs w:val="24"/>
        </w:rPr>
        <w:t>Lifetime Allowance</w:t>
      </w:r>
      <w:r w:rsidR="000A6D9A">
        <w:rPr>
          <w:rFonts w:ascii="Arial" w:hAnsi="Arial" w:cs="Arial"/>
          <w:spacing w:val="-3"/>
          <w:szCs w:val="24"/>
        </w:rPr>
        <w:t>’</w:t>
      </w:r>
    </w:p>
    <w:p w14:paraId="23EB64A8" w14:textId="77777777" w:rsidR="009A285A" w:rsidRDefault="009A285A" w:rsidP="004E7549">
      <w:pPr>
        <w:ind w:right="95"/>
        <w:rPr>
          <w:rFonts w:ascii="Arial" w:hAnsi="Arial"/>
          <w:szCs w:val="24"/>
        </w:rPr>
      </w:pPr>
    </w:p>
    <w:p w14:paraId="18813E40" w14:textId="77777777" w:rsidR="009A285A" w:rsidRDefault="009A285A" w:rsidP="004E7549">
      <w:pPr>
        <w:numPr>
          <w:ilvl w:val="3"/>
          <w:numId w:val="2"/>
        </w:numPr>
        <w:tabs>
          <w:tab w:val="num" w:pos="180"/>
          <w:tab w:val="left" w:pos="360"/>
        </w:tabs>
        <w:ind w:right="95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4E7549">
      <w:pPr>
        <w:ind w:right="95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4E7549">
      <w:pPr>
        <w:numPr>
          <w:ilvl w:val="1"/>
          <w:numId w:val="2"/>
        </w:numPr>
        <w:tabs>
          <w:tab w:val="num" w:pos="720"/>
        </w:tabs>
        <w:ind w:right="95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4E7549">
      <w:pPr>
        <w:ind w:right="95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4E7549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4E7549">
      <w:pPr>
        <w:ind w:right="95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4E7549">
      <w:pPr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4E7549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4E7549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4E7549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4E7549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4E7549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4E7549">
      <w:pPr>
        <w:tabs>
          <w:tab w:val="left" w:pos="360"/>
          <w:tab w:val="left" w:pos="1080"/>
        </w:tabs>
        <w:ind w:right="95"/>
        <w:rPr>
          <w:rFonts w:ascii="Arial" w:hAnsi="Arial"/>
          <w:spacing w:val="-3"/>
          <w:szCs w:val="24"/>
        </w:rPr>
      </w:pPr>
    </w:p>
    <w:p w14:paraId="362D4A12" w14:textId="49BDD41F" w:rsidR="00184CD1" w:rsidRDefault="00184CD1" w:rsidP="004E7549">
      <w:pPr>
        <w:spacing w:after="160" w:line="259" w:lineRule="auto"/>
        <w:ind w:right="95"/>
      </w:pPr>
      <w:r>
        <w:br w:type="page"/>
      </w:r>
    </w:p>
    <w:p w14:paraId="19D1AD57" w14:textId="77777777" w:rsidR="00184CD1" w:rsidRPr="006D414A" w:rsidRDefault="00184CD1" w:rsidP="004E7549">
      <w:pPr>
        <w:ind w:right="95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4E7549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29117A" w:rsidRDefault="00184CD1" w:rsidP="004E7549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4E7549">
        <w:rPr>
          <w:rFonts w:ascii="Arial" w:eastAsia="Calibri" w:hAnsi="Arial" w:cs="Arial"/>
          <w:bCs/>
          <w:szCs w:val="24"/>
          <w:lang w:eastAsia="en-US"/>
        </w:rPr>
        <w:t>Letters should be written in full</w:t>
      </w:r>
      <w:r w:rsidRPr="0029117A">
        <w:rPr>
          <w:rFonts w:ascii="Arial" w:eastAsia="Calibri" w:hAnsi="Arial" w:cs="Arial"/>
          <w:bCs/>
          <w:szCs w:val="24"/>
          <w:lang w:eastAsia="en-US"/>
        </w:rPr>
        <w:t xml:space="preserve"> </w:t>
      </w:r>
      <w:r w:rsidRPr="004E7549">
        <w:rPr>
          <w:rFonts w:ascii="Arial" w:eastAsia="Calibri" w:hAnsi="Arial" w:cs="Arial"/>
          <w:bCs/>
          <w:szCs w:val="24"/>
          <w:lang w:eastAsia="en-US"/>
        </w:rPr>
        <w:t>and should include all of the information contained in each of the bullet points.</w:t>
      </w:r>
      <w:r w:rsidRPr="0029117A">
        <w:rPr>
          <w:rFonts w:ascii="Arial" w:eastAsia="Calibri" w:hAnsi="Arial" w:cs="Arial"/>
          <w:bCs/>
          <w:szCs w:val="24"/>
          <w:lang w:eastAsia="en-US"/>
        </w:rPr>
        <w:t xml:space="preserve">  </w:t>
      </w:r>
    </w:p>
    <w:p w14:paraId="4CCB91AC" w14:textId="77777777" w:rsidR="00184CD1" w:rsidRPr="0029117A" w:rsidRDefault="00184CD1" w:rsidP="004E7549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38A03EA3" w14:textId="77777777" w:rsidR="00184CD1" w:rsidRPr="004E7549" w:rsidRDefault="00184CD1" w:rsidP="004E7549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  <w:r w:rsidRPr="004E7549">
        <w:rPr>
          <w:rFonts w:ascii="Arial" w:eastAsia="Calibri" w:hAnsi="Arial" w:cs="Arial"/>
          <w:bCs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4E7549" w:rsidRDefault="00184CD1" w:rsidP="004E7549">
      <w:pPr>
        <w:ind w:right="95"/>
        <w:jc w:val="both"/>
        <w:rPr>
          <w:rFonts w:ascii="Arial" w:eastAsia="Calibri" w:hAnsi="Arial" w:cs="Arial"/>
          <w:bCs/>
          <w:szCs w:val="24"/>
          <w:lang w:eastAsia="en-US"/>
        </w:rPr>
      </w:pPr>
    </w:p>
    <w:p w14:paraId="06CB777A" w14:textId="77777777" w:rsidR="00184CD1" w:rsidRPr="004E7549" w:rsidRDefault="00184CD1" w:rsidP="004E7549">
      <w:pPr>
        <w:ind w:right="95"/>
        <w:jc w:val="both"/>
        <w:rPr>
          <w:bCs/>
        </w:rPr>
      </w:pPr>
      <w:r w:rsidRPr="004E7549">
        <w:rPr>
          <w:rFonts w:ascii="Arial" w:eastAsia="Calibri" w:hAnsi="Arial" w:cs="Arial"/>
          <w:bCs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4E7549">
      <w:pPr>
        <w:ind w:right="95"/>
      </w:pPr>
    </w:p>
    <w:p w14:paraId="127F923E" w14:textId="77777777" w:rsidR="009A285A" w:rsidRDefault="009A285A" w:rsidP="004E7549">
      <w:pPr>
        <w:ind w:right="95"/>
      </w:pPr>
    </w:p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75376">
    <w:abstractNumId w:val="0"/>
  </w:num>
  <w:num w:numId="2" w16cid:durableId="138552207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7557950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856461515">
    <w:abstractNumId w:val="2"/>
  </w:num>
  <w:num w:numId="5" w16cid:durableId="4495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71D93"/>
    <w:rsid w:val="000A6D9A"/>
    <w:rsid w:val="000E637F"/>
    <w:rsid w:val="00134410"/>
    <w:rsid w:val="00184CD1"/>
    <w:rsid w:val="00223976"/>
    <w:rsid w:val="0027530B"/>
    <w:rsid w:val="0029117A"/>
    <w:rsid w:val="002A5762"/>
    <w:rsid w:val="002B6B0C"/>
    <w:rsid w:val="00384B08"/>
    <w:rsid w:val="00424074"/>
    <w:rsid w:val="004644CC"/>
    <w:rsid w:val="00486400"/>
    <w:rsid w:val="004C724F"/>
    <w:rsid w:val="004E7549"/>
    <w:rsid w:val="005206C7"/>
    <w:rsid w:val="0057309C"/>
    <w:rsid w:val="005B13A5"/>
    <w:rsid w:val="006356B0"/>
    <w:rsid w:val="00695C37"/>
    <w:rsid w:val="00742657"/>
    <w:rsid w:val="00802D68"/>
    <w:rsid w:val="008624F7"/>
    <w:rsid w:val="00932E9A"/>
    <w:rsid w:val="0097043D"/>
    <w:rsid w:val="009A285A"/>
    <w:rsid w:val="009C2C24"/>
    <w:rsid w:val="009E6E51"/>
    <w:rsid w:val="00A12DB7"/>
    <w:rsid w:val="00B33EC8"/>
    <w:rsid w:val="00BD548B"/>
    <w:rsid w:val="00C7200D"/>
    <w:rsid w:val="00CE1035"/>
    <w:rsid w:val="00D0592F"/>
    <w:rsid w:val="00D45D97"/>
    <w:rsid w:val="00D60DD7"/>
    <w:rsid w:val="00D72583"/>
    <w:rsid w:val="00D87A09"/>
    <w:rsid w:val="00E26742"/>
    <w:rsid w:val="00EC02A1"/>
    <w:rsid w:val="00ED15C5"/>
    <w:rsid w:val="00F50020"/>
    <w:rsid w:val="00F55839"/>
    <w:rsid w:val="00F72AEC"/>
    <w:rsid w:val="00F831E3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C7200D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11</cp:revision>
  <dcterms:created xsi:type="dcterms:W3CDTF">2023-03-10T14:46:00Z</dcterms:created>
  <dcterms:modified xsi:type="dcterms:W3CDTF">2023-04-28T10:45:00Z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