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9D5" w14:textId="7526F573" w:rsidR="0007777A" w:rsidRDefault="001D3686" w:rsidP="0007777A">
      <w:pPr>
        <w:pStyle w:val="Heading1"/>
        <w:tabs>
          <w:tab w:val="left" w:pos="3020"/>
          <w:tab w:val="left" w:pos="5180"/>
        </w:tabs>
        <w:spacing w:before="38" w:line="480" w:lineRule="auto"/>
        <w:ind w:right="-6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 xml:space="preserve">ACTIVE TO </w:t>
      </w:r>
      <w:r w:rsidR="00005ACE">
        <w:t>NORMAL</w:t>
      </w:r>
      <w:r w:rsidR="00480EA4">
        <w:t xml:space="preserve"> </w:t>
      </w:r>
      <w:r>
        <w:t xml:space="preserve">RETIREMENT </w:t>
      </w:r>
    </w:p>
    <w:p w14:paraId="5D8BF08A" w14:textId="4BAA6109" w:rsidR="00DF77C0" w:rsidRDefault="00005ACE" w:rsidP="0007777A">
      <w:pPr>
        <w:pStyle w:val="Heading1"/>
        <w:tabs>
          <w:tab w:val="left" w:pos="3020"/>
          <w:tab w:val="left" w:pos="5180"/>
        </w:tabs>
        <w:spacing w:before="38" w:line="480" w:lineRule="auto"/>
        <w:ind w:right="-64"/>
        <w:rPr>
          <w:b w:val="0"/>
          <w:bCs w:val="0"/>
        </w:rPr>
      </w:pPr>
      <w:r>
        <w:t>STEFAN RATAJSKI</w:t>
      </w:r>
    </w:p>
    <w:p w14:paraId="5D8BF08B" w14:textId="39049ED5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704A37">
        <w:t>14</w:t>
      </w:r>
      <w:r>
        <w:t>/</w:t>
      </w:r>
      <w:r w:rsidR="00894DC1">
        <w:t>0</w:t>
      </w:r>
      <w:r w:rsidR="00704A37">
        <w:t>9</w:t>
      </w:r>
      <w:r>
        <w:t>/19</w:t>
      </w:r>
      <w:r w:rsidR="00704A37">
        <w:t>57</w:t>
      </w:r>
    </w:p>
    <w:p w14:paraId="5D8BF08C" w14:textId="2C8F8F87" w:rsidR="00DF77C0" w:rsidRDefault="001D3686" w:rsidP="0002135D">
      <w:pPr>
        <w:pStyle w:val="BodyText"/>
        <w:tabs>
          <w:tab w:val="left" w:pos="3686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F751F">
        <w:t>1</w:t>
      </w:r>
      <w:r w:rsidR="00704A37">
        <w:t>4</w:t>
      </w:r>
      <w:r>
        <w:t>/</w:t>
      </w:r>
      <w:r w:rsidR="00B20255">
        <w:t>09</w:t>
      </w:r>
      <w:r>
        <w:t>/20</w:t>
      </w:r>
      <w:r w:rsidR="001B6FB2">
        <w:t>2</w:t>
      </w:r>
      <w:r w:rsidR="004F751F">
        <w:t>3</w:t>
      </w:r>
    </w:p>
    <w:p w14:paraId="5D8BF08D" w14:textId="661AEE24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704A37">
        <w:t>66</w:t>
      </w:r>
      <w:r w:rsidR="001B6FB2">
        <w:t xml:space="preserve"> years &amp; </w:t>
      </w:r>
      <w:r w:rsidR="00704A37">
        <w:t>0</w:t>
      </w:r>
      <w:r w:rsidR="001B6FB2">
        <w:t xml:space="preserve"> month</w:t>
      </w:r>
      <w:r w:rsidR="00704A37">
        <w:t>s</w:t>
      </w:r>
    </w:p>
    <w:p w14:paraId="5D8BF08E" w14:textId="54F874B9" w:rsidR="00DF77C0" w:rsidRDefault="001D3686" w:rsidP="0002135D">
      <w:pPr>
        <w:pStyle w:val="BodyText"/>
        <w:tabs>
          <w:tab w:val="left" w:pos="3686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</w:r>
      <w:r w:rsidR="006A6F7B">
        <w:t xml:space="preserve">= </w:t>
      </w:r>
      <w:r w:rsidR="00F109E3">
        <w:t>SPA</w:t>
      </w:r>
      <w:r w:rsidR="006C5E1E">
        <w:t xml:space="preserve"> </w:t>
      </w:r>
    </w:p>
    <w:p w14:paraId="5D8BF08F" w14:textId="31293FAB" w:rsidR="00DF77C0" w:rsidRDefault="001D3686" w:rsidP="0002135D">
      <w:pPr>
        <w:pStyle w:val="BodyText"/>
        <w:tabs>
          <w:tab w:val="left" w:pos="3686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3C2BA1">
        <w:t xml:space="preserve">Normal </w:t>
      </w:r>
      <w:r>
        <w:t>retirement</w:t>
      </w:r>
    </w:p>
    <w:p w14:paraId="5D8BF090" w14:textId="0C34F5D3" w:rsidR="00DF77C0" w:rsidRDefault="001D3686" w:rsidP="0002135D">
      <w:pPr>
        <w:pStyle w:val="BodyText"/>
        <w:tabs>
          <w:tab w:val="left" w:pos="3686"/>
        </w:tabs>
      </w:pPr>
      <w:r>
        <w:t>Lifestyle</w:t>
      </w:r>
      <w:r>
        <w:rPr>
          <w:spacing w:val="-3"/>
        </w:rPr>
        <w:t xml:space="preserve"> </w:t>
      </w:r>
      <w:r w:rsidR="00EF33FF">
        <w:rPr>
          <w:spacing w:val="-3"/>
        </w:rPr>
        <w:t>f</w:t>
      </w:r>
      <w:r>
        <w:t>und</w:t>
      </w:r>
      <w:r w:rsidR="00480EA4">
        <w:t>:</w:t>
      </w:r>
      <w:r w:rsidR="00480EA4">
        <w:tab/>
      </w:r>
      <w:r w:rsidR="00894DC1">
        <w:t>Yes!</w:t>
      </w:r>
      <w:r w:rsidR="00480EA4">
        <w:tab/>
      </w:r>
    </w:p>
    <w:p w14:paraId="6E4FDD06" w14:textId="4C8680EF" w:rsidR="00347467" w:rsidRDefault="00347467" w:rsidP="00B434E8">
      <w:pPr>
        <w:pStyle w:val="BodyText"/>
        <w:tabs>
          <w:tab w:val="left" w:pos="3686"/>
        </w:tabs>
      </w:pPr>
      <w:r>
        <w:t>Target retirement</w:t>
      </w:r>
      <w:r>
        <w:rPr>
          <w:spacing w:val="-12"/>
        </w:rPr>
        <w:t xml:space="preserve"> </w:t>
      </w:r>
      <w:r>
        <w:t>date (TRD):</w:t>
      </w:r>
      <w:r>
        <w:tab/>
      </w:r>
      <w:r w:rsidR="0007777A">
        <w:t>3</w:t>
      </w:r>
      <w:r w:rsidR="00F11BDB">
        <w:t>1</w:t>
      </w:r>
      <w:r>
        <w:t>/0</w:t>
      </w:r>
      <w:r w:rsidR="00F11BDB">
        <w:t>3</w:t>
      </w:r>
      <w:r>
        <w:t>/202</w:t>
      </w:r>
      <w:r w:rsidR="00F11BDB">
        <w:t>4</w:t>
      </w:r>
    </w:p>
    <w:p w14:paraId="08DF116A" w14:textId="5708E153" w:rsidR="00347467" w:rsidRDefault="00347467" w:rsidP="00B434E8">
      <w:pPr>
        <w:pStyle w:val="BodyText"/>
        <w:tabs>
          <w:tab w:val="left" w:pos="3686"/>
          <w:tab w:val="left" w:pos="6621"/>
        </w:tabs>
        <w:ind w:right="16"/>
      </w:pPr>
      <w:r>
        <w:t>Last switch to TRD:</w:t>
      </w:r>
      <w:r>
        <w:tab/>
        <w:t>01/09/202</w:t>
      </w:r>
      <w:r w:rsidR="00496932">
        <w:t>3</w:t>
      </w:r>
      <w:r>
        <w:t xml:space="preserve"> to </w:t>
      </w:r>
      <w:r w:rsidR="00E10B33">
        <w:t>3</w:t>
      </w:r>
      <w:r w:rsidR="00F11BDB">
        <w:t>1</w:t>
      </w:r>
      <w:r>
        <w:t>/0</w:t>
      </w:r>
      <w:r w:rsidR="00F11BDB">
        <w:t>3</w:t>
      </w:r>
      <w:r>
        <w:t>/202</w:t>
      </w:r>
      <w:r w:rsidR="00F11BDB">
        <w:t>4</w:t>
      </w:r>
      <w:r>
        <w:t xml:space="preserve"> = </w:t>
      </w:r>
      <w:r w:rsidR="00CE182B">
        <w:t>7</w:t>
      </w:r>
      <w:r>
        <w:t xml:space="preserve"> complete months </w:t>
      </w:r>
    </w:p>
    <w:p w14:paraId="70ABC813" w14:textId="664FA54A" w:rsidR="00347467" w:rsidRDefault="00347467" w:rsidP="009470E5">
      <w:pPr>
        <w:pStyle w:val="BodyText"/>
        <w:tabs>
          <w:tab w:val="left" w:pos="3686"/>
          <w:tab w:val="decimal" w:pos="6521"/>
        </w:tabs>
        <w:ind w:right="16"/>
      </w:pPr>
      <w:r>
        <w:t>Lifestyle matrix</w:t>
      </w:r>
      <w:r>
        <w:rPr>
          <w:spacing w:val="-9"/>
        </w:rPr>
        <w:t xml:space="preserve"> </w:t>
      </w:r>
      <w:r>
        <w:t>split:</w:t>
      </w:r>
      <w:r>
        <w:tab/>
        <w:t>Global Equity</w:t>
      </w:r>
      <w:r>
        <w:rPr>
          <w:spacing w:val="-2"/>
        </w:rPr>
        <w:t xml:space="preserve"> </w:t>
      </w:r>
      <w:r>
        <w:t>Fund</w:t>
      </w:r>
      <w:r>
        <w:tab/>
      </w:r>
      <w:r w:rsidR="00240894">
        <w:t>11</w:t>
      </w:r>
      <w:r w:rsidR="008D0A1E">
        <w:t>.67</w:t>
      </w:r>
      <w:r>
        <w:t>%</w:t>
      </w:r>
    </w:p>
    <w:p w14:paraId="3C675280" w14:textId="53CD77B4" w:rsidR="00A34431" w:rsidRDefault="00347467" w:rsidP="00A34431">
      <w:pPr>
        <w:pStyle w:val="BodyText"/>
        <w:tabs>
          <w:tab w:val="left" w:pos="3686"/>
          <w:tab w:val="decimal" w:pos="6521"/>
        </w:tabs>
        <w:ind w:right="16"/>
      </w:pPr>
      <w:r>
        <w:tab/>
        <w:t>Index Linked Bond Fund</w:t>
      </w:r>
      <w:r>
        <w:tab/>
      </w:r>
      <w:r w:rsidR="00240894">
        <w:t>66</w:t>
      </w:r>
      <w:r>
        <w:t>.</w:t>
      </w:r>
      <w:r w:rsidR="00240894">
        <w:t>2</w:t>
      </w:r>
      <w:r w:rsidR="008D0A1E">
        <w:t>5</w:t>
      </w:r>
      <w:r>
        <w:t>%</w:t>
      </w:r>
      <w:r>
        <w:tab/>
      </w:r>
    </w:p>
    <w:p w14:paraId="4C5CD173" w14:textId="786996F3" w:rsidR="00347467" w:rsidRDefault="00347467" w:rsidP="009470E5">
      <w:pPr>
        <w:pStyle w:val="BodyText"/>
        <w:tabs>
          <w:tab w:val="decimal" w:pos="6521"/>
        </w:tabs>
        <w:spacing w:line="267" w:lineRule="exact"/>
        <w:ind w:left="3686"/>
      </w:pPr>
      <w:r>
        <w:t>Cash</w:t>
      </w:r>
      <w:r>
        <w:rPr>
          <w:spacing w:val="-4"/>
        </w:rPr>
        <w:t xml:space="preserve"> </w:t>
      </w:r>
      <w:r>
        <w:t>Fund</w:t>
      </w:r>
      <w:r>
        <w:tab/>
      </w:r>
      <w:r w:rsidR="00BF477B">
        <w:t>22</w:t>
      </w:r>
      <w:r w:rsidR="008D0A1E">
        <w:t>.</w:t>
      </w:r>
      <w:r w:rsidR="00BF477B">
        <w:t>08</w:t>
      </w:r>
      <w:r>
        <w:t>%</w:t>
      </w:r>
    </w:p>
    <w:p w14:paraId="5D8BF092" w14:textId="77777777" w:rsidR="00DF77C0" w:rsidRDefault="00DF77C0">
      <w:pPr>
        <w:rPr>
          <w:rFonts w:ascii="Calibri" w:eastAsia="Calibri" w:hAnsi="Calibri" w:cs="Calibri"/>
        </w:rPr>
      </w:pPr>
    </w:p>
    <w:p w14:paraId="5D8BF093" w14:textId="46FA0E46" w:rsidR="00DF77C0" w:rsidRDefault="001D3686" w:rsidP="0085500C">
      <w:pPr>
        <w:pStyle w:val="BodyText"/>
        <w:ind w:left="3686" w:right="-206" w:hanging="3544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A30AA3">
        <w:t xml:space="preserve">25% of fund as tax-free cash sum and </w:t>
      </w:r>
      <w:r w:rsidR="00B8185B">
        <w:t xml:space="preserve">50% joint </w:t>
      </w:r>
      <w:r>
        <w:t>life</w:t>
      </w:r>
      <w:r>
        <w:rPr>
          <w:spacing w:val="-19"/>
        </w:rPr>
        <w:t xml:space="preserve"> </w:t>
      </w:r>
      <w:r>
        <w:t>annuity options for non-increasing</w:t>
      </w:r>
      <w:r w:rsidR="00B92FC2">
        <w:t xml:space="preserve"> and</w:t>
      </w:r>
      <w:r w:rsidR="00B8185B">
        <w:t xml:space="preserve"> increasing </w:t>
      </w:r>
      <w:r w:rsidR="007A5F25">
        <w:t xml:space="preserve">annually </w:t>
      </w:r>
      <w:r>
        <w:t>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</w:t>
      </w:r>
      <w:r w:rsidR="00B20255">
        <w:t xml:space="preserve"> </w:t>
      </w:r>
      <w:r>
        <w:t>/</w:t>
      </w:r>
      <w:r w:rsidR="00B20255">
        <w:t xml:space="preserve"> </w:t>
      </w:r>
      <w:r w:rsidR="007A5F25">
        <w:t>3</w:t>
      </w:r>
      <w:r>
        <w:t>.</w:t>
      </w:r>
      <w:r w:rsidR="00480EA4">
        <w:t>0</w:t>
      </w:r>
      <w:r>
        <w:t>%</w:t>
      </w:r>
    </w:p>
    <w:p w14:paraId="5D8BF094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5A6AA984" w14:textId="0AF50D7B" w:rsidR="001B6FB2" w:rsidRDefault="001D3686" w:rsidP="0006732A">
      <w:pPr>
        <w:pStyle w:val="BodyText"/>
        <w:tabs>
          <w:tab w:val="left" w:pos="3686"/>
        </w:tabs>
        <w:ind w:right="-490"/>
        <w:jc w:val="both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7A5F25">
        <w:t>50% joint</w:t>
      </w:r>
      <w:r w:rsidR="00D070E0">
        <w:t xml:space="preserve"> </w:t>
      </w:r>
      <w:r w:rsidR="001B6FB2">
        <w:t xml:space="preserve">life annuity (age </w:t>
      </w:r>
      <w:r w:rsidR="00311DD4">
        <w:t>66</w:t>
      </w:r>
      <w:r w:rsidR="001B6FB2">
        <w:t>yrs, non-increasing) =</w:t>
      </w:r>
      <w:r w:rsidR="001B6FB2">
        <w:rPr>
          <w:spacing w:val="-12"/>
        </w:rPr>
        <w:t xml:space="preserve"> </w:t>
      </w:r>
      <w:r w:rsidR="0006732A">
        <w:rPr>
          <w:spacing w:val="-12"/>
        </w:rPr>
        <w:t>7.70</w:t>
      </w:r>
    </w:p>
    <w:p w14:paraId="5D8BF098" w14:textId="359C6663" w:rsidR="00DF77C0" w:rsidRDefault="00642C20" w:rsidP="00011F8A">
      <w:pPr>
        <w:pStyle w:val="BodyText"/>
        <w:ind w:left="3686" w:right="-206"/>
        <w:jc w:val="both"/>
      </w:pPr>
      <w:r>
        <w:t xml:space="preserve">50% joint </w:t>
      </w:r>
      <w:r w:rsidR="001D3686">
        <w:t>life annuity</w:t>
      </w:r>
      <w:r w:rsidR="001F3625">
        <w:t xml:space="preserve"> (</w:t>
      </w:r>
      <w:r w:rsidR="001D3686">
        <w:t xml:space="preserve">age </w:t>
      </w:r>
      <w:r w:rsidR="0006732A">
        <w:t>66</w:t>
      </w:r>
      <w:r w:rsidR="001B6FB2">
        <w:t>yrs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</w:t>
      </w:r>
      <w:r w:rsidR="00B20255">
        <w:t xml:space="preserve"> </w:t>
      </w:r>
      <w:r w:rsidR="001D3686">
        <w:t>/</w:t>
      </w:r>
      <w:r w:rsidR="00B20255">
        <w:t xml:space="preserve"> </w:t>
      </w:r>
      <w:r>
        <w:t>3</w:t>
      </w:r>
      <w:r w:rsidR="00480EA4">
        <w:t>.0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B4197D">
        <w:rPr>
          <w:spacing w:val="-4"/>
        </w:rPr>
        <w:t>6.00</w:t>
      </w:r>
    </w:p>
    <w:p w14:paraId="5D8BF099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B04A7F2" w14:textId="77777777" w:rsidR="00B23413" w:rsidRDefault="00B23413" w:rsidP="00B23413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3B54125" w14:textId="29683834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5B90DB9E" w14:textId="10D9CABE" w:rsidR="00275A20" w:rsidRDefault="00275A20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017BAF">
        <w:rPr>
          <w:rFonts w:ascii="Calibri" w:eastAsia="Calibri" w:hAnsi="Calibri" w:cs="Calibri"/>
        </w:rPr>
        <w:t>71</w:t>
      </w:r>
      <w:r w:rsidR="001D0F1D">
        <w:rPr>
          <w:rFonts w:ascii="Calibri" w:eastAsia="Calibri" w:hAnsi="Calibri" w:cs="Calibri"/>
        </w:rPr>
        <w:t>,</w:t>
      </w:r>
      <w:r w:rsidR="00017BAF">
        <w:rPr>
          <w:rFonts w:ascii="Calibri" w:eastAsia="Calibri" w:hAnsi="Calibri" w:cs="Calibri"/>
        </w:rPr>
        <w:t>623.0448</w:t>
      </w:r>
      <w:r w:rsidRPr="00810193">
        <w:rPr>
          <w:rFonts w:ascii="Calibri" w:eastAsia="Calibri" w:hAnsi="Calibri" w:cs="Calibri"/>
        </w:rPr>
        <w:t xml:space="preserve"> x </w:t>
      </w:r>
      <w:r w:rsidR="00017BAF">
        <w:rPr>
          <w:rFonts w:ascii="Calibri" w:eastAsia="Calibri" w:hAnsi="Calibri" w:cs="Calibri"/>
        </w:rPr>
        <w:t>11</w:t>
      </w:r>
      <w:r w:rsidR="003B6D0C">
        <w:rPr>
          <w:rFonts w:ascii="Calibri" w:eastAsia="Calibri" w:hAnsi="Calibri" w:cs="Calibri"/>
        </w:rPr>
        <w:t xml:space="preserve">.67% = </w:t>
      </w:r>
      <w:r w:rsidR="0076582B">
        <w:rPr>
          <w:rFonts w:ascii="Calibri" w:eastAsia="Calibri" w:hAnsi="Calibri" w:cs="Calibri"/>
        </w:rPr>
        <w:t>8</w:t>
      </w:r>
      <w:r w:rsidR="003B6D0C">
        <w:rPr>
          <w:rFonts w:ascii="Calibri" w:eastAsia="Calibri" w:hAnsi="Calibri" w:cs="Calibri"/>
        </w:rPr>
        <w:t>,</w:t>
      </w:r>
      <w:r w:rsidR="0076582B">
        <w:rPr>
          <w:rFonts w:ascii="Calibri" w:eastAsia="Calibri" w:hAnsi="Calibri" w:cs="Calibri"/>
        </w:rPr>
        <w:t>358</w:t>
      </w:r>
      <w:r w:rsidR="003B6D0C">
        <w:rPr>
          <w:rFonts w:ascii="Calibri" w:eastAsia="Calibri" w:hAnsi="Calibri" w:cs="Calibri"/>
        </w:rPr>
        <w:t>.</w:t>
      </w:r>
      <w:r w:rsidR="0076582B">
        <w:rPr>
          <w:rFonts w:ascii="Calibri" w:eastAsia="Calibri" w:hAnsi="Calibri" w:cs="Calibri"/>
        </w:rPr>
        <w:t>4093</w:t>
      </w:r>
      <w:r w:rsidR="0072450C"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D51898">
        <w:rPr>
          <w:rFonts w:ascii="Calibri" w:eastAsia="Calibri" w:hAnsi="Calibri" w:cs="Calibri"/>
        </w:rPr>
        <w:t>32</w:t>
      </w:r>
      <w:r w:rsidRPr="00810193">
        <w:rPr>
          <w:rFonts w:ascii="Calibri" w:eastAsia="Calibri" w:hAnsi="Calibri" w:cs="Calibri"/>
        </w:rPr>
        <w:t>,</w:t>
      </w:r>
      <w:r w:rsidR="00D51898">
        <w:rPr>
          <w:rFonts w:ascii="Calibri" w:eastAsia="Calibri" w:hAnsi="Calibri" w:cs="Calibri"/>
        </w:rPr>
        <w:t>940</w:t>
      </w:r>
      <w:r w:rsidR="00461216">
        <w:rPr>
          <w:rFonts w:ascii="Calibri" w:eastAsia="Calibri" w:hAnsi="Calibri" w:cs="Calibri"/>
        </w:rPr>
        <w:t>.</w:t>
      </w:r>
      <w:r w:rsidR="00D51898">
        <w:rPr>
          <w:rFonts w:ascii="Calibri" w:eastAsia="Calibri" w:hAnsi="Calibri" w:cs="Calibri"/>
        </w:rPr>
        <w:t>49</w:t>
      </w:r>
    </w:p>
    <w:p w14:paraId="12658A48" w14:textId="7AC3E509" w:rsidR="00461216" w:rsidRDefault="000858E4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Index Linked Bond </w:t>
      </w:r>
      <w:r w:rsidR="00461216" w:rsidRPr="00810193">
        <w:rPr>
          <w:rFonts w:ascii="Calibri" w:eastAsia="Calibri" w:hAnsi="Calibri" w:cs="Calibri"/>
        </w:rPr>
        <w:t>Fund</w:t>
      </w:r>
      <w:r w:rsidR="00461216" w:rsidRPr="00810193">
        <w:rPr>
          <w:rFonts w:ascii="Calibri" w:eastAsia="Calibri" w:hAnsi="Calibri" w:cs="Calibri"/>
        </w:rPr>
        <w:tab/>
      </w:r>
      <w:r w:rsidR="00017BAF">
        <w:rPr>
          <w:rFonts w:ascii="Calibri" w:eastAsia="Calibri" w:hAnsi="Calibri" w:cs="Calibri"/>
        </w:rPr>
        <w:t>7</w:t>
      </w:r>
      <w:r w:rsidR="00461216">
        <w:rPr>
          <w:rFonts w:ascii="Calibri" w:eastAsia="Calibri" w:hAnsi="Calibri" w:cs="Calibri"/>
        </w:rPr>
        <w:t>1,</w:t>
      </w:r>
      <w:r w:rsidR="00017BAF">
        <w:rPr>
          <w:rFonts w:ascii="Calibri" w:eastAsia="Calibri" w:hAnsi="Calibri" w:cs="Calibri"/>
        </w:rPr>
        <w:t>623</w:t>
      </w:r>
      <w:r w:rsidR="00461216">
        <w:rPr>
          <w:rFonts w:ascii="Calibri" w:eastAsia="Calibri" w:hAnsi="Calibri" w:cs="Calibri"/>
        </w:rPr>
        <w:t>.</w:t>
      </w:r>
      <w:r w:rsidR="00017BAF">
        <w:rPr>
          <w:rFonts w:ascii="Calibri" w:eastAsia="Calibri" w:hAnsi="Calibri" w:cs="Calibri"/>
        </w:rPr>
        <w:t>0448</w:t>
      </w:r>
      <w:r w:rsidR="00461216" w:rsidRPr="00810193">
        <w:rPr>
          <w:rFonts w:ascii="Calibri" w:eastAsia="Calibri" w:hAnsi="Calibri" w:cs="Calibri"/>
        </w:rPr>
        <w:t xml:space="preserve"> x </w:t>
      </w:r>
      <w:r w:rsidR="00017BAF">
        <w:rPr>
          <w:rFonts w:ascii="Calibri" w:eastAsia="Calibri" w:hAnsi="Calibri" w:cs="Calibri"/>
        </w:rPr>
        <w:t>66</w:t>
      </w:r>
      <w:r w:rsidR="00B07340">
        <w:rPr>
          <w:rFonts w:ascii="Calibri" w:eastAsia="Calibri" w:hAnsi="Calibri" w:cs="Calibri"/>
        </w:rPr>
        <w:t>.</w:t>
      </w:r>
      <w:r w:rsidR="00017BAF">
        <w:rPr>
          <w:rFonts w:ascii="Calibri" w:eastAsia="Calibri" w:hAnsi="Calibri" w:cs="Calibri"/>
        </w:rPr>
        <w:t>2</w:t>
      </w:r>
      <w:r w:rsidR="00B07340">
        <w:rPr>
          <w:rFonts w:ascii="Calibri" w:eastAsia="Calibri" w:hAnsi="Calibri" w:cs="Calibri"/>
        </w:rPr>
        <w:t>5</w:t>
      </w:r>
      <w:r w:rsidR="00461216">
        <w:rPr>
          <w:rFonts w:ascii="Calibri" w:eastAsia="Calibri" w:hAnsi="Calibri" w:cs="Calibri"/>
        </w:rPr>
        <w:t xml:space="preserve">% = </w:t>
      </w:r>
      <w:r w:rsidR="00F3489D">
        <w:rPr>
          <w:rFonts w:ascii="Calibri" w:eastAsia="Calibri" w:hAnsi="Calibri" w:cs="Calibri"/>
        </w:rPr>
        <w:t>47,450.2672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464DE8">
        <w:rPr>
          <w:rFonts w:ascii="Calibri" w:eastAsia="Calibri" w:hAnsi="Calibri" w:cs="Calibri"/>
        </w:rPr>
        <w:t>1.607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562F6F">
        <w:rPr>
          <w:rFonts w:ascii="Calibri" w:eastAsia="Calibri" w:hAnsi="Calibri" w:cs="Calibri"/>
        </w:rPr>
        <w:t>76</w:t>
      </w:r>
      <w:r w:rsidR="00461216" w:rsidRPr="00810193">
        <w:rPr>
          <w:rFonts w:ascii="Calibri" w:eastAsia="Calibri" w:hAnsi="Calibri" w:cs="Calibri"/>
        </w:rPr>
        <w:t>,</w:t>
      </w:r>
      <w:r w:rsidR="00562F6F">
        <w:rPr>
          <w:rFonts w:ascii="Calibri" w:eastAsia="Calibri" w:hAnsi="Calibri" w:cs="Calibri"/>
        </w:rPr>
        <w:t>252</w:t>
      </w:r>
      <w:r w:rsidR="00457646">
        <w:rPr>
          <w:rFonts w:ascii="Calibri" w:eastAsia="Calibri" w:hAnsi="Calibri" w:cs="Calibri"/>
        </w:rPr>
        <w:t>.</w:t>
      </w:r>
      <w:r w:rsidR="00562F6F">
        <w:rPr>
          <w:rFonts w:ascii="Calibri" w:eastAsia="Calibri" w:hAnsi="Calibri" w:cs="Calibri"/>
        </w:rPr>
        <w:t>5</w:t>
      </w:r>
      <w:r w:rsidR="00457646">
        <w:rPr>
          <w:rFonts w:ascii="Calibri" w:eastAsia="Calibri" w:hAnsi="Calibri" w:cs="Calibri"/>
        </w:rPr>
        <w:t>8</w:t>
      </w:r>
    </w:p>
    <w:p w14:paraId="5C76AE9E" w14:textId="2C6CA313" w:rsidR="00461216" w:rsidRDefault="000858E4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</w:t>
      </w:r>
      <w:r w:rsidR="00461216" w:rsidRPr="00810193">
        <w:rPr>
          <w:rFonts w:ascii="Calibri" w:eastAsia="Calibri" w:hAnsi="Calibri" w:cs="Calibri"/>
        </w:rPr>
        <w:t xml:space="preserve"> Fund</w:t>
      </w:r>
      <w:r w:rsidR="00461216" w:rsidRPr="00810193">
        <w:rPr>
          <w:rFonts w:ascii="Calibri" w:eastAsia="Calibri" w:hAnsi="Calibri" w:cs="Calibri"/>
        </w:rPr>
        <w:tab/>
      </w:r>
      <w:r w:rsidR="00017BAF">
        <w:rPr>
          <w:rFonts w:ascii="Calibri" w:eastAsia="Calibri" w:hAnsi="Calibri" w:cs="Calibri"/>
        </w:rPr>
        <w:t>71</w:t>
      </w:r>
      <w:r w:rsidR="00461216">
        <w:rPr>
          <w:rFonts w:ascii="Calibri" w:eastAsia="Calibri" w:hAnsi="Calibri" w:cs="Calibri"/>
        </w:rPr>
        <w:t>,</w:t>
      </w:r>
      <w:r w:rsidR="00017BAF">
        <w:rPr>
          <w:rFonts w:ascii="Calibri" w:eastAsia="Calibri" w:hAnsi="Calibri" w:cs="Calibri"/>
        </w:rPr>
        <w:t>623</w:t>
      </w:r>
      <w:r w:rsidR="00461216">
        <w:rPr>
          <w:rFonts w:ascii="Calibri" w:eastAsia="Calibri" w:hAnsi="Calibri" w:cs="Calibri"/>
        </w:rPr>
        <w:t>.</w:t>
      </w:r>
      <w:r w:rsidR="00017BAF">
        <w:rPr>
          <w:rFonts w:ascii="Calibri" w:eastAsia="Calibri" w:hAnsi="Calibri" w:cs="Calibri"/>
        </w:rPr>
        <w:t>0448</w:t>
      </w:r>
      <w:r w:rsidR="00461216" w:rsidRPr="00810193">
        <w:rPr>
          <w:rFonts w:ascii="Calibri" w:eastAsia="Calibri" w:hAnsi="Calibri" w:cs="Calibri"/>
        </w:rPr>
        <w:t xml:space="preserve"> x </w:t>
      </w:r>
      <w:r w:rsidR="00017BAF">
        <w:rPr>
          <w:rFonts w:ascii="Calibri" w:eastAsia="Calibri" w:hAnsi="Calibri" w:cs="Calibri"/>
        </w:rPr>
        <w:t>22.08</w:t>
      </w:r>
      <w:r w:rsidR="00461216">
        <w:rPr>
          <w:rFonts w:ascii="Calibri" w:eastAsia="Calibri" w:hAnsi="Calibri" w:cs="Calibri"/>
        </w:rPr>
        <w:t xml:space="preserve">% = </w:t>
      </w:r>
      <w:r w:rsidR="00562F6F">
        <w:rPr>
          <w:rFonts w:ascii="Calibri" w:eastAsia="Calibri" w:hAnsi="Calibri" w:cs="Calibri"/>
        </w:rPr>
        <w:t>15,814.</w:t>
      </w:r>
      <w:r w:rsidR="003C4A4D">
        <w:rPr>
          <w:rFonts w:ascii="Calibri" w:eastAsia="Calibri" w:hAnsi="Calibri" w:cs="Calibri"/>
        </w:rPr>
        <w:t>3683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B548CB">
        <w:rPr>
          <w:rFonts w:ascii="Calibri" w:eastAsia="Calibri" w:hAnsi="Calibri" w:cs="Calibri"/>
        </w:rPr>
        <w:t>1.012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3C4A4D">
        <w:rPr>
          <w:rFonts w:ascii="Calibri" w:eastAsia="Calibri" w:hAnsi="Calibri" w:cs="Calibri"/>
        </w:rPr>
        <w:t>16,004.14</w:t>
      </w:r>
    </w:p>
    <w:p w14:paraId="0550DE62" w14:textId="186A98E0" w:rsidR="00275A20" w:rsidRPr="00810193" w:rsidRDefault="00275A20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3C4A4D">
        <w:rPr>
          <w:rFonts w:ascii="Calibri" w:eastAsia="Calibri" w:hAnsi="Calibri" w:cs="Calibri"/>
          <w:b/>
          <w:bCs/>
          <w:u w:val="single"/>
        </w:rPr>
        <w:t>12</w:t>
      </w:r>
      <w:r w:rsidR="007D60F7">
        <w:rPr>
          <w:rFonts w:ascii="Calibri" w:eastAsia="Calibri" w:hAnsi="Calibri" w:cs="Calibri"/>
          <w:b/>
          <w:bCs/>
          <w:u w:val="single"/>
        </w:rPr>
        <w:t>5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3C4A4D">
        <w:rPr>
          <w:rFonts w:ascii="Calibri" w:eastAsia="Calibri" w:hAnsi="Calibri" w:cs="Calibri"/>
          <w:b/>
          <w:bCs/>
          <w:u w:val="single"/>
        </w:rPr>
        <w:t>197.21</w:t>
      </w:r>
    </w:p>
    <w:p w14:paraId="0A700915" w14:textId="77777777" w:rsidR="00275A20" w:rsidRDefault="00275A20" w:rsidP="00275A20">
      <w:pPr>
        <w:spacing w:before="10"/>
        <w:rPr>
          <w:rFonts w:ascii="Calibri" w:eastAsia="Calibri" w:hAnsi="Calibri" w:cs="Calibri"/>
        </w:rPr>
      </w:pPr>
    </w:p>
    <w:p w14:paraId="071915F1" w14:textId="133C9ECE" w:rsidR="00275A20" w:rsidRDefault="00275A20" w:rsidP="00275A20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Employer’s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normal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unit holdings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1B1BCDBB" w14:textId="054BEC0C" w:rsidR="00461216" w:rsidRDefault="00461216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3F163C">
        <w:rPr>
          <w:rFonts w:ascii="Calibri" w:eastAsia="Calibri" w:hAnsi="Calibri" w:cs="Calibri"/>
        </w:rPr>
        <w:t>114</w:t>
      </w:r>
      <w:r>
        <w:rPr>
          <w:rFonts w:ascii="Calibri" w:eastAsia="Calibri" w:hAnsi="Calibri" w:cs="Calibri"/>
        </w:rPr>
        <w:t>,</w:t>
      </w:r>
      <w:r w:rsidR="003F163C">
        <w:rPr>
          <w:rFonts w:ascii="Calibri" w:eastAsia="Calibri" w:hAnsi="Calibri" w:cs="Calibri"/>
        </w:rPr>
        <w:t>596.8717</w:t>
      </w:r>
      <w:r w:rsidRPr="00810193">
        <w:rPr>
          <w:rFonts w:ascii="Calibri" w:eastAsia="Calibri" w:hAnsi="Calibri" w:cs="Calibri"/>
        </w:rPr>
        <w:t xml:space="preserve"> x </w:t>
      </w:r>
      <w:r w:rsidR="003F163C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 xml:space="preserve">.67% = </w:t>
      </w:r>
      <w:r w:rsidR="005867BD">
        <w:rPr>
          <w:rFonts w:ascii="Calibri" w:eastAsia="Calibri" w:hAnsi="Calibri" w:cs="Calibri"/>
        </w:rPr>
        <w:t>1</w:t>
      </w:r>
      <w:r w:rsidR="0096609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966093">
        <w:rPr>
          <w:rFonts w:ascii="Calibri" w:eastAsia="Calibri" w:hAnsi="Calibri" w:cs="Calibri"/>
        </w:rPr>
        <w:t>373</w:t>
      </w:r>
      <w:r w:rsidR="005867BD">
        <w:rPr>
          <w:rFonts w:ascii="Calibri" w:eastAsia="Calibri" w:hAnsi="Calibri" w:cs="Calibri"/>
        </w:rPr>
        <w:t>.</w:t>
      </w:r>
      <w:r w:rsidR="00424D70">
        <w:rPr>
          <w:rFonts w:ascii="Calibri" w:eastAsia="Calibri" w:hAnsi="Calibri" w:cs="Calibri"/>
        </w:rPr>
        <w:t>4549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424D70">
        <w:rPr>
          <w:rFonts w:ascii="Calibri" w:eastAsia="Calibri" w:hAnsi="Calibri" w:cs="Calibri"/>
        </w:rPr>
        <w:t>52</w:t>
      </w:r>
      <w:r w:rsidRPr="00810193">
        <w:rPr>
          <w:rFonts w:ascii="Calibri" w:eastAsia="Calibri" w:hAnsi="Calibri" w:cs="Calibri"/>
        </w:rPr>
        <w:t>,</w:t>
      </w:r>
      <w:r w:rsidR="00424D70">
        <w:rPr>
          <w:rFonts w:ascii="Calibri" w:eastAsia="Calibri" w:hAnsi="Calibri" w:cs="Calibri"/>
        </w:rPr>
        <w:t>704</w:t>
      </w:r>
      <w:r w:rsidR="00C8136B">
        <w:rPr>
          <w:rFonts w:ascii="Calibri" w:eastAsia="Calibri" w:hAnsi="Calibri" w:cs="Calibri"/>
        </w:rPr>
        <w:t>.</w:t>
      </w:r>
      <w:r w:rsidR="00424D70">
        <w:rPr>
          <w:rFonts w:ascii="Calibri" w:eastAsia="Calibri" w:hAnsi="Calibri" w:cs="Calibri"/>
        </w:rPr>
        <w:t>79</w:t>
      </w:r>
    </w:p>
    <w:p w14:paraId="14B02C6B" w14:textId="3680E6DA" w:rsidR="00461216" w:rsidRDefault="000858E4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Index Linked Bond </w:t>
      </w:r>
      <w:r w:rsidR="00461216" w:rsidRPr="00810193">
        <w:rPr>
          <w:rFonts w:ascii="Calibri" w:eastAsia="Calibri" w:hAnsi="Calibri" w:cs="Calibri"/>
        </w:rPr>
        <w:t>Fund</w:t>
      </w:r>
      <w:r w:rsidR="00461216" w:rsidRPr="00810193">
        <w:rPr>
          <w:rFonts w:ascii="Calibri" w:eastAsia="Calibri" w:hAnsi="Calibri" w:cs="Calibri"/>
        </w:rPr>
        <w:tab/>
      </w:r>
      <w:r w:rsidR="003F163C">
        <w:rPr>
          <w:rFonts w:ascii="Calibri" w:eastAsia="Calibri" w:hAnsi="Calibri" w:cs="Calibri"/>
        </w:rPr>
        <w:t>114</w:t>
      </w:r>
      <w:r w:rsidR="00461216">
        <w:rPr>
          <w:rFonts w:ascii="Calibri" w:eastAsia="Calibri" w:hAnsi="Calibri" w:cs="Calibri"/>
        </w:rPr>
        <w:t>,</w:t>
      </w:r>
      <w:r w:rsidR="003F163C">
        <w:rPr>
          <w:rFonts w:ascii="Calibri" w:eastAsia="Calibri" w:hAnsi="Calibri" w:cs="Calibri"/>
        </w:rPr>
        <w:t>596</w:t>
      </w:r>
      <w:r w:rsidR="00B548CB">
        <w:rPr>
          <w:rFonts w:ascii="Calibri" w:eastAsia="Calibri" w:hAnsi="Calibri" w:cs="Calibri"/>
        </w:rPr>
        <w:t>.</w:t>
      </w:r>
      <w:r w:rsidR="003F163C">
        <w:rPr>
          <w:rFonts w:ascii="Calibri" w:eastAsia="Calibri" w:hAnsi="Calibri" w:cs="Calibri"/>
        </w:rPr>
        <w:t>8717</w:t>
      </w:r>
      <w:r w:rsidR="00B548CB">
        <w:rPr>
          <w:rFonts w:ascii="Calibri" w:eastAsia="Calibri" w:hAnsi="Calibri" w:cs="Calibri"/>
        </w:rPr>
        <w:t xml:space="preserve"> </w:t>
      </w:r>
      <w:r w:rsidR="00461216" w:rsidRPr="00810193">
        <w:rPr>
          <w:rFonts w:ascii="Calibri" w:eastAsia="Calibri" w:hAnsi="Calibri" w:cs="Calibri"/>
        </w:rPr>
        <w:t xml:space="preserve">x </w:t>
      </w:r>
      <w:r w:rsidR="003F163C">
        <w:rPr>
          <w:rFonts w:ascii="Calibri" w:eastAsia="Calibri" w:hAnsi="Calibri" w:cs="Calibri"/>
        </w:rPr>
        <w:t>66.25</w:t>
      </w:r>
      <w:r w:rsidR="00461216">
        <w:rPr>
          <w:rFonts w:ascii="Calibri" w:eastAsia="Calibri" w:hAnsi="Calibri" w:cs="Calibri"/>
        </w:rPr>
        <w:t xml:space="preserve">% = </w:t>
      </w:r>
      <w:r w:rsidR="00424D70">
        <w:rPr>
          <w:rFonts w:ascii="Calibri" w:eastAsia="Calibri" w:hAnsi="Calibri" w:cs="Calibri"/>
        </w:rPr>
        <w:t>75</w:t>
      </w:r>
      <w:r w:rsidR="00461216">
        <w:rPr>
          <w:rFonts w:ascii="Calibri" w:eastAsia="Calibri" w:hAnsi="Calibri" w:cs="Calibri"/>
        </w:rPr>
        <w:t>,</w:t>
      </w:r>
      <w:r w:rsidR="00E102D9">
        <w:rPr>
          <w:rFonts w:ascii="Calibri" w:eastAsia="Calibri" w:hAnsi="Calibri" w:cs="Calibri"/>
        </w:rPr>
        <w:t>920.4275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B548CB">
        <w:rPr>
          <w:rFonts w:ascii="Calibri" w:eastAsia="Calibri" w:hAnsi="Calibri" w:cs="Calibri"/>
        </w:rPr>
        <w:t>1.607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E102D9">
        <w:rPr>
          <w:rFonts w:ascii="Calibri" w:eastAsia="Calibri" w:hAnsi="Calibri" w:cs="Calibri"/>
        </w:rPr>
        <w:t>122</w:t>
      </w:r>
      <w:r w:rsidR="00461216" w:rsidRPr="00810193">
        <w:rPr>
          <w:rFonts w:ascii="Calibri" w:eastAsia="Calibri" w:hAnsi="Calibri" w:cs="Calibri"/>
        </w:rPr>
        <w:t>,</w:t>
      </w:r>
      <w:r w:rsidR="00E102D9">
        <w:rPr>
          <w:rFonts w:ascii="Calibri" w:eastAsia="Calibri" w:hAnsi="Calibri" w:cs="Calibri"/>
        </w:rPr>
        <w:t>004</w:t>
      </w:r>
      <w:r w:rsidR="00461216">
        <w:rPr>
          <w:rFonts w:ascii="Calibri" w:eastAsia="Calibri" w:hAnsi="Calibri" w:cs="Calibri"/>
        </w:rPr>
        <w:t>.</w:t>
      </w:r>
      <w:r w:rsidR="00E102D9">
        <w:rPr>
          <w:rFonts w:ascii="Calibri" w:eastAsia="Calibri" w:hAnsi="Calibri" w:cs="Calibri"/>
        </w:rPr>
        <w:t>13</w:t>
      </w:r>
    </w:p>
    <w:p w14:paraId="45A4C22A" w14:textId="6744787E" w:rsidR="00461216" w:rsidRDefault="000858E4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</w:t>
      </w:r>
      <w:r w:rsidR="00461216" w:rsidRPr="00810193">
        <w:rPr>
          <w:rFonts w:ascii="Calibri" w:eastAsia="Calibri" w:hAnsi="Calibri" w:cs="Calibri"/>
        </w:rPr>
        <w:t xml:space="preserve"> Fund</w:t>
      </w:r>
      <w:r w:rsidR="00461216" w:rsidRPr="00810193">
        <w:rPr>
          <w:rFonts w:ascii="Calibri" w:eastAsia="Calibri" w:hAnsi="Calibri" w:cs="Calibri"/>
        </w:rPr>
        <w:tab/>
      </w:r>
      <w:r w:rsidR="003F163C">
        <w:rPr>
          <w:rFonts w:ascii="Calibri" w:eastAsia="Calibri" w:hAnsi="Calibri" w:cs="Calibri"/>
        </w:rPr>
        <w:t>114</w:t>
      </w:r>
      <w:r w:rsidR="00461216">
        <w:rPr>
          <w:rFonts w:ascii="Calibri" w:eastAsia="Calibri" w:hAnsi="Calibri" w:cs="Calibri"/>
        </w:rPr>
        <w:t>,</w:t>
      </w:r>
      <w:r w:rsidR="003F163C">
        <w:rPr>
          <w:rFonts w:ascii="Calibri" w:eastAsia="Calibri" w:hAnsi="Calibri" w:cs="Calibri"/>
        </w:rPr>
        <w:t>596.8717</w:t>
      </w:r>
      <w:r w:rsidR="00461216" w:rsidRPr="00810193">
        <w:rPr>
          <w:rFonts w:ascii="Calibri" w:eastAsia="Calibri" w:hAnsi="Calibri" w:cs="Calibri"/>
        </w:rPr>
        <w:t xml:space="preserve"> x </w:t>
      </w:r>
      <w:r w:rsidR="003F163C">
        <w:rPr>
          <w:rFonts w:ascii="Calibri" w:eastAsia="Calibri" w:hAnsi="Calibri" w:cs="Calibri"/>
        </w:rPr>
        <w:t>22.08</w:t>
      </w:r>
      <w:r w:rsidR="00461216">
        <w:rPr>
          <w:rFonts w:ascii="Calibri" w:eastAsia="Calibri" w:hAnsi="Calibri" w:cs="Calibri"/>
        </w:rPr>
        <w:t xml:space="preserve">% = </w:t>
      </w:r>
      <w:r w:rsidR="00943E2B">
        <w:rPr>
          <w:rFonts w:ascii="Calibri" w:eastAsia="Calibri" w:hAnsi="Calibri" w:cs="Calibri"/>
        </w:rPr>
        <w:t>25</w:t>
      </w:r>
      <w:r w:rsidR="00461216">
        <w:rPr>
          <w:rFonts w:ascii="Calibri" w:eastAsia="Calibri" w:hAnsi="Calibri" w:cs="Calibri"/>
        </w:rPr>
        <w:t>,</w:t>
      </w:r>
      <w:r w:rsidR="00943E2B">
        <w:rPr>
          <w:rFonts w:ascii="Calibri" w:eastAsia="Calibri" w:hAnsi="Calibri" w:cs="Calibri"/>
        </w:rPr>
        <w:t>302</w:t>
      </w:r>
      <w:r w:rsidR="00461216">
        <w:rPr>
          <w:rFonts w:ascii="Calibri" w:eastAsia="Calibri" w:hAnsi="Calibri" w:cs="Calibri"/>
        </w:rPr>
        <w:t>.</w:t>
      </w:r>
      <w:r w:rsidR="00943E2B">
        <w:rPr>
          <w:rFonts w:ascii="Calibri" w:eastAsia="Calibri" w:hAnsi="Calibri" w:cs="Calibri"/>
        </w:rPr>
        <w:t>9893</w:t>
      </w:r>
      <w:r w:rsidR="00461216">
        <w:rPr>
          <w:rFonts w:ascii="Calibri" w:eastAsia="Calibri" w:hAnsi="Calibri" w:cs="Calibri"/>
        </w:rPr>
        <w:t xml:space="preserve"> x </w:t>
      </w:r>
      <w:r w:rsidR="00461216" w:rsidRPr="00810193">
        <w:rPr>
          <w:rFonts w:ascii="Calibri" w:eastAsia="Calibri" w:hAnsi="Calibri" w:cs="Calibri"/>
        </w:rPr>
        <w:t>£</w:t>
      </w:r>
      <w:r w:rsidR="00B548CB">
        <w:rPr>
          <w:rFonts w:ascii="Calibri" w:eastAsia="Calibri" w:hAnsi="Calibri" w:cs="Calibri"/>
        </w:rPr>
        <w:t>1.012</w:t>
      </w:r>
      <w:r w:rsidR="00461216" w:rsidRPr="00810193">
        <w:rPr>
          <w:rFonts w:ascii="Calibri" w:eastAsia="Calibri" w:hAnsi="Calibri" w:cs="Calibri"/>
        </w:rPr>
        <w:t xml:space="preserve"> =</w:t>
      </w:r>
      <w:r w:rsidR="00461216" w:rsidRPr="00810193">
        <w:rPr>
          <w:rFonts w:ascii="Calibri" w:eastAsia="Calibri" w:hAnsi="Calibri" w:cs="Calibri"/>
        </w:rPr>
        <w:tab/>
        <w:t>£</w:t>
      </w:r>
      <w:r w:rsidR="00943E2B">
        <w:rPr>
          <w:rFonts w:ascii="Calibri" w:eastAsia="Calibri" w:hAnsi="Calibri" w:cs="Calibri"/>
        </w:rPr>
        <w:t>25</w:t>
      </w:r>
      <w:r w:rsidR="00A276C5">
        <w:rPr>
          <w:rFonts w:ascii="Calibri" w:eastAsia="Calibri" w:hAnsi="Calibri" w:cs="Calibri"/>
        </w:rPr>
        <w:t>,</w:t>
      </w:r>
      <w:r w:rsidR="00943E2B">
        <w:rPr>
          <w:rFonts w:ascii="Calibri" w:eastAsia="Calibri" w:hAnsi="Calibri" w:cs="Calibri"/>
        </w:rPr>
        <w:t>606.63</w:t>
      </w:r>
    </w:p>
    <w:p w14:paraId="5CB98F10" w14:textId="759E63CC" w:rsidR="00461216" w:rsidRPr="00810193" w:rsidRDefault="00461216" w:rsidP="003F163C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CF3DE5">
        <w:rPr>
          <w:rFonts w:ascii="Calibri" w:eastAsia="Calibri" w:hAnsi="Calibri" w:cs="Calibri"/>
          <w:b/>
          <w:bCs/>
          <w:u w:val="single"/>
        </w:rPr>
        <w:t>200,315.55</w:t>
      </w:r>
    </w:p>
    <w:p w14:paraId="743481EF" w14:textId="77777777" w:rsidR="00275A20" w:rsidRDefault="00275A20" w:rsidP="00275A20">
      <w:pPr>
        <w:rPr>
          <w:rFonts w:ascii="Calibri"/>
          <w:b/>
        </w:rPr>
      </w:pPr>
    </w:p>
    <w:p w14:paraId="63EC981A" w14:textId="1A4BDDD7" w:rsidR="00056D63" w:rsidRDefault="00056D63" w:rsidP="00056D63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 w:rsidRPr="00A21100">
        <w:rPr>
          <w:rFonts w:ascii="Calibri" w:eastAsia="Calibri" w:hAnsi="Calibri" w:cs="Calibri"/>
          <w:b/>
          <w:bCs/>
        </w:rPr>
        <w:t>Member’s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TVin</w:t>
      </w:r>
      <w:proofErr w:type="spellEnd"/>
      <w:r>
        <w:rPr>
          <w:rFonts w:ascii="Calibri" w:eastAsia="Calibri" w:hAnsi="Calibri" w:cs="Calibri"/>
          <w:b/>
          <w:bCs/>
          <w:sz w:val="21"/>
          <w:szCs w:val="21"/>
        </w:rPr>
        <w:t xml:space="preserve"> co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ntributions </w:t>
      </w:r>
      <w:r>
        <w:rPr>
          <w:rFonts w:ascii="Calibri" w:eastAsia="Calibri" w:hAnsi="Calibri" w:cs="Calibri"/>
          <w:b/>
          <w:bCs/>
          <w:sz w:val="21"/>
          <w:szCs w:val="21"/>
        </w:rPr>
        <w:t>(value of unit holdings)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06940FF1" w14:textId="705A062D" w:rsidR="00056D6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003BD1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,</w:t>
      </w:r>
      <w:r w:rsidR="004A3BF5">
        <w:rPr>
          <w:rFonts w:ascii="Calibri" w:eastAsia="Calibri" w:hAnsi="Calibri" w:cs="Calibri"/>
        </w:rPr>
        <w:t>120.2224</w:t>
      </w:r>
      <w:r w:rsidRPr="00810193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 xml:space="preserve">11.67% = </w:t>
      </w:r>
      <w:r w:rsidR="00003BD1">
        <w:rPr>
          <w:rFonts w:ascii="Calibri" w:eastAsia="Calibri" w:hAnsi="Calibri" w:cs="Calibri"/>
        </w:rPr>
        <w:t>1,414.43</w:t>
      </w:r>
      <w:r w:rsidR="00337744"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073B17">
        <w:rPr>
          <w:rFonts w:ascii="Calibri" w:eastAsia="Calibri" w:hAnsi="Calibri" w:cs="Calibri"/>
        </w:rPr>
        <w:t>5</w:t>
      </w:r>
      <w:r w:rsidRPr="00810193">
        <w:rPr>
          <w:rFonts w:ascii="Calibri" w:eastAsia="Calibri" w:hAnsi="Calibri" w:cs="Calibri"/>
        </w:rPr>
        <w:t>,</w:t>
      </w:r>
      <w:r w:rsidR="00073B17">
        <w:rPr>
          <w:rFonts w:ascii="Calibri" w:eastAsia="Calibri" w:hAnsi="Calibri" w:cs="Calibri"/>
        </w:rPr>
        <w:t>574.27</w:t>
      </w:r>
    </w:p>
    <w:p w14:paraId="79343E1B" w14:textId="5E5631C6" w:rsidR="00056D6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Index Linked Bond </w:t>
      </w:r>
      <w:r w:rsidRPr="00810193">
        <w:rPr>
          <w:rFonts w:ascii="Calibri" w:eastAsia="Calibri" w:hAnsi="Calibri" w:cs="Calibri"/>
        </w:rPr>
        <w:t>Fund</w:t>
      </w:r>
      <w:r w:rsidRPr="00810193">
        <w:rPr>
          <w:rFonts w:ascii="Calibri" w:eastAsia="Calibri" w:hAnsi="Calibri" w:cs="Calibri"/>
        </w:rPr>
        <w:tab/>
      </w:r>
      <w:r w:rsidR="00003BD1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,</w:t>
      </w:r>
      <w:r w:rsidR="004A3BF5">
        <w:rPr>
          <w:rFonts w:ascii="Calibri" w:eastAsia="Calibri" w:hAnsi="Calibri" w:cs="Calibri"/>
        </w:rPr>
        <w:t>120.2224</w:t>
      </w:r>
      <w:r w:rsidRPr="00810193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 xml:space="preserve">66.25% = </w:t>
      </w:r>
      <w:r w:rsidR="00073B17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,</w:t>
      </w:r>
      <w:r w:rsidR="00073B17">
        <w:rPr>
          <w:rFonts w:ascii="Calibri" w:eastAsia="Calibri" w:hAnsi="Calibri" w:cs="Calibri"/>
        </w:rPr>
        <w:t>029</w:t>
      </w:r>
      <w:r>
        <w:rPr>
          <w:rFonts w:ascii="Calibri" w:eastAsia="Calibri" w:hAnsi="Calibri" w:cs="Calibri"/>
        </w:rPr>
        <w:t>.</w:t>
      </w:r>
      <w:r w:rsidR="00B70208">
        <w:rPr>
          <w:rFonts w:ascii="Calibri" w:eastAsia="Calibri" w:hAnsi="Calibri" w:cs="Calibri"/>
        </w:rPr>
        <w:t>6</w:t>
      </w:r>
      <w:r w:rsidR="00265E12">
        <w:rPr>
          <w:rFonts w:ascii="Calibri" w:eastAsia="Calibri" w:hAnsi="Calibri" w:cs="Calibri"/>
        </w:rPr>
        <w:t>473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1.607</w:t>
      </w:r>
      <w:r w:rsidRPr="00810193">
        <w:rPr>
          <w:rFonts w:ascii="Calibri" w:eastAsia="Calibri" w:hAnsi="Calibri" w:cs="Calibri"/>
        </w:rPr>
        <w:t xml:space="preserve"> =</w:t>
      </w:r>
      <w:r w:rsidRPr="00810193">
        <w:rPr>
          <w:rFonts w:ascii="Calibri" w:eastAsia="Calibri" w:hAnsi="Calibri" w:cs="Calibri"/>
        </w:rPr>
        <w:tab/>
        <w:t>£</w:t>
      </w:r>
      <w:r w:rsidR="00A92F46">
        <w:rPr>
          <w:rFonts w:ascii="Calibri" w:eastAsia="Calibri" w:hAnsi="Calibri" w:cs="Calibri"/>
        </w:rPr>
        <w:t>12</w:t>
      </w:r>
      <w:r w:rsidRPr="00810193">
        <w:rPr>
          <w:rFonts w:ascii="Calibri" w:eastAsia="Calibri" w:hAnsi="Calibri" w:cs="Calibri"/>
        </w:rPr>
        <w:t>,</w:t>
      </w:r>
      <w:r w:rsidR="00A92F46">
        <w:rPr>
          <w:rFonts w:ascii="Calibri" w:eastAsia="Calibri" w:hAnsi="Calibri" w:cs="Calibri"/>
        </w:rPr>
        <w:t>903.64</w:t>
      </w:r>
    </w:p>
    <w:p w14:paraId="643F7C6E" w14:textId="6468FF28" w:rsidR="00056D6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</w:t>
      </w:r>
      <w:r w:rsidRPr="00810193">
        <w:rPr>
          <w:rFonts w:ascii="Calibri" w:eastAsia="Calibri" w:hAnsi="Calibri" w:cs="Calibri"/>
        </w:rPr>
        <w:t xml:space="preserve"> Fund</w:t>
      </w:r>
      <w:r w:rsidRPr="00810193">
        <w:rPr>
          <w:rFonts w:ascii="Calibri" w:eastAsia="Calibri" w:hAnsi="Calibri" w:cs="Calibri"/>
        </w:rPr>
        <w:tab/>
      </w:r>
      <w:r w:rsidR="00003BD1"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>,</w:t>
      </w:r>
      <w:r w:rsidR="004A3BF5">
        <w:rPr>
          <w:rFonts w:ascii="Calibri" w:eastAsia="Calibri" w:hAnsi="Calibri" w:cs="Calibri"/>
        </w:rPr>
        <w:t>120.2224</w:t>
      </w:r>
      <w:r w:rsidRPr="00810193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 xml:space="preserve">22.08% = </w:t>
      </w:r>
      <w:r w:rsidR="00A92F46">
        <w:rPr>
          <w:rFonts w:ascii="Calibri" w:eastAsia="Calibri" w:hAnsi="Calibri" w:cs="Calibri"/>
        </w:rPr>
        <w:t>2</w:t>
      </w:r>
      <w:r w:rsidR="00CB2F64">
        <w:rPr>
          <w:rFonts w:ascii="Calibri" w:eastAsia="Calibri" w:hAnsi="Calibri" w:cs="Calibri"/>
        </w:rPr>
        <w:t>,</w:t>
      </w:r>
      <w:r w:rsidR="00A92F46">
        <w:rPr>
          <w:rFonts w:ascii="Calibri" w:eastAsia="Calibri" w:hAnsi="Calibri" w:cs="Calibri"/>
        </w:rPr>
        <w:t>676</w:t>
      </w:r>
      <w:r>
        <w:rPr>
          <w:rFonts w:ascii="Calibri" w:eastAsia="Calibri" w:hAnsi="Calibri" w:cs="Calibri"/>
        </w:rPr>
        <w:t>.</w:t>
      </w:r>
      <w:r w:rsidR="00A92F46">
        <w:rPr>
          <w:rFonts w:ascii="Calibri" w:eastAsia="Calibri" w:hAnsi="Calibri" w:cs="Calibri"/>
        </w:rPr>
        <w:t>1</w:t>
      </w:r>
      <w:r w:rsidR="00B17805">
        <w:rPr>
          <w:rFonts w:ascii="Calibri" w:eastAsia="Calibri" w:hAnsi="Calibri" w:cs="Calibri"/>
        </w:rPr>
        <w:t>451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1.012</w:t>
      </w:r>
      <w:r w:rsidRPr="00810193">
        <w:rPr>
          <w:rFonts w:ascii="Calibri" w:eastAsia="Calibri" w:hAnsi="Calibri" w:cs="Calibri"/>
        </w:rPr>
        <w:t xml:space="preserve"> =</w:t>
      </w:r>
      <w:r w:rsidRPr="00810193">
        <w:rPr>
          <w:rFonts w:ascii="Calibri" w:eastAsia="Calibri" w:hAnsi="Calibri" w:cs="Calibri"/>
        </w:rPr>
        <w:tab/>
        <w:t>£</w:t>
      </w:r>
      <w:r w:rsidR="00BC5D13">
        <w:rPr>
          <w:rFonts w:ascii="Calibri" w:eastAsia="Calibri" w:hAnsi="Calibri" w:cs="Calibri"/>
        </w:rPr>
        <w:t>2</w:t>
      </w:r>
      <w:r w:rsidR="00CB2F64">
        <w:rPr>
          <w:rFonts w:ascii="Calibri" w:eastAsia="Calibri" w:hAnsi="Calibri" w:cs="Calibri"/>
        </w:rPr>
        <w:t>,</w:t>
      </w:r>
      <w:r w:rsidR="00BC5D13">
        <w:rPr>
          <w:rFonts w:ascii="Calibri" w:eastAsia="Calibri" w:hAnsi="Calibri" w:cs="Calibri"/>
        </w:rPr>
        <w:t>708</w:t>
      </w:r>
      <w:r w:rsidR="00CB2F64">
        <w:rPr>
          <w:rFonts w:ascii="Calibri" w:eastAsia="Calibri" w:hAnsi="Calibri" w:cs="Calibri"/>
        </w:rPr>
        <w:t>.</w:t>
      </w:r>
      <w:r w:rsidR="00BC5D13">
        <w:rPr>
          <w:rFonts w:ascii="Calibri" w:eastAsia="Calibri" w:hAnsi="Calibri" w:cs="Calibri"/>
        </w:rPr>
        <w:t>26</w:t>
      </w:r>
    </w:p>
    <w:p w14:paraId="72957414" w14:textId="390AD4DF" w:rsidR="00056D63" w:rsidRPr="0081019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4B5FCC">
        <w:rPr>
          <w:rFonts w:ascii="Calibri" w:eastAsia="Calibri" w:hAnsi="Calibri" w:cs="Calibri"/>
          <w:b/>
          <w:bCs/>
          <w:u w:val="single"/>
        </w:rPr>
        <w:t>21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>
        <w:rPr>
          <w:rFonts w:ascii="Calibri" w:eastAsia="Calibri" w:hAnsi="Calibri" w:cs="Calibri"/>
          <w:b/>
          <w:bCs/>
          <w:u w:val="single"/>
        </w:rPr>
        <w:t>1</w:t>
      </w:r>
      <w:r w:rsidR="004B5FCC">
        <w:rPr>
          <w:rFonts w:ascii="Calibri" w:eastAsia="Calibri" w:hAnsi="Calibri" w:cs="Calibri"/>
          <w:b/>
          <w:bCs/>
          <w:u w:val="single"/>
        </w:rPr>
        <w:t>8</w:t>
      </w:r>
      <w:r>
        <w:rPr>
          <w:rFonts w:ascii="Calibri" w:eastAsia="Calibri" w:hAnsi="Calibri" w:cs="Calibri"/>
          <w:b/>
          <w:bCs/>
          <w:u w:val="single"/>
        </w:rPr>
        <w:t>6.</w:t>
      </w:r>
      <w:r w:rsidR="004B5FCC">
        <w:rPr>
          <w:rFonts w:ascii="Calibri" w:eastAsia="Calibri" w:hAnsi="Calibri" w:cs="Calibri"/>
          <w:b/>
          <w:bCs/>
          <w:u w:val="single"/>
        </w:rPr>
        <w:t>17</w:t>
      </w:r>
    </w:p>
    <w:p w14:paraId="6A932796" w14:textId="77777777" w:rsidR="00056D63" w:rsidRDefault="00056D63" w:rsidP="00056D63">
      <w:pPr>
        <w:spacing w:before="10"/>
        <w:rPr>
          <w:rFonts w:ascii="Calibri" w:eastAsia="Calibri" w:hAnsi="Calibri" w:cs="Calibri"/>
        </w:rPr>
      </w:pPr>
    </w:p>
    <w:p w14:paraId="2A629D4E" w14:textId="2E66453E" w:rsidR="00056D63" w:rsidRDefault="00056D63" w:rsidP="00056D63">
      <w:pPr>
        <w:spacing w:before="10"/>
        <w:ind w:firstLine="142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ascii="Calibri" w:eastAsia="Calibri" w:hAnsi="Calibri" w:cs="Calibri"/>
          <w:b/>
          <w:bCs/>
        </w:rPr>
        <w:t xml:space="preserve">Employer’s </w:t>
      </w:r>
      <w:proofErr w:type="spellStart"/>
      <w:r w:rsidR="004A3BF5">
        <w:rPr>
          <w:rFonts w:ascii="Calibri" w:eastAsia="Calibri" w:hAnsi="Calibri" w:cs="Calibri"/>
          <w:b/>
          <w:bCs/>
        </w:rPr>
        <w:t>TVin</w:t>
      </w:r>
      <w:proofErr w:type="spellEnd"/>
      <w:r w:rsidRPr="00A21100">
        <w:rPr>
          <w:rFonts w:ascii="Calibri" w:eastAsia="Calibri" w:hAnsi="Calibri" w:cs="Calibri"/>
          <w:b/>
          <w:bCs/>
          <w:sz w:val="21"/>
          <w:szCs w:val="21"/>
        </w:rPr>
        <w:t xml:space="preserve"> contributions 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(value of 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unit holdings</w:t>
      </w:r>
      <w:r>
        <w:rPr>
          <w:rFonts w:ascii="Calibri" w:eastAsia="Calibri" w:hAnsi="Calibri" w:cs="Calibri"/>
          <w:b/>
          <w:bCs/>
          <w:sz w:val="21"/>
          <w:szCs w:val="21"/>
        </w:rPr>
        <w:t>)</w:t>
      </w:r>
      <w:r w:rsidRPr="00A21100"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14:paraId="24397DD3" w14:textId="2500E130" w:rsidR="00056D6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 w:rsidRPr="00810193">
        <w:rPr>
          <w:rFonts w:ascii="Calibri" w:eastAsia="Calibri" w:hAnsi="Calibri" w:cs="Calibri"/>
        </w:rPr>
        <w:t>Global Equity Fund</w:t>
      </w:r>
      <w:r w:rsidRPr="00810193">
        <w:rPr>
          <w:rFonts w:ascii="Calibri" w:eastAsia="Calibri" w:hAnsi="Calibri" w:cs="Calibri"/>
        </w:rPr>
        <w:tab/>
      </w:r>
      <w:r w:rsidR="00A70E4B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>,</w:t>
      </w:r>
      <w:r w:rsidR="00A70E4B">
        <w:rPr>
          <w:rFonts w:ascii="Calibri" w:eastAsia="Calibri" w:hAnsi="Calibri" w:cs="Calibri"/>
        </w:rPr>
        <w:t>3</w:t>
      </w:r>
      <w:r w:rsidR="005A2C62">
        <w:rPr>
          <w:rFonts w:ascii="Calibri" w:eastAsia="Calibri" w:hAnsi="Calibri" w:cs="Calibri"/>
        </w:rPr>
        <w:t>00.5560</w:t>
      </w:r>
      <w:r w:rsidRPr="00810193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 xml:space="preserve">11.67% = </w:t>
      </w:r>
      <w:r w:rsidR="0055294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55294D">
        <w:rPr>
          <w:rFonts w:ascii="Calibri" w:eastAsia="Calibri" w:hAnsi="Calibri" w:cs="Calibri"/>
        </w:rPr>
        <w:t>536</w:t>
      </w:r>
      <w:r>
        <w:rPr>
          <w:rFonts w:ascii="Calibri" w:eastAsia="Calibri" w:hAnsi="Calibri" w:cs="Calibri"/>
        </w:rPr>
        <w:t>.</w:t>
      </w:r>
      <w:r w:rsidR="0055294D">
        <w:rPr>
          <w:rFonts w:ascii="Calibri" w:eastAsia="Calibri" w:hAnsi="Calibri" w:cs="Calibri"/>
        </w:rPr>
        <w:t>0749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£3.941 =</w:t>
      </w:r>
      <w:r w:rsidRPr="00810193">
        <w:rPr>
          <w:rFonts w:ascii="Calibri" w:eastAsia="Calibri" w:hAnsi="Calibri" w:cs="Calibri"/>
        </w:rPr>
        <w:tab/>
        <w:t>£</w:t>
      </w:r>
      <w:r w:rsidR="0055294D">
        <w:rPr>
          <w:rFonts w:ascii="Calibri" w:eastAsia="Calibri" w:hAnsi="Calibri" w:cs="Calibri"/>
        </w:rPr>
        <w:t>13</w:t>
      </w:r>
      <w:r w:rsidRPr="0081019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93</w:t>
      </w:r>
      <w:r w:rsidR="00FA0EAA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FA0EAA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7</w:t>
      </w:r>
    </w:p>
    <w:p w14:paraId="4C9CBBE0" w14:textId="6EC03FB7" w:rsidR="00056D6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Index Linked Bond </w:t>
      </w:r>
      <w:r w:rsidRPr="00810193">
        <w:rPr>
          <w:rFonts w:ascii="Calibri" w:eastAsia="Calibri" w:hAnsi="Calibri" w:cs="Calibri"/>
        </w:rPr>
        <w:t>Fund</w:t>
      </w:r>
      <w:r w:rsidRPr="00810193">
        <w:rPr>
          <w:rFonts w:ascii="Calibri" w:eastAsia="Calibri" w:hAnsi="Calibri" w:cs="Calibri"/>
        </w:rPr>
        <w:tab/>
      </w:r>
      <w:r w:rsidR="00A70E4B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>,</w:t>
      </w:r>
      <w:r w:rsidR="00A70E4B">
        <w:rPr>
          <w:rFonts w:ascii="Calibri" w:eastAsia="Calibri" w:hAnsi="Calibri" w:cs="Calibri"/>
        </w:rPr>
        <w:t>3</w:t>
      </w:r>
      <w:r w:rsidR="005A2C62">
        <w:rPr>
          <w:rFonts w:ascii="Calibri" w:eastAsia="Calibri" w:hAnsi="Calibri" w:cs="Calibri"/>
        </w:rPr>
        <w:t>00.5560</w:t>
      </w:r>
      <w:r>
        <w:rPr>
          <w:rFonts w:ascii="Calibri" w:eastAsia="Calibri" w:hAnsi="Calibri" w:cs="Calibri"/>
        </w:rPr>
        <w:t xml:space="preserve"> </w:t>
      </w:r>
      <w:r w:rsidRPr="00810193"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</w:rPr>
        <w:t xml:space="preserve">66.25% = </w:t>
      </w:r>
      <w:r w:rsidR="00FA0EAA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FA0EAA">
        <w:rPr>
          <w:rFonts w:ascii="Calibri" w:eastAsia="Calibri" w:hAnsi="Calibri" w:cs="Calibri"/>
        </w:rPr>
        <w:t>074.1184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1.607</w:t>
      </w:r>
      <w:r w:rsidRPr="00810193">
        <w:rPr>
          <w:rFonts w:ascii="Calibri" w:eastAsia="Calibri" w:hAnsi="Calibri" w:cs="Calibri"/>
        </w:rPr>
        <w:t xml:space="preserve"> =</w:t>
      </w:r>
      <w:r w:rsidRPr="00810193">
        <w:rPr>
          <w:rFonts w:ascii="Calibri" w:eastAsia="Calibri" w:hAnsi="Calibri" w:cs="Calibri"/>
        </w:rPr>
        <w:tab/>
        <w:t>£</w:t>
      </w:r>
      <w:r w:rsidR="00FB3C2F">
        <w:rPr>
          <w:rFonts w:ascii="Calibri" w:eastAsia="Calibri" w:hAnsi="Calibri" w:cs="Calibri"/>
        </w:rPr>
        <w:t>32</w:t>
      </w:r>
      <w:r w:rsidRPr="00810193">
        <w:rPr>
          <w:rFonts w:ascii="Calibri" w:eastAsia="Calibri" w:hAnsi="Calibri" w:cs="Calibri"/>
        </w:rPr>
        <w:t>,</w:t>
      </w:r>
      <w:r w:rsidR="00FB3C2F">
        <w:rPr>
          <w:rFonts w:ascii="Calibri" w:eastAsia="Calibri" w:hAnsi="Calibri" w:cs="Calibri"/>
        </w:rPr>
        <w:t>259</w:t>
      </w:r>
      <w:r>
        <w:rPr>
          <w:rFonts w:ascii="Calibri" w:eastAsia="Calibri" w:hAnsi="Calibri" w:cs="Calibri"/>
        </w:rPr>
        <w:t>.</w:t>
      </w:r>
      <w:r w:rsidR="00FB3C2F">
        <w:rPr>
          <w:rFonts w:ascii="Calibri" w:eastAsia="Calibri" w:hAnsi="Calibri" w:cs="Calibri"/>
        </w:rPr>
        <w:t>11</w:t>
      </w:r>
    </w:p>
    <w:p w14:paraId="33E0715E" w14:textId="51B3D4AF" w:rsidR="00056D6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</w:t>
      </w:r>
      <w:r w:rsidRPr="00810193">
        <w:rPr>
          <w:rFonts w:ascii="Calibri" w:eastAsia="Calibri" w:hAnsi="Calibri" w:cs="Calibri"/>
        </w:rPr>
        <w:t xml:space="preserve"> Fund</w:t>
      </w:r>
      <w:r w:rsidRPr="00810193">
        <w:rPr>
          <w:rFonts w:ascii="Calibri" w:eastAsia="Calibri" w:hAnsi="Calibri" w:cs="Calibri"/>
        </w:rPr>
        <w:tab/>
      </w:r>
      <w:r w:rsidR="00A70E4B">
        <w:rPr>
          <w:rFonts w:ascii="Calibri" w:eastAsia="Calibri" w:hAnsi="Calibri" w:cs="Calibri"/>
        </w:rPr>
        <w:t>30</w:t>
      </w:r>
      <w:r w:rsidR="005A2C62">
        <w:rPr>
          <w:rFonts w:ascii="Calibri" w:eastAsia="Calibri" w:hAnsi="Calibri" w:cs="Calibri"/>
        </w:rPr>
        <w:t>,</w:t>
      </w:r>
      <w:r w:rsidR="00A70E4B">
        <w:rPr>
          <w:rFonts w:ascii="Calibri" w:eastAsia="Calibri" w:hAnsi="Calibri" w:cs="Calibri"/>
        </w:rPr>
        <w:t>3</w:t>
      </w:r>
      <w:r w:rsidR="005A2C62">
        <w:rPr>
          <w:rFonts w:ascii="Calibri" w:eastAsia="Calibri" w:hAnsi="Calibri" w:cs="Calibri"/>
        </w:rPr>
        <w:t>00.5560</w:t>
      </w:r>
      <w:r w:rsidRPr="00810193">
        <w:rPr>
          <w:rFonts w:ascii="Calibri" w:eastAsia="Calibri" w:hAnsi="Calibri" w:cs="Calibri"/>
        </w:rPr>
        <w:t xml:space="preserve"> x </w:t>
      </w:r>
      <w:r>
        <w:rPr>
          <w:rFonts w:ascii="Calibri" w:eastAsia="Calibri" w:hAnsi="Calibri" w:cs="Calibri"/>
        </w:rPr>
        <w:t xml:space="preserve">22.08% = </w:t>
      </w:r>
      <w:r w:rsidR="00FB3C2F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B3C2F">
        <w:rPr>
          <w:rFonts w:ascii="Calibri" w:eastAsia="Calibri" w:hAnsi="Calibri" w:cs="Calibri"/>
        </w:rPr>
        <w:t>690.</w:t>
      </w:r>
      <w:r w:rsidR="00A70E17">
        <w:rPr>
          <w:rFonts w:ascii="Calibri" w:eastAsia="Calibri" w:hAnsi="Calibri" w:cs="Calibri"/>
        </w:rPr>
        <w:t>3628</w:t>
      </w:r>
      <w:r>
        <w:rPr>
          <w:rFonts w:ascii="Calibri" w:eastAsia="Calibri" w:hAnsi="Calibri" w:cs="Calibri"/>
        </w:rPr>
        <w:t xml:space="preserve"> x </w:t>
      </w:r>
      <w:r w:rsidRPr="00810193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1.012</w:t>
      </w:r>
      <w:r w:rsidRPr="00810193">
        <w:rPr>
          <w:rFonts w:ascii="Calibri" w:eastAsia="Calibri" w:hAnsi="Calibri" w:cs="Calibri"/>
        </w:rPr>
        <w:t xml:space="preserve"> =</w:t>
      </w:r>
      <w:r w:rsidRPr="00810193">
        <w:rPr>
          <w:rFonts w:ascii="Calibri" w:eastAsia="Calibri" w:hAnsi="Calibri" w:cs="Calibri"/>
        </w:rPr>
        <w:tab/>
        <w:t>£</w:t>
      </w:r>
      <w:r w:rsidR="00A70E17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A70E17">
        <w:rPr>
          <w:rFonts w:ascii="Calibri" w:eastAsia="Calibri" w:hAnsi="Calibri" w:cs="Calibri"/>
        </w:rPr>
        <w:t>770.65</w:t>
      </w:r>
    </w:p>
    <w:p w14:paraId="4469F9B1" w14:textId="209852A6" w:rsidR="00056D63" w:rsidRPr="00810193" w:rsidRDefault="00056D63" w:rsidP="00056D63">
      <w:pPr>
        <w:tabs>
          <w:tab w:val="left" w:pos="3686"/>
          <w:tab w:val="decimal" w:pos="8931"/>
        </w:tabs>
        <w:spacing w:before="10"/>
        <w:ind w:right="-348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9543D">
        <w:rPr>
          <w:rFonts w:ascii="Calibri" w:eastAsia="Calibri" w:hAnsi="Calibri" w:cs="Calibri"/>
          <w:b/>
          <w:bCs/>
          <w:u w:val="single"/>
        </w:rPr>
        <w:t>£</w:t>
      </w:r>
      <w:r w:rsidR="00DF76F1">
        <w:rPr>
          <w:rFonts w:ascii="Calibri" w:eastAsia="Calibri" w:hAnsi="Calibri" w:cs="Calibri"/>
          <w:b/>
          <w:bCs/>
          <w:u w:val="single"/>
        </w:rPr>
        <w:t>5</w:t>
      </w:r>
      <w:r>
        <w:rPr>
          <w:rFonts w:ascii="Calibri" w:eastAsia="Calibri" w:hAnsi="Calibri" w:cs="Calibri"/>
          <w:b/>
          <w:bCs/>
          <w:u w:val="single"/>
        </w:rPr>
        <w:t>2</w:t>
      </w:r>
      <w:r w:rsidRPr="0009543D">
        <w:rPr>
          <w:rFonts w:ascii="Calibri" w:eastAsia="Calibri" w:hAnsi="Calibri" w:cs="Calibri"/>
          <w:b/>
          <w:bCs/>
          <w:u w:val="single"/>
        </w:rPr>
        <w:t>,</w:t>
      </w:r>
      <w:r w:rsidR="00DF76F1">
        <w:rPr>
          <w:rFonts w:ascii="Calibri" w:eastAsia="Calibri" w:hAnsi="Calibri" w:cs="Calibri"/>
          <w:b/>
          <w:bCs/>
          <w:u w:val="single"/>
        </w:rPr>
        <w:t>965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DF76F1">
        <w:rPr>
          <w:rFonts w:ascii="Calibri" w:eastAsia="Calibri" w:hAnsi="Calibri" w:cs="Calibri"/>
          <w:b/>
          <w:bCs/>
          <w:u w:val="single"/>
        </w:rPr>
        <w:t>43</w:t>
      </w:r>
    </w:p>
    <w:p w14:paraId="5C18AB78" w14:textId="0A7BC555" w:rsidR="00FD0716" w:rsidRDefault="00FD0716" w:rsidP="00275A20">
      <w:pPr>
        <w:rPr>
          <w:rFonts w:ascii="Calibri"/>
          <w:b/>
        </w:rPr>
      </w:pPr>
    </w:p>
    <w:p w14:paraId="1D69AA35" w14:textId="4D76A805" w:rsidR="00275A20" w:rsidRPr="00082479" w:rsidRDefault="00275A20" w:rsidP="00FD0716">
      <w:pPr>
        <w:ind w:firstLine="142"/>
        <w:rPr>
          <w:rFonts w:ascii="Calibri"/>
          <w:b/>
          <w:u w:val="single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</w:p>
    <w:p w14:paraId="79B37ACF" w14:textId="77777777" w:rsidR="00275A20" w:rsidRDefault="00275A20" w:rsidP="00275A20">
      <w:pPr>
        <w:spacing w:before="1"/>
        <w:rPr>
          <w:rFonts w:ascii="Calibri" w:eastAsia="Calibri" w:hAnsi="Calibri" w:cs="Calibri"/>
          <w:b/>
          <w:bCs/>
        </w:rPr>
      </w:pPr>
    </w:p>
    <w:p w14:paraId="659AC5FB" w14:textId="078394C4" w:rsidR="00DF76F1" w:rsidRDefault="00275A20" w:rsidP="003F163C">
      <w:pPr>
        <w:pStyle w:val="BodyText"/>
        <w:tabs>
          <w:tab w:val="left" w:pos="3686"/>
          <w:tab w:val="decimal" w:pos="8931"/>
        </w:tabs>
        <w:ind w:left="284" w:right="-490" w:hanging="144"/>
        <w:rPr>
          <w:spacing w:val="-24"/>
        </w:rPr>
      </w:pPr>
      <w:r>
        <w:t xml:space="preserve">Total </w:t>
      </w:r>
      <w:proofErr w:type="gramStart"/>
      <w:r>
        <w:t xml:space="preserve">Value  </w:t>
      </w:r>
      <w:r>
        <w:tab/>
      </w:r>
      <w:proofErr w:type="gramEnd"/>
      <w:r>
        <w:t>£</w:t>
      </w:r>
      <w:r w:rsidR="006B61D6">
        <w:t>12</w:t>
      </w:r>
      <w:r w:rsidR="001B67F2">
        <w:t>5</w:t>
      </w:r>
      <w:r>
        <w:t>,</w:t>
      </w:r>
      <w:r w:rsidR="006B61D6">
        <w:t>197.21</w:t>
      </w:r>
      <w:r>
        <w:t xml:space="preserve"> + £</w:t>
      </w:r>
      <w:r w:rsidR="006B61D6">
        <w:t>200</w:t>
      </w:r>
      <w:r>
        <w:t>,</w:t>
      </w:r>
      <w:r w:rsidR="006B61D6">
        <w:t>315.55</w:t>
      </w:r>
      <w:r w:rsidR="007E7D31">
        <w:rPr>
          <w:spacing w:val="-24"/>
        </w:rPr>
        <w:t xml:space="preserve"> </w:t>
      </w:r>
    </w:p>
    <w:p w14:paraId="757B42F1" w14:textId="766DE93E" w:rsidR="00275A20" w:rsidRDefault="00DF76F1" w:rsidP="005433C3">
      <w:pPr>
        <w:pStyle w:val="BodyText"/>
        <w:tabs>
          <w:tab w:val="left" w:pos="4253"/>
          <w:tab w:val="decimal" w:pos="8931"/>
        </w:tabs>
        <w:ind w:left="284" w:right="-348" w:hanging="144"/>
        <w:rPr>
          <w:rFonts w:cs="Calibri"/>
        </w:rPr>
      </w:pPr>
      <w:r>
        <w:rPr>
          <w:spacing w:val="-24"/>
        </w:rPr>
        <w:tab/>
      </w:r>
      <w:r w:rsidR="00A256D2">
        <w:rPr>
          <w:spacing w:val="-24"/>
        </w:rPr>
        <w:tab/>
      </w:r>
      <w:r w:rsidR="00A256D2">
        <w:t>£</w:t>
      </w:r>
      <w:r w:rsidR="006B61D6">
        <w:t>21</w:t>
      </w:r>
      <w:r w:rsidR="00A256D2">
        <w:t>,1</w:t>
      </w:r>
      <w:r w:rsidR="006B61D6">
        <w:t>86.17</w:t>
      </w:r>
      <w:r w:rsidR="00A256D2">
        <w:t xml:space="preserve"> + £</w:t>
      </w:r>
      <w:r w:rsidR="006B61D6">
        <w:t>5</w:t>
      </w:r>
      <w:r w:rsidR="00A256D2">
        <w:t>2,</w:t>
      </w:r>
      <w:r w:rsidR="000E34F7">
        <w:t>965.43</w:t>
      </w:r>
      <w:r w:rsidR="00A256D2">
        <w:rPr>
          <w:spacing w:val="-24"/>
        </w:rPr>
        <w:t xml:space="preserve"> </w:t>
      </w:r>
      <w:r w:rsidR="007E7D31">
        <w:rPr>
          <w:spacing w:val="-24"/>
        </w:rPr>
        <w:t>=</w:t>
      </w:r>
      <w:r w:rsidR="007E7D31">
        <w:t xml:space="preserve"> </w:t>
      </w:r>
      <w:r w:rsidR="00275A20">
        <w:tab/>
      </w:r>
      <w:r w:rsidR="00275A20" w:rsidRPr="00715264">
        <w:rPr>
          <w:b/>
          <w:u w:val="single"/>
        </w:rPr>
        <w:t>£</w:t>
      </w:r>
      <w:r w:rsidR="000E34F7">
        <w:rPr>
          <w:b/>
          <w:u w:val="single"/>
        </w:rPr>
        <w:t>399</w:t>
      </w:r>
      <w:r w:rsidR="00275A20" w:rsidRPr="00715264">
        <w:rPr>
          <w:b/>
          <w:u w:val="single"/>
        </w:rPr>
        <w:t>,</w:t>
      </w:r>
      <w:r w:rsidR="00015936">
        <w:rPr>
          <w:b/>
          <w:u w:val="single"/>
        </w:rPr>
        <w:t>664</w:t>
      </w:r>
      <w:r w:rsidR="00275A20">
        <w:rPr>
          <w:b/>
          <w:u w:val="single"/>
        </w:rPr>
        <w:t>.</w:t>
      </w:r>
      <w:r w:rsidR="00015936">
        <w:rPr>
          <w:b/>
          <w:u w:val="single"/>
        </w:rPr>
        <w:t>36</w:t>
      </w:r>
    </w:p>
    <w:p w14:paraId="559A8651" w14:textId="77777777" w:rsidR="00D93BAD" w:rsidRDefault="00D93BAD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1417B9C" w14:textId="77777777" w:rsidR="00D93BAD" w:rsidRDefault="00D93BAD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3E14ADD0" w14:textId="241FC125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OPTION-1a</w:t>
      </w:r>
    </w:p>
    <w:p w14:paraId="3A5CD2A3" w14:textId="77777777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6099B66" w14:textId="77777777" w:rsidR="00312089" w:rsidRDefault="00312089" w:rsidP="00312089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099B45EA" w14:textId="77777777" w:rsidR="00312089" w:rsidRDefault="00312089" w:rsidP="00312089">
      <w:pPr>
        <w:tabs>
          <w:tab w:val="left" w:pos="3740"/>
          <w:tab w:val="decimal" w:pos="8364"/>
        </w:tabs>
        <w:ind w:left="140" w:right="289"/>
        <w:rPr>
          <w:rFonts w:ascii="Calibri" w:hAnsi="Calibri"/>
          <w:b/>
        </w:rPr>
      </w:pPr>
    </w:p>
    <w:p w14:paraId="24D5DBC8" w14:textId="262E523A" w:rsidR="00312089" w:rsidRDefault="00312089" w:rsidP="005433C3">
      <w:pPr>
        <w:tabs>
          <w:tab w:val="left" w:pos="3686"/>
          <w:tab w:val="decimal" w:pos="8931"/>
        </w:tabs>
        <w:ind w:left="140" w:right="-348"/>
        <w:rPr>
          <w:rFonts w:ascii="Calibri" w:eastAsia="Calibri" w:hAnsi="Calibri" w:cs="Calibri"/>
        </w:rPr>
      </w:pPr>
      <w:bookmarkStart w:id="0" w:name="_Hlk112224620"/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DA4E59">
        <w:rPr>
          <w:rFonts w:ascii="Calibri" w:hAnsi="Calibri"/>
          <w:bCs/>
        </w:rPr>
        <w:t>£</w:t>
      </w:r>
      <w:r w:rsidR="00CD07F1">
        <w:rPr>
          <w:rFonts w:ascii="Calibri" w:hAnsi="Calibri"/>
          <w:bCs/>
        </w:rPr>
        <w:t>399</w:t>
      </w:r>
      <w:r>
        <w:rPr>
          <w:rFonts w:ascii="Calibri" w:hAnsi="Calibri"/>
        </w:rPr>
        <w:t>,</w:t>
      </w:r>
      <w:r w:rsidR="00CD07F1">
        <w:rPr>
          <w:rFonts w:ascii="Calibri" w:hAnsi="Calibri"/>
        </w:rPr>
        <w:t>664.36</w:t>
      </w:r>
      <w:r>
        <w:rPr>
          <w:rFonts w:ascii="Calibri" w:hAnsi="Calibri"/>
        </w:rPr>
        <w:t xml:space="preserve"> x </w:t>
      </w:r>
      <w:r w:rsidR="00CD07F1">
        <w:rPr>
          <w:rFonts w:ascii="Calibri" w:hAnsi="Calibri"/>
        </w:rPr>
        <w:t>25</w:t>
      </w:r>
      <w:r>
        <w:rPr>
          <w:rFonts w:ascii="Calibri" w:hAnsi="Calibri"/>
        </w:rPr>
        <w:t>% 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 w:rsidR="009A251B">
        <w:rPr>
          <w:rFonts w:ascii="Calibri" w:hAnsi="Calibri"/>
          <w:b/>
          <w:u w:val="single"/>
        </w:rPr>
        <w:t>99</w:t>
      </w:r>
      <w:r>
        <w:rPr>
          <w:rFonts w:ascii="Calibri" w:hAnsi="Calibri"/>
          <w:b/>
          <w:u w:val="single"/>
        </w:rPr>
        <w:t>,</w:t>
      </w:r>
      <w:r w:rsidR="009A251B">
        <w:rPr>
          <w:rFonts w:ascii="Calibri" w:hAnsi="Calibri"/>
          <w:b/>
          <w:u w:val="single"/>
        </w:rPr>
        <w:t>916.09</w:t>
      </w:r>
    </w:p>
    <w:p w14:paraId="3B5D3CDB" w14:textId="574160B2" w:rsidR="00312089" w:rsidRDefault="00312089" w:rsidP="009A251B">
      <w:pPr>
        <w:tabs>
          <w:tab w:val="left" w:pos="3686"/>
          <w:tab w:val="decimal" w:pos="8931"/>
        </w:tabs>
        <w:spacing w:line="530" w:lineRule="atLeast"/>
        <w:ind w:left="140" w:right="-631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9A251B">
        <w:rPr>
          <w:rFonts w:ascii="Calibri" w:hAnsi="Calibri"/>
          <w:bCs/>
          <w:i/>
          <w:iCs/>
        </w:rPr>
        <w:t>399</w:t>
      </w:r>
      <w:r w:rsidRPr="000A5C87">
        <w:rPr>
          <w:rFonts w:ascii="Calibri" w:hAnsi="Calibri"/>
          <w:bCs/>
          <w:i/>
          <w:iCs/>
        </w:rPr>
        <w:t>,</w:t>
      </w:r>
      <w:r w:rsidR="009A251B">
        <w:rPr>
          <w:rFonts w:ascii="Calibri" w:hAnsi="Calibri"/>
          <w:bCs/>
          <w:i/>
          <w:iCs/>
        </w:rPr>
        <w:t>664.36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 w:rsidR="009A251B">
        <w:rPr>
          <w:rFonts w:ascii="Calibri" w:hAnsi="Calibri"/>
          <w:bCs/>
          <w:i/>
          <w:iCs/>
        </w:rPr>
        <w:t>99</w:t>
      </w:r>
      <w:r w:rsidRPr="000A5C87">
        <w:rPr>
          <w:rFonts w:ascii="Calibri" w:hAnsi="Calibri"/>
          <w:bCs/>
          <w:i/>
          <w:iCs/>
        </w:rPr>
        <w:t>,</w:t>
      </w:r>
      <w:r w:rsidR="009A251B">
        <w:rPr>
          <w:rFonts w:ascii="Calibri" w:hAnsi="Calibri"/>
          <w:bCs/>
          <w:i/>
          <w:iCs/>
        </w:rPr>
        <w:t>916.09</w:t>
      </w:r>
      <w:r>
        <w:rPr>
          <w:rFonts w:ascii="Calibri" w:hAnsi="Calibri"/>
          <w:bCs/>
          <w:i/>
          <w:iCs/>
        </w:rPr>
        <w:t xml:space="preserve"> (ok)</w:t>
      </w:r>
    </w:p>
    <w:p w14:paraId="02F4760E" w14:textId="3F585067" w:rsidR="00312089" w:rsidRDefault="009A251B" w:rsidP="00312089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50% joint</w:t>
      </w:r>
      <w:r w:rsidR="00312089" w:rsidRPr="00C97F11">
        <w:rPr>
          <w:rFonts w:ascii="Calibri" w:hAnsi="Calibri"/>
          <w:b/>
          <w:i/>
          <w:iCs/>
          <w:u w:val="single"/>
        </w:rPr>
        <w:t xml:space="preserve"> </w:t>
      </w:r>
      <w:r w:rsidR="00312089" w:rsidRPr="000D6F02">
        <w:rPr>
          <w:rFonts w:ascii="Calibri" w:hAnsi="Calibri"/>
          <w:b/>
          <w:u w:val="single"/>
        </w:rPr>
        <w:t>life annuity (non-increasing)</w:t>
      </w:r>
    </w:p>
    <w:p w14:paraId="7761980D" w14:textId="2D10E58F" w:rsidR="00312089" w:rsidRDefault="00312089" w:rsidP="005433C3">
      <w:pPr>
        <w:tabs>
          <w:tab w:val="left" w:pos="3686"/>
          <w:tab w:val="decimal" w:pos="8931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bookmarkStart w:id="1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B76E88">
        <w:rPr>
          <w:rFonts w:ascii="Calibri" w:eastAsia="Calibri" w:hAnsi="Calibri" w:cs="Calibri"/>
        </w:rPr>
        <w:t>399</w:t>
      </w:r>
      <w:r w:rsidRPr="000A5C87">
        <w:rPr>
          <w:rFonts w:ascii="Calibri" w:eastAsia="Calibri" w:hAnsi="Calibri" w:cs="Calibri"/>
        </w:rPr>
        <w:t>,</w:t>
      </w:r>
      <w:r w:rsidR="00B76E88">
        <w:rPr>
          <w:rFonts w:ascii="Calibri" w:eastAsia="Calibri" w:hAnsi="Calibri" w:cs="Calibri"/>
        </w:rPr>
        <w:t>664.36</w:t>
      </w:r>
      <w:r w:rsidRPr="000A5C87">
        <w:rPr>
          <w:rFonts w:ascii="Calibri" w:eastAsia="Calibri" w:hAnsi="Calibri" w:cs="Calibri"/>
        </w:rPr>
        <w:t xml:space="preserve"> - £</w:t>
      </w:r>
      <w:r w:rsidR="00B76E88">
        <w:rPr>
          <w:rFonts w:ascii="Calibri" w:eastAsia="Calibri" w:hAnsi="Calibri" w:cs="Calibri"/>
        </w:rPr>
        <w:t>99</w:t>
      </w:r>
      <w:r w:rsidRPr="000A5C87">
        <w:rPr>
          <w:rFonts w:ascii="Calibri" w:eastAsia="Calibri" w:hAnsi="Calibri" w:cs="Calibri"/>
        </w:rPr>
        <w:t>,</w:t>
      </w:r>
      <w:r w:rsidR="00B76E88">
        <w:rPr>
          <w:rFonts w:ascii="Calibri" w:eastAsia="Calibri" w:hAnsi="Calibri" w:cs="Calibri"/>
        </w:rPr>
        <w:t>916.09</w:t>
      </w:r>
      <w:r w:rsidRPr="000A5C87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</w:t>
      </w:r>
      <w:r w:rsidR="00443A54">
        <w:rPr>
          <w:rFonts w:ascii="Calibri" w:eastAsia="Calibri" w:hAnsi="Calibri" w:cs="Calibri"/>
          <w:i/>
          <w:iCs/>
        </w:rPr>
        <w:t>99</w:t>
      </w:r>
      <w:r w:rsidRPr="00AC74BB">
        <w:rPr>
          <w:rFonts w:ascii="Calibri" w:eastAsia="Calibri" w:hAnsi="Calibri" w:cs="Calibri"/>
          <w:i/>
          <w:iCs/>
        </w:rPr>
        <w:t>,</w:t>
      </w:r>
      <w:r w:rsidR="00443A54">
        <w:rPr>
          <w:rFonts w:ascii="Calibri" w:eastAsia="Calibri" w:hAnsi="Calibri" w:cs="Calibri"/>
          <w:i/>
          <w:iCs/>
        </w:rPr>
        <w:t>748.27</w:t>
      </w:r>
    </w:p>
    <w:p w14:paraId="761327ED" w14:textId="4292109A" w:rsidR="00312089" w:rsidRDefault="00312089" w:rsidP="00312089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DB3BDA">
        <w:rPr>
          <w:rFonts w:ascii="Calibri" w:eastAsia="Calibri" w:hAnsi="Calibri" w:cs="Calibri"/>
        </w:rPr>
        <w:t>299</w:t>
      </w:r>
      <w:r w:rsidRPr="00C97F11">
        <w:rPr>
          <w:rFonts w:ascii="Calibri" w:eastAsia="Calibri" w:hAnsi="Calibri" w:cs="Calibri"/>
        </w:rPr>
        <w:t>,</w:t>
      </w:r>
      <w:r w:rsidR="00DB3BDA">
        <w:rPr>
          <w:rFonts w:ascii="Calibri" w:eastAsia="Calibri" w:hAnsi="Calibri" w:cs="Calibri"/>
        </w:rPr>
        <w:t>748.27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1</w:t>
      </w:r>
      <w:r w:rsidR="00DB3BD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4.</w:t>
      </w:r>
      <w:r w:rsidR="00DB3BDA">
        <w:rPr>
          <w:rFonts w:ascii="Calibri" w:eastAsia="Calibri" w:hAnsi="Calibri" w:cs="Calibri"/>
        </w:rPr>
        <w:t>84</w:t>
      </w:r>
    </w:p>
    <w:p w14:paraId="57EFB3F2" w14:textId="2DD960CD" w:rsidR="00312089" w:rsidRDefault="00312089" w:rsidP="00312089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£1</w:t>
      </w:r>
      <w:r w:rsidR="00DB3BDA">
        <w:rPr>
          <w:rFonts w:ascii="Calibri" w:eastAsia="Calibri" w:hAnsi="Calibri" w:cs="Calibri"/>
          <w:b/>
          <w:bCs/>
        </w:rPr>
        <w:t>94</w:t>
      </w:r>
      <w:r>
        <w:rPr>
          <w:rFonts w:ascii="Calibri" w:eastAsia="Calibri" w:hAnsi="Calibri" w:cs="Calibri"/>
          <w:b/>
          <w:bCs/>
        </w:rPr>
        <w:t>.</w:t>
      </w:r>
      <w:r w:rsidR="00DB3BDA"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</w:rPr>
        <w:t xml:space="preserve">4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21D726B4" w14:textId="00586C3C" w:rsidR="00312089" w:rsidRDefault="00312089" w:rsidP="005433C3">
      <w:pPr>
        <w:tabs>
          <w:tab w:val="left" w:pos="3686"/>
          <w:tab w:val="decimal" w:pos="8931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DB3BDA">
        <w:rPr>
          <w:rFonts w:ascii="Calibri" w:eastAsia="Calibri" w:hAnsi="Calibri" w:cs="Calibri"/>
        </w:rPr>
        <w:t>299</w:t>
      </w:r>
      <w:r w:rsidRPr="00C97F11">
        <w:rPr>
          <w:rFonts w:ascii="Calibri" w:eastAsia="Calibri" w:hAnsi="Calibri" w:cs="Calibri"/>
        </w:rPr>
        <w:t>,</w:t>
      </w:r>
      <w:r w:rsidR="00DB3BDA">
        <w:rPr>
          <w:rFonts w:ascii="Calibri" w:eastAsia="Calibri" w:hAnsi="Calibri" w:cs="Calibri"/>
        </w:rPr>
        <w:t>748.27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</w:t>
      </w:r>
      <w:r w:rsidR="00DB3BD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>.</w:t>
      </w:r>
      <w:r w:rsidR="00DB3BDA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</w:t>
      </w:r>
      <w:r w:rsidR="00A74E95">
        <w:rPr>
          <w:rFonts w:ascii="Calibri" w:eastAsia="Calibri" w:hAnsi="Calibri" w:cs="Calibri"/>
          <w:i/>
          <w:iCs/>
        </w:rPr>
        <w:t>99</w:t>
      </w:r>
      <w:r w:rsidRPr="00AC74BB">
        <w:rPr>
          <w:rFonts w:ascii="Calibri" w:eastAsia="Calibri" w:hAnsi="Calibri" w:cs="Calibri"/>
          <w:i/>
          <w:iCs/>
        </w:rPr>
        <w:t>,</w:t>
      </w:r>
      <w:r w:rsidR="00A74E95">
        <w:rPr>
          <w:rFonts w:ascii="Calibri" w:eastAsia="Calibri" w:hAnsi="Calibri" w:cs="Calibri"/>
          <w:i/>
          <w:iCs/>
        </w:rPr>
        <w:t>553</w:t>
      </w:r>
      <w:r w:rsidRPr="00AC74BB">
        <w:rPr>
          <w:rFonts w:ascii="Calibri" w:eastAsia="Calibri" w:hAnsi="Calibri" w:cs="Calibri"/>
          <w:i/>
          <w:iCs/>
        </w:rPr>
        <w:t>.</w:t>
      </w:r>
      <w:r w:rsidR="00A74E95">
        <w:rPr>
          <w:rFonts w:ascii="Calibri" w:eastAsia="Calibri" w:hAnsi="Calibri" w:cs="Calibri"/>
          <w:i/>
          <w:iCs/>
        </w:rPr>
        <w:t>4</w:t>
      </w:r>
      <w:r>
        <w:rPr>
          <w:rFonts w:ascii="Calibri" w:eastAsia="Calibri" w:hAnsi="Calibri" w:cs="Calibri"/>
          <w:i/>
          <w:iCs/>
        </w:rPr>
        <w:t>3</w:t>
      </w:r>
    </w:p>
    <w:p w14:paraId="55F48E6C" w14:textId="1CF5BACE" w:rsidR="00312089" w:rsidRDefault="00312089" w:rsidP="00721B8B">
      <w:pPr>
        <w:tabs>
          <w:tab w:val="left" w:pos="3686"/>
          <w:tab w:val="decimal" w:pos="8931"/>
        </w:tabs>
        <w:spacing w:line="480" w:lineRule="auto"/>
        <w:ind w:left="140" w:right="-6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</w:t>
      </w:r>
      <w:r w:rsidR="00A74E95">
        <w:rPr>
          <w:rFonts w:ascii="Calibri" w:eastAsia="Calibri" w:hAnsi="Calibri" w:cs="Calibri"/>
        </w:rPr>
        <w:t>99</w:t>
      </w:r>
      <w:r w:rsidRPr="00C97F11">
        <w:rPr>
          <w:rFonts w:ascii="Calibri" w:eastAsia="Calibri" w:hAnsi="Calibri" w:cs="Calibri"/>
        </w:rPr>
        <w:t>,</w:t>
      </w:r>
      <w:r w:rsidR="00A74E95">
        <w:rPr>
          <w:rFonts w:ascii="Calibri" w:eastAsia="Calibri" w:hAnsi="Calibri" w:cs="Calibri"/>
        </w:rPr>
        <w:t>553.43</w:t>
      </w:r>
      <w:r w:rsidRPr="00C97F11">
        <w:rPr>
          <w:rFonts w:ascii="Calibri" w:eastAsia="Calibri" w:hAnsi="Calibri" w:cs="Calibri"/>
        </w:rPr>
        <w:t xml:space="preserve"> / 100 x </w:t>
      </w:r>
      <w:r w:rsidR="00173405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.</w:t>
      </w:r>
      <w:r w:rsidR="00173405">
        <w:rPr>
          <w:rFonts w:ascii="Calibri" w:eastAsia="Calibri" w:hAnsi="Calibri" w:cs="Calibri"/>
        </w:rPr>
        <w:t>70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>
        <w:rPr>
          <w:rFonts w:ascii="Calibri" w:eastAsia="Calibri" w:hAnsi="Calibri" w:cs="Calibri"/>
          <w:b/>
          <w:bCs/>
          <w:u w:val="single"/>
        </w:rPr>
        <w:t>2</w:t>
      </w:r>
      <w:r w:rsidR="00173405">
        <w:rPr>
          <w:rFonts w:ascii="Calibri" w:eastAsia="Calibri" w:hAnsi="Calibri" w:cs="Calibri"/>
          <w:b/>
          <w:bCs/>
          <w:u w:val="single"/>
        </w:rPr>
        <w:t>3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173405">
        <w:rPr>
          <w:rFonts w:ascii="Calibri" w:eastAsia="Calibri" w:hAnsi="Calibri" w:cs="Calibri"/>
          <w:b/>
          <w:bCs/>
          <w:u w:val="single"/>
        </w:rPr>
        <w:t>065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173405">
        <w:rPr>
          <w:rFonts w:ascii="Calibri" w:eastAsia="Calibri" w:hAnsi="Calibri" w:cs="Calibri"/>
          <w:b/>
          <w:bCs/>
          <w:u w:val="single"/>
        </w:rPr>
        <w:t>61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bookmarkEnd w:id="0"/>
    <w:bookmarkEnd w:id="1"/>
    <w:p w14:paraId="3E5911C2" w14:textId="10A70104" w:rsidR="005611D3" w:rsidRPr="002122F0" w:rsidRDefault="005611D3" w:rsidP="00721B8B">
      <w:pPr>
        <w:tabs>
          <w:tab w:val="left" w:pos="3686"/>
          <w:tab w:val="decimal" w:pos="8931"/>
        </w:tabs>
        <w:spacing w:line="480" w:lineRule="auto"/>
        <w:ind w:left="140" w:right="-6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23</w:t>
      </w:r>
      <w:r w:rsidRPr="00754B4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065.61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721B8B">
        <w:rPr>
          <w:rFonts w:ascii="Calibri" w:eastAsia="Calibri" w:hAnsi="Calibri" w:cs="Calibri"/>
          <w:b/>
          <w:bCs/>
          <w:i/>
          <w:iCs/>
          <w:u w:val="single"/>
        </w:rPr>
        <w:t>11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721B8B">
        <w:rPr>
          <w:rFonts w:ascii="Calibri" w:eastAsia="Calibri" w:hAnsi="Calibri" w:cs="Calibri"/>
          <w:b/>
          <w:bCs/>
          <w:i/>
          <w:iCs/>
          <w:u w:val="single"/>
        </w:rPr>
        <w:t>532.81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p w14:paraId="7A0B1830" w14:textId="77777777" w:rsidR="005611D3" w:rsidRDefault="005611D3" w:rsidP="005611D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E571832" w14:textId="17462428" w:rsidR="006F284C" w:rsidRDefault="006F284C" w:rsidP="006F284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OPTION-1b</w:t>
      </w:r>
    </w:p>
    <w:p w14:paraId="0E47EDFD" w14:textId="77777777" w:rsidR="006F284C" w:rsidRDefault="006F284C" w:rsidP="006F284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7881C2BF" w14:textId="77777777" w:rsidR="006F284C" w:rsidRDefault="006F284C" w:rsidP="006F284C">
      <w:pPr>
        <w:tabs>
          <w:tab w:val="left" w:pos="3740"/>
          <w:tab w:val="left" w:pos="7230"/>
          <w:tab w:val="decimal" w:pos="7938"/>
        </w:tabs>
        <w:ind w:left="140" w:right="289"/>
        <w:rPr>
          <w:rFonts w:ascii="Calibri" w:hAnsi="Calibri"/>
          <w:b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2519104D" w14:textId="77777777" w:rsidR="006F284C" w:rsidRDefault="006F284C" w:rsidP="006F284C">
      <w:pPr>
        <w:tabs>
          <w:tab w:val="left" w:pos="3740"/>
          <w:tab w:val="decimal" w:pos="8364"/>
        </w:tabs>
        <w:ind w:left="140" w:right="289"/>
        <w:rPr>
          <w:rFonts w:ascii="Calibri" w:hAnsi="Calibri"/>
          <w:b/>
        </w:rPr>
      </w:pPr>
    </w:p>
    <w:p w14:paraId="4D9317A3" w14:textId="77777777" w:rsidR="006F284C" w:rsidRDefault="006F284C" w:rsidP="005433C3">
      <w:pPr>
        <w:tabs>
          <w:tab w:val="left" w:pos="3686"/>
          <w:tab w:val="decimal" w:pos="8931"/>
        </w:tabs>
        <w:ind w:left="140" w:right="-348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DA4E5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399</w:t>
      </w:r>
      <w:r>
        <w:rPr>
          <w:rFonts w:ascii="Calibri" w:hAnsi="Calibri"/>
        </w:rPr>
        <w:t>,664.36 x 25% 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99,916.09</w:t>
      </w:r>
    </w:p>
    <w:p w14:paraId="1EFEB4DD" w14:textId="77777777" w:rsidR="006F284C" w:rsidRDefault="006F284C" w:rsidP="006F284C">
      <w:pPr>
        <w:tabs>
          <w:tab w:val="left" w:pos="3686"/>
          <w:tab w:val="decimal" w:pos="8931"/>
        </w:tabs>
        <w:spacing w:line="530" w:lineRule="atLeast"/>
        <w:ind w:left="140" w:right="-631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399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664.36</w:t>
      </w:r>
      <w:r w:rsidRPr="000A5C87">
        <w:rPr>
          <w:rFonts w:ascii="Calibri" w:hAnsi="Calibri"/>
          <w:bCs/>
          <w:i/>
          <w:iCs/>
        </w:rPr>
        <w:t xml:space="preserve"> x 25% =</w:t>
      </w:r>
      <w:r w:rsidRPr="000A5C87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99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916.09 (ok)</w:t>
      </w:r>
    </w:p>
    <w:p w14:paraId="2C6D444C" w14:textId="102E88E7" w:rsidR="006F284C" w:rsidRDefault="006F284C" w:rsidP="006F284C">
      <w:pPr>
        <w:tabs>
          <w:tab w:val="left" w:pos="3740"/>
          <w:tab w:val="left" w:pos="7230"/>
        </w:tabs>
        <w:spacing w:after="240" w:line="530" w:lineRule="atLeast"/>
        <w:ind w:left="140" w:right="289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50% joint</w:t>
      </w:r>
      <w:r w:rsidRPr="00C97F11">
        <w:rPr>
          <w:rFonts w:ascii="Calibri" w:hAnsi="Calibri"/>
          <w:b/>
          <w:i/>
          <w:iCs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life annuity (increasing</w:t>
      </w:r>
      <w:r w:rsidR="009F428E">
        <w:rPr>
          <w:rFonts w:ascii="Calibri" w:hAnsi="Calibri"/>
          <w:b/>
          <w:u w:val="single"/>
        </w:rPr>
        <w:t xml:space="preserve"> at lower of RPI / 3.0%</w:t>
      </w:r>
      <w:r w:rsidRPr="000D6F02">
        <w:rPr>
          <w:rFonts w:ascii="Calibri" w:hAnsi="Calibri"/>
          <w:b/>
          <w:u w:val="single"/>
        </w:rPr>
        <w:t>)</w:t>
      </w:r>
    </w:p>
    <w:p w14:paraId="76E1F26B" w14:textId="77777777" w:rsidR="006F284C" w:rsidRDefault="006F284C" w:rsidP="005433C3">
      <w:pPr>
        <w:tabs>
          <w:tab w:val="left" w:pos="3686"/>
          <w:tab w:val="decimal" w:pos="8931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399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664.36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99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916.09</w:t>
      </w:r>
      <w:r w:rsidRPr="000A5C87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299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748.27</w:t>
      </w:r>
    </w:p>
    <w:p w14:paraId="551DF8C4" w14:textId="77777777" w:rsidR="006F284C" w:rsidRDefault="006F284C" w:rsidP="006F284C">
      <w:pPr>
        <w:tabs>
          <w:tab w:val="left" w:pos="3686"/>
          <w:tab w:val="left" w:pos="7230"/>
          <w:tab w:val="decimal" w:pos="8080"/>
        </w:tabs>
        <w:spacing w:line="480" w:lineRule="auto"/>
        <w:ind w:left="140"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299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748.27</w:t>
      </w:r>
      <w:r w:rsidRPr="00C97F11">
        <w:rPr>
          <w:rFonts w:ascii="Calibri" w:eastAsia="Calibri" w:hAnsi="Calibri" w:cs="Calibri"/>
        </w:rPr>
        <w:t xml:space="preserve"> x 0.065% = £</w:t>
      </w:r>
      <w:r>
        <w:rPr>
          <w:rFonts w:ascii="Calibri" w:eastAsia="Calibri" w:hAnsi="Calibri" w:cs="Calibri"/>
        </w:rPr>
        <w:t>194.84</w:t>
      </w:r>
    </w:p>
    <w:p w14:paraId="79DD67D1" w14:textId="77777777" w:rsidR="006F284C" w:rsidRDefault="006F284C" w:rsidP="006F284C">
      <w:pPr>
        <w:tabs>
          <w:tab w:val="left" w:pos="3686"/>
        </w:tabs>
        <w:spacing w:line="480" w:lineRule="auto"/>
        <w:ind w:left="140"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£194.84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3DE4BD5A" w14:textId="77777777" w:rsidR="006F284C" w:rsidRDefault="006F284C" w:rsidP="006F284C">
      <w:pPr>
        <w:tabs>
          <w:tab w:val="left" w:pos="3686"/>
          <w:tab w:val="decimal" w:pos="8931"/>
        </w:tabs>
        <w:spacing w:line="480" w:lineRule="auto"/>
        <w:ind w:left="140" w:right="-348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299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748.27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194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84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299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553</w:t>
      </w:r>
      <w:r w:rsidRPr="00AC74BB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43</w:t>
      </w:r>
    </w:p>
    <w:p w14:paraId="0B410C6D" w14:textId="3E542D88" w:rsidR="006F284C" w:rsidRDefault="006F284C" w:rsidP="006F284C">
      <w:pPr>
        <w:tabs>
          <w:tab w:val="left" w:pos="3686"/>
          <w:tab w:val="decimal" w:pos="8931"/>
        </w:tabs>
        <w:spacing w:line="480" w:lineRule="auto"/>
        <w:ind w:left="140" w:right="-6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299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553.43</w:t>
      </w:r>
      <w:r w:rsidRPr="00C97F11">
        <w:rPr>
          <w:rFonts w:ascii="Calibri" w:eastAsia="Calibri" w:hAnsi="Calibri" w:cs="Calibri"/>
        </w:rPr>
        <w:t xml:space="preserve"> / 100 x </w:t>
      </w:r>
      <w:r>
        <w:rPr>
          <w:rFonts w:ascii="Calibri" w:eastAsia="Calibri" w:hAnsi="Calibri" w:cs="Calibri"/>
        </w:rPr>
        <w:t>6.00</w:t>
      </w:r>
      <w:r w:rsidRPr="00C97F11">
        <w:rPr>
          <w:rFonts w:ascii="Calibri" w:eastAsia="Calibri" w:hAnsi="Calibri" w:cs="Calibri"/>
        </w:rPr>
        <w:t xml:space="preserve"> 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2F322E">
        <w:rPr>
          <w:rFonts w:ascii="Calibri" w:eastAsia="Calibri" w:hAnsi="Calibri" w:cs="Calibri"/>
          <w:b/>
          <w:bCs/>
          <w:u w:val="single"/>
        </w:rPr>
        <w:t>17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2F322E">
        <w:rPr>
          <w:rFonts w:ascii="Calibri" w:eastAsia="Calibri" w:hAnsi="Calibri" w:cs="Calibri"/>
          <w:b/>
          <w:bCs/>
          <w:u w:val="single"/>
        </w:rPr>
        <w:t>973.21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p.a.</w:t>
      </w:r>
    </w:p>
    <w:p w14:paraId="59866632" w14:textId="6366B522" w:rsidR="006F284C" w:rsidRPr="002122F0" w:rsidRDefault="006F284C" w:rsidP="006F284C">
      <w:pPr>
        <w:tabs>
          <w:tab w:val="left" w:pos="3686"/>
          <w:tab w:val="decimal" w:pos="8931"/>
        </w:tabs>
        <w:spacing w:line="480" w:lineRule="auto"/>
        <w:ind w:left="140" w:right="-631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754B4E">
        <w:rPr>
          <w:rFonts w:ascii="Calibri" w:eastAsia="Calibri" w:hAnsi="Calibri" w:cs="Calibri"/>
        </w:rPr>
        <w:t>£</w:t>
      </w:r>
      <w:r w:rsidR="00DC0CB9">
        <w:rPr>
          <w:rFonts w:ascii="Calibri" w:eastAsia="Calibri" w:hAnsi="Calibri" w:cs="Calibri"/>
        </w:rPr>
        <w:t>17</w:t>
      </w:r>
      <w:r w:rsidRPr="00754B4E">
        <w:rPr>
          <w:rFonts w:ascii="Calibri" w:eastAsia="Calibri" w:hAnsi="Calibri" w:cs="Calibri"/>
        </w:rPr>
        <w:t>,</w:t>
      </w:r>
      <w:r w:rsidR="00DC0CB9">
        <w:rPr>
          <w:rFonts w:ascii="Calibri" w:eastAsia="Calibri" w:hAnsi="Calibri" w:cs="Calibri"/>
        </w:rPr>
        <w:t>973.21</w:t>
      </w:r>
      <w:r w:rsidRPr="00754B4E">
        <w:rPr>
          <w:rFonts w:ascii="Calibri" w:eastAsia="Calibri" w:hAnsi="Calibri" w:cs="Calibri"/>
        </w:rPr>
        <w:t xml:space="preserve"> x 50% =</w:t>
      </w:r>
      <w:r>
        <w:rPr>
          <w:rFonts w:ascii="Calibri" w:eastAsia="Calibri" w:hAnsi="Calibri" w:cs="Calibri"/>
          <w:b/>
          <w:bCs/>
        </w:rPr>
        <w:tab/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DC0CB9">
        <w:rPr>
          <w:rFonts w:ascii="Calibri" w:eastAsia="Calibri" w:hAnsi="Calibri" w:cs="Calibri"/>
          <w:b/>
          <w:bCs/>
          <w:i/>
          <w:iCs/>
          <w:u w:val="single"/>
        </w:rPr>
        <w:t>8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DC0CB9">
        <w:rPr>
          <w:rFonts w:ascii="Calibri" w:eastAsia="Calibri" w:hAnsi="Calibri" w:cs="Calibri"/>
          <w:b/>
          <w:bCs/>
          <w:i/>
          <w:iCs/>
          <w:u w:val="single"/>
        </w:rPr>
        <w:t>986.61</w:t>
      </w:r>
      <w:r w:rsidRPr="008C0ACF">
        <w:rPr>
          <w:rFonts w:ascii="Calibri" w:eastAsia="Calibri" w:hAnsi="Calibri" w:cs="Calibri"/>
          <w:b/>
          <w:bCs/>
          <w:i/>
          <w:iCs/>
          <w:u w:val="single"/>
        </w:rPr>
        <w:t xml:space="preserve"> p.a.</w:t>
      </w:r>
    </w:p>
    <w:p w14:paraId="675A1882" w14:textId="77777777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066B116A" w14:textId="77777777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  <w:r w:rsidRPr="00E55EE9">
        <w:rPr>
          <w:rFonts w:ascii="Calibri" w:hAnsi="Calibri"/>
          <w:b/>
          <w:i/>
          <w:iCs/>
        </w:rPr>
        <w:t>Lifetime Allowance Check</w:t>
      </w:r>
      <w:r>
        <w:rPr>
          <w:rFonts w:ascii="Calibri" w:hAnsi="Calibri"/>
          <w:b/>
          <w:i/>
          <w:iCs/>
        </w:rPr>
        <w:t xml:space="preserve"> (BOTH OPTIONS)</w:t>
      </w:r>
    </w:p>
    <w:p w14:paraId="5487CF59" w14:textId="77777777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i/>
          <w:iCs/>
        </w:rPr>
      </w:pPr>
    </w:p>
    <w:p w14:paraId="792A59E0" w14:textId="7A4E3470" w:rsidR="00312089" w:rsidRDefault="00312089" w:rsidP="005433C3">
      <w:pPr>
        <w:tabs>
          <w:tab w:val="left" w:pos="3686"/>
          <w:tab w:val="decimal" w:pos="8931"/>
        </w:tabs>
        <w:ind w:left="140" w:right="-631"/>
        <w:rPr>
          <w:rFonts w:ascii="Calibri" w:hAnsi="Calibri"/>
          <w:b/>
        </w:rPr>
      </w:pPr>
      <w:r>
        <w:rPr>
          <w:rFonts w:ascii="Calibri" w:hAnsi="Calibri"/>
          <w:b/>
        </w:rPr>
        <w:t>Tax-free cash sum: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 w:rsidR="006713A6">
        <w:rPr>
          <w:rFonts w:ascii="Calibri" w:hAnsi="Calibri"/>
          <w:bCs/>
        </w:rPr>
        <w:t>99</w:t>
      </w:r>
      <w:r w:rsidRPr="00E55EE9">
        <w:rPr>
          <w:rFonts w:ascii="Calibri" w:hAnsi="Calibri"/>
          <w:bCs/>
        </w:rPr>
        <w:t>,</w:t>
      </w:r>
      <w:r w:rsidR="006713A6">
        <w:rPr>
          <w:rFonts w:ascii="Calibri" w:hAnsi="Calibri"/>
          <w:bCs/>
        </w:rPr>
        <w:t>916.09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 w:rsidR="008263FB">
        <w:rPr>
          <w:rFonts w:ascii="Calibri" w:hAnsi="Calibri"/>
          <w:b/>
          <w:u w:val="single"/>
        </w:rPr>
        <w:t>9.31</w:t>
      </w:r>
      <w:r w:rsidRPr="00E55EE9">
        <w:rPr>
          <w:rFonts w:ascii="Calibri" w:hAnsi="Calibri"/>
          <w:b/>
          <w:u w:val="single"/>
        </w:rPr>
        <w:t>%</w:t>
      </w:r>
    </w:p>
    <w:p w14:paraId="68C6F0B1" w14:textId="77777777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330C9C21" w14:textId="0ACE6F6B" w:rsidR="00312089" w:rsidRDefault="00312089" w:rsidP="005433C3">
      <w:pPr>
        <w:tabs>
          <w:tab w:val="left" w:pos="3686"/>
          <w:tab w:val="decimal" w:pos="8931"/>
        </w:tabs>
        <w:ind w:left="140" w:right="-631"/>
        <w:rPr>
          <w:rFonts w:ascii="Calibri" w:hAnsi="Calibri"/>
          <w:b/>
        </w:rPr>
      </w:pPr>
      <w:r>
        <w:rPr>
          <w:rFonts w:ascii="Calibri" w:hAnsi="Calibri"/>
          <w:b/>
        </w:rPr>
        <w:t>Annuity:</w:t>
      </w:r>
      <w:r>
        <w:rPr>
          <w:rFonts w:ascii="Calibri" w:hAnsi="Calibri"/>
          <w:b/>
        </w:rPr>
        <w:tab/>
      </w:r>
      <w:r w:rsidRPr="00E55EE9">
        <w:rPr>
          <w:rFonts w:ascii="Calibri" w:hAnsi="Calibri"/>
          <w:bCs/>
        </w:rPr>
        <w:t>£</w:t>
      </w:r>
      <w:r>
        <w:rPr>
          <w:rFonts w:ascii="Calibri" w:hAnsi="Calibri"/>
          <w:bCs/>
        </w:rPr>
        <w:t>2</w:t>
      </w:r>
      <w:r w:rsidR="006713A6">
        <w:rPr>
          <w:rFonts w:ascii="Calibri" w:hAnsi="Calibri"/>
          <w:bCs/>
        </w:rPr>
        <w:t>99</w:t>
      </w:r>
      <w:r w:rsidRPr="00E55EE9">
        <w:rPr>
          <w:rFonts w:ascii="Calibri" w:hAnsi="Calibri"/>
          <w:bCs/>
        </w:rPr>
        <w:t>,</w:t>
      </w:r>
      <w:r w:rsidR="006713A6">
        <w:rPr>
          <w:rFonts w:ascii="Calibri" w:hAnsi="Calibri"/>
          <w:bCs/>
        </w:rPr>
        <w:t>748.27</w:t>
      </w:r>
      <w:r w:rsidRPr="00E55EE9">
        <w:rPr>
          <w:rFonts w:ascii="Calibri" w:hAnsi="Calibri"/>
          <w:bCs/>
        </w:rPr>
        <w:t xml:space="preserve"> / £1,073,100.00 x 100% =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  <w:u w:val="single"/>
        </w:rPr>
        <w:t>2</w:t>
      </w:r>
      <w:r w:rsidR="005433C3">
        <w:rPr>
          <w:rFonts w:ascii="Calibri" w:hAnsi="Calibri"/>
          <w:b/>
          <w:u w:val="single"/>
        </w:rPr>
        <w:t>7</w:t>
      </w:r>
      <w:r>
        <w:rPr>
          <w:rFonts w:ascii="Calibri" w:hAnsi="Calibri"/>
          <w:b/>
          <w:u w:val="single"/>
        </w:rPr>
        <w:t>.</w:t>
      </w:r>
      <w:r w:rsidR="005433C3">
        <w:rPr>
          <w:rFonts w:ascii="Calibri" w:hAnsi="Calibri"/>
          <w:b/>
          <w:u w:val="single"/>
        </w:rPr>
        <w:t>93</w:t>
      </w:r>
      <w:r w:rsidRPr="00E55EE9">
        <w:rPr>
          <w:rFonts w:ascii="Calibri" w:hAnsi="Calibri"/>
          <w:b/>
          <w:u w:val="single"/>
        </w:rPr>
        <w:t>%</w:t>
      </w:r>
    </w:p>
    <w:p w14:paraId="05CE7210" w14:textId="77777777" w:rsidR="00312089" w:rsidRDefault="00312089" w:rsidP="00312089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</w:rPr>
      </w:pPr>
    </w:p>
    <w:p w14:paraId="5BFA7BA5" w14:textId="79E1081E" w:rsidR="00312089" w:rsidRPr="00E55EE9" w:rsidRDefault="00312089" w:rsidP="00312089">
      <w:pPr>
        <w:ind w:left="140" w:right="-64"/>
        <w:rPr>
          <w:rFonts w:ascii="Calibri" w:hAnsi="Calibri"/>
          <w:bCs/>
          <w:i/>
          <w:iCs/>
        </w:rPr>
      </w:pPr>
      <w:r w:rsidRPr="00E55EE9">
        <w:rPr>
          <w:rFonts w:ascii="Calibri" w:hAnsi="Calibri"/>
          <w:bCs/>
          <w:i/>
          <w:iCs/>
        </w:rPr>
        <w:t xml:space="preserve">The total LTA of </w:t>
      </w:r>
      <w:r w:rsidR="005433C3">
        <w:rPr>
          <w:rFonts w:ascii="Calibri" w:hAnsi="Calibri"/>
          <w:bCs/>
          <w:i/>
          <w:iCs/>
        </w:rPr>
        <w:t>37</w:t>
      </w:r>
      <w:r>
        <w:rPr>
          <w:rFonts w:ascii="Calibri" w:hAnsi="Calibri"/>
          <w:bCs/>
          <w:i/>
          <w:iCs/>
        </w:rPr>
        <w:t>.2</w:t>
      </w:r>
      <w:r w:rsidR="00C355C8">
        <w:rPr>
          <w:rFonts w:ascii="Calibri" w:hAnsi="Calibri"/>
          <w:bCs/>
          <w:i/>
          <w:iCs/>
        </w:rPr>
        <w:t>4</w:t>
      </w:r>
      <w:r w:rsidRPr="00E55EE9">
        <w:rPr>
          <w:rFonts w:ascii="Calibri" w:hAnsi="Calibri"/>
          <w:bCs/>
          <w:i/>
          <w:iCs/>
        </w:rPr>
        <w:t>% (</w:t>
      </w:r>
      <w:r w:rsidR="00C355C8">
        <w:rPr>
          <w:rFonts w:ascii="Calibri" w:hAnsi="Calibri"/>
          <w:bCs/>
          <w:i/>
          <w:iCs/>
        </w:rPr>
        <w:t>9</w:t>
      </w:r>
      <w:r>
        <w:rPr>
          <w:rFonts w:ascii="Calibri" w:hAnsi="Calibri"/>
          <w:bCs/>
          <w:i/>
          <w:iCs/>
        </w:rPr>
        <w:t>.</w:t>
      </w:r>
      <w:r w:rsidR="00C355C8">
        <w:rPr>
          <w:rFonts w:ascii="Calibri" w:hAnsi="Calibri"/>
          <w:bCs/>
          <w:i/>
          <w:iCs/>
        </w:rPr>
        <w:t>31</w:t>
      </w:r>
      <w:r w:rsidRPr="00E55EE9">
        <w:rPr>
          <w:rFonts w:ascii="Calibri" w:hAnsi="Calibri"/>
          <w:bCs/>
          <w:i/>
          <w:iCs/>
        </w:rPr>
        <w:t xml:space="preserve">% + </w:t>
      </w:r>
      <w:r>
        <w:rPr>
          <w:rFonts w:ascii="Calibri" w:hAnsi="Calibri"/>
          <w:bCs/>
          <w:i/>
          <w:iCs/>
        </w:rPr>
        <w:t>2</w:t>
      </w:r>
      <w:r w:rsidR="00C355C8">
        <w:rPr>
          <w:rFonts w:ascii="Calibri" w:hAnsi="Calibri"/>
          <w:bCs/>
          <w:i/>
          <w:iCs/>
        </w:rPr>
        <w:t>7</w:t>
      </w:r>
      <w:r>
        <w:rPr>
          <w:rFonts w:ascii="Calibri" w:hAnsi="Calibri"/>
          <w:bCs/>
          <w:i/>
          <w:iCs/>
        </w:rPr>
        <w:t>.</w:t>
      </w:r>
      <w:r w:rsidR="00C355C8">
        <w:rPr>
          <w:rFonts w:ascii="Calibri" w:hAnsi="Calibri"/>
          <w:bCs/>
          <w:i/>
          <w:iCs/>
        </w:rPr>
        <w:t>93</w:t>
      </w:r>
      <w:r w:rsidRPr="00E55EE9">
        <w:rPr>
          <w:rFonts w:ascii="Calibri" w:hAnsi="Calibri"/>
          <w:bCs/>
          <w:i/>
          <w:iCs/>
        </w:rPr>
        <w:t xml:space="preserve">%) is within the member’s LTA balance of </w:t>
      </w:r>
      <w:r w:rsidR="00C355C8">
        <w:rPr>
          <w:rFonts w:ascii="Calibri" w:hAnsi="Calibri"/>
          <w:bCs/>
          <w:i/>
          <w:iCs/>
        </w:rPr>
        <w:t>100.00</w:t>
      </w:r>
      <w:r w:rsidRPr="00E55EE9">
        <w:rPr>
          <w:rFonts w:ascii="Calibri" w:hAnsi="Calibri"/>
          <w:bCs/>
          <w:i/>
          <w:iCs/>
        </w:rPr>
        <w:t>%</w:t>
      </w:r>
    </w:p>
    <w:p w14:paraId="33664CBF" w14:textId="77777777" w:rsidR="00312089" w:rsidRDefault="00312089" w:rsidP="00312089">
      <w:pPr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</w:rPr>
        <w:br w:type="page"/>
      </w:r>
    </w:p>
    <w:p w14:paraId="6EAD5C3F" w14:textId="77777777" w:rsidR="00312089" w:rsidRPr="00371E43" w:rsidRDefault="00312089" w:rsidP="00312089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0BB8D347" w14:textId="77777777" w:rsidR="00312089" w:rsidRDefault="00312089" w:rsidP="00312089">
      <w:pPr>
        <w:rPr>
          <w:rFonts w:ascii="Calibri" w:eastAsia="Calibri" w:hAnsi="Calibri" w:cs="Calibri"/>
          <w:b/>
          <w:bCs/>
        </w:rPr>
      </w:pPr>
    </w:p>
    <w:p w14:paraId="4C8DFDF8" w14:textId="6E9CB0D8" w:rsidR="00312089" w:rsidRDefault="00312089" w:rsidP="00312089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1157A8">
        <w:t>399</w:t>
      </w:r>
      <w:r>
        <w:t>,</w:t>
      </w:r>
      <w:r w:rsidR="00A7689B">
        <w:t>664.36</w:t>
      </w:r>
      <w:r>
        <w:rPr>
          <w:spacing w:val="-3"/>
        </w:rPr>
        <w:t xml:space="preserve"> </w:t>
      </w:r>
    </w:p>
    <w:p w14:paraId="7E54EF41" w14:textId="77777777" w:rsidR="00312089" w:rsidRDefault="00312089" w:rsidP="00312089">
      <w:pPr>
        <w:rPr>
          <w:rFonts w:ascii="Calibri" w:eastAsia="Calibri" w:hAnsi="Calibri" w:cs="Calibri"/>
        </w:rPr>
      </w:pPr>
    </w:p>
    <w:p w14:paraId="1B6B7A7D" w14:textId="77777777" w:rsidR="00312089" w:rsidRDefault="00312089" w:rsidP="00312089">
      <w:pPr>
        <w:pStyle w:val="BodyText"/>
        <w:ind w:right="289"/>
      </w:pPr>
      <w:r>
        <w:t>Options</w:t>
      </w:r>
    </w:p>
    <w:p w14:paraId="0546DA37" w14:textId="77777777" w:rsidR="00312089" w:rsidRDefault="00312089" w:rsidP="00312089">
      <w:pPr>
        <w:spacing w:before="1"/>
        <w:rPr>
          <w:rFonts w:ascii="Calibri" w:eastAsia="Calibri" w:hAnsi="Calibri" w:cs="Calibri"/>
        </w:rPr>
      </w:pPr>
    </w:p>
    <w:p w14:paraId="0A2E2A6E" w14:textId="53A64A3C" w:rsidR="00312089" w:rsidRDefault="00312089" w:rsidP="00312089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D943B7"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</w:rPr>
        <w:t>,</w:t>
      </w:r>
      <w:r w:rsidR="00D943B7">
        <w:rPr>
          <w:rFonts w:ascii="Calibri" w:eastAsia="Calibri" w:hAnsi="Calibri" w:cs="Calibri"/>
        </w:rPr>
        <w:t>916.09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EB093E">
        <w:rPr>
          <w:rFonts w:ascii="Calibri" w:eastAsia="Calibri" w:hAnsi="Calibri" w:cs="Calibri"/>
          <w:spacing w:val="-9"/>
        </w:rPr>
        <w:t>9.31</w:t>
      </w:r>
      <w:r>
        <w:rPr>
          <w:rFonts w:ascii="Calibri" w:eastAsia="Calibri" w:hAnsi="Calibri" w:cs="Calibri"/>
        </w:rPr>
        <w:t>%]</w:t>
      </w:r>
    </w:p>
    <w:p w14:paraId="281E6526" w14:textId="77777777" w:rsidR="00312089" w:rsidRDefault="00312089" w:rsidP="0031208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11B3C92" w14:textId="77777777" w:rsidR="00312089" w:rsidRDefault="00312089" w:rsidP="00312089">
      <w:pPr>
        <w:pStyle w:val="Heading1"/>
        <w:ind w:left="851" w:right="289" w:firstLine="589"/>
        <w:rPr>
          <w:b w:val="0"/>
          <w:bCs w:val="0"/>
        </w:rPr>
      </w:pPr>
      <w:r>
        <w:t>PLUS</w:t>
      </w:r>
    </w:p>
    <w:p w14:paraId="7CEF77BD" w14:textId="77777777" w:rsidR="00312089" w:rsidRDefault="00312089" w:rsidP="00312089">
      <w:pPr>
        <w:rPr>
          <w:rFonts w:ascii="Calibri" w:eastAsia="Calibri" w:hAnsi="Calibri" w:cs="Calibri"/>
          <w:b/>
          <w:bCs/>
        </w:rPr>
      </w:pPr>
    </w:p>
    <w:p w14:paraId="09D1918A" w14:textId="49BB78F9" w:rsidR="00312089" w:rsidRDefault="00EB093E" w:rsidP="00312089">
      <w:pPr>
        <w:pStyle w:val="BodyText"/>
        <w:ind w:left="860" w:right="219"/>
        <w:jc w:val="both"/>
      </w:pPr>
      <w:r>
        <w:t>50% joint</w:t>
      </w:r>
      <w:r w:rsidR="00312089">
        <w:t xml:space="preserve"> life annuity (non-increasing) of £2</w:t>
      </w:r>
      <w:r>
        <w:t>3</w:t>
      </w:r>
      <w:r w:rsidR="00312089">
        <w:t>,</w:t>
      </w:r>
      <w:r>
        <w:t>065.61</w:t>
      </w:r>
      <w:r w:rsidR="00312089">
        <w:t xml:space="preserve"> p.a. [</w:t>
      </w:r>
      <w:r w:rsidR="00312089" w:rsidRPr="00D03C59">
        <w:rPr>
          <w:i/>
          <w:iCs/>
        </w:rPr>
        <w:t xml:space="preserve">spouse = </w:t>
      </w:r>
      <w:r>
        <w:rPr>
          <w:i/>
          <w:iCs/>
        </w:rPr>
        <w:t>£11,532.81 p.a.</w:t>
      </w:r>
      <w:r w:rsidR="00312089">
        <w:t xml:space="preserve">] </w:t>
      </w:r>
      <w:r w:rsidR="00312089">
        <w:rPr>
          <w:rFonts w:cs="Calibri"/>
        </w:rPr>
        <w:t xml:space="preserve">– </w:t>
      </w:r>
      <w:r w:rsidR="00312089">
        <w:t>[LTA used = 2</w:t>
      </w:r>
      <w:r w:rsidR="00505CF2">
        <w:t>7.93</w:t>
      </w:r>
      <w:r w:rsidR="00312089">
        <w:t xml:space="preserve">%] </w:t>
      </w:r>
      <w:r w:rsidR="00312089">
        <w:rPr>
          <w:rFonts w:cs="Calibri"/>
        </w:rPr>
        <w:t xml:space="preserve">– </w:t>
      </w:r>
      <w:r w:rsidR="00312089">
        <w:t>Annuity Bureau Charge of</w:t>
      </w:r>
      <w:r w:rsidR="00312089">
        <w:rPr>
          <w:spacing w:val="-18"/>
        </w:rPr>
        <w:t xml:space="preserve"> </w:t>
      </w:r>
      <w:r w:rsidR="00312089">
        <w:t>£1</w:t>
      </w:r>
      <w:r w:rsidR="00505CF2">
        <w:t>94.84</w:t>
      </w:r>
    </w:p>
    <w:p w14:paraId="47C9029F" w14:textId="77777777" w:rsidR="00312089" w:rsidRDefault="00312089" w:rsidP="00312089">
      <w:pPr>
        <w:pStyle w:val="BodyText"/>
        <w:ind w:left="860" w:right="101"/>
        <w:jc w:val="both"/>
      </w:pPr>
    </w:p>
    <w:p w14:paraId="05765D0A" w14:textId="77777777" w:rsidR="00312089" w:rsidRDefault="00312089" w:rsidP="00312089">
      <w:pPr>
        <w:pStyle w:val="Heading2"/>
        <w:spacing w:before="38"/>
        <w:ind w:left="851" w:firstLine="589"/>
        <w:rPr>
          <w:b w:val="0"/>
          <w:bCs w:val="0"/>
          <w:i w:val="0"/>
        </w:rPr>
      </w:pPr>
      <w:r>
        <w:t>OR</w:t>
      </w:r>
    </w:p>
    <w:p w14:paraId="28DC02DB" w14:textId="77777777" w:rsidR="00312089" w:rsidRDefault="00312089" w:rsidP="00312089">
      <w:pPr>
        <w:spacing w:before="1"/>
        <w:rPr>
          <w:rFonts w:ascii="Calibri" w:eastAsia="Calibri" w:hAnsi="Calibri" w:cs="Calibri"/>
          <w:b/>
          <w:bCs/>
          <w:i/>
        </w:rPr>
      </w:pPr>
    </w:p>
    <w:p w14:paraId="1B664435" w14:textId="45A5B04A" w:rsidR="00312089" w:rsidRDefault="00312089" w:rsidP="00312089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Tax-free cash sum of £</w:t>
      </w:r>
      <w:r w:rsidR="00505CF2">
        <w:rPr>
          <w:rFonts w:ascii="Calibri" w:eastAsia="Calibri" w:hAnsi="Calibri" w:cs="Calibri"/>
        </w:rPr>
        <w:t>99</w:t>
      </w:r>
      <w:r>
        <w:rPr>
          <w:rFonts w:ascii="Calibri" w:eastAsia="Calibri" w:hAnsi="Calibri" w:cs="Calibri"/>
        </w:rPr>
        <w:t>,</w:t>
      </w:r>
      <w:r w:rsidR="00505CF2">
        <w:rPr>
          <w:rFonts w:ascii="Calibri" w:eastAsia="Calibri" w:hAnsi="Calibri" w:cs="Calibri"/>
        </w:rPr>
        <w:t>916.09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505CF2">
        <w:rPr>
          <w:rFonts w:ascii="Calibri" w:eastAsia="Calibri" w:hAnsi="Calibri" w:cs="Calibri"/>
          <w:spacing w:val="-9"/>
        </w:rPr>
        <w:t>9.31</w:t>
      </w:r>
      <w:r>
        <w:rPr>
          <w:rFonts w:ascii="Calibri" w:eastAsia="Calibri" w:hAnsi="Calibri" w:cs="Calibri"/>
        </w:rPr>
        <w:t>%]</w:t>
      </w:r>
    </w:p>
    <w:p w14:paraId="3D536505" w14:textId="77777777" w:rsidR="00312089" w:rsidRDefault="00312089" w:rsidP="00312089">
      <w:pPr>
        <w:rPr>
          <w:rFonts w:ascii="Calibri" w:eastAsia="Calibri" w:hAnsi="Calibri" w:cs="Calibri"/>
        </w:rPr>
      </w:pPr>
    </w:p>
    <w:p w14:paraId="43573A65" w14:textId="77777777" w:rsidR="00312089" w:rsidRDefault="00312089" w:rsidP="00312089">
      <w:pPr>
        <w:pStyle w:val="Heading1"/>
        <w:ind w:left="851" w:firstLine="589"/>
        <w:rPr>
          <w:b w:val="0"/>
          <w:bCs w:val="0"/>
        </w:rPr>
      </w:pPr>
      <w:r>
        <w:t>PLUS</w:t>
      </w:r>
    </w:p>
    <w:p w14:paraId="04681CC5" w14:textId="77777777" w:rsidR="00312089" w:rsidRDefault="00312089" w:rsidP="00312089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29247082" w14:textId="524EE7FF" w:rsidR="00312089" w:rsidRDefault="00505CF2" w:rsidP="00312089">
      <w:pPr>
        <w:pStyle w:val="BodyText"/>
        <w:ind w:left="860" w:right="219"/>
        <w:jc w:val="both"/>
      </w:pPr>
      <w:r>
        <w:t xml:space="preserve">50% joint </w:t>
      </w:r>
      <w:r w:rsidR="00312089">
        <w:t xml:space="preserve">life annuity (increasing at lower of RPI / </w:t>
      </w:r>
      <w:r>
        <w:t>3</w:t>
      </w:r>
      <w:r w:rsidR="00312089">
        <w:t>.0%) of £1</w:t>
      </w:r>
      <w:r w:rsidR="00E7266C">
        <w:t>7</w:t>
      </w:r>
      <w:r w:rsidR="00312089">
        <w:t>,</w:t>
      </w:r>
      <w:r w:rsidR="00E7266C">
        <w:t>9</w:t>
      </w:r>
      <w:r w:rsidR="00312089">
        <w:t>73.</w:t>
      </w:r>
      <w:r w:rsidR="00E7266C">
        <w:t>21</w:t>
      </w:r>
      <w:r w:rsidR="00312089">
        <w:t xml:space="preserve"> p.a. [</w:t>
      </w:r>
      <w:r w:rsidR="00312089" w:rsidRPr="00D03C59">
        <w:rPr>
          <w:i/>
          <w:iCs/>
        </w:rPr>
        <w:t>spouse =</w:t>
      </w:r>
      <w:r w:rsidR="00312089">
        <w:rPr>
          <w:i/>
          <w:iCs/>
        </w:rPr>
        <w:t xml:space="preserve"> </w:t>
      </w:r>
      <w:r w:rsidR="00E7266C">
        <w:rPr>
          <w:i/>
          <w:iCs/>
        </w:rPr>
        <w:t>£8,986.61 p.a.</w:t>
      </w:r>
      <w:r w:rsidR="00312089">
        <w:t xml:space="preserve">] </w:t>
      </w:r>
      <w:r w:rsidR="00312089">
        <w:rPr>
          <w:rFonts w:cs="Calibri"/>
        </w:rPr>
        <w:t xml:space="preserve">– </w:t>
      </w:r>
      <w:r w:rsidR="00312089">
        <w:t>[LTA used = 2</w:t>
      </w:r>
      <w:r w:rsidR="00E7266C">
        <w:t>7</w:t>
      </w:r>
      <w:r w:rsidR="00312089">
        <w:t>.</w:t>
      </w:r>
      <w:r w:rsidR="00E7266C">
        <w:t>93</w:t>
      </w:r>
      <w:r w:rsidR="00312089">
        <w:t xml:space="preserve">%] </w:t>
      </w:r>
      <w:r w:rsidR="00312089">
        <w:rPr>
          <w:rFonts w:cs="Calibri"/>
        </w:rPr>
        <w:t xml:space="preserve">– </w:t>
      </w:r>
      <w:r w:rsidR="00312089">
        <w:t>Annuity Bureau Charge of</w:t>
      </w:r>
      <w:r w:rsidR="00312089">
        <w:rPr>
          <w:spacing w:val="-18"/>
        </w:rPr>
        <w:t xml:space="preserve"> </w:t>
      </w:r>
      <w:r w:rsidR="00312089">
        <w:t>£1</w:t>
      </w:r>
      <w:r w:rsidR="00E7266C">
        <w:t>9</w:t>
      </w:r>
      <w:r w:rsidR="00312089">
        <w:t>4.</w:t>
      </w:r>
      <w:r w:rsidR="00E7266C">
        <w:t>8</w:t>
      </w:r>
      <w:r w:rsidR="00312089">
        <w:t>4</w:t>
      </w:r>
    </w:p>
    <w:p w14:paraId="75FCF4E1" w14:textId="77777777" w:rsidR="00312089" w:rsidRDefault="00312089" w:rsidP="00312089">
      <w:pPr>
        <w:rPr>
          <w:rFonts w:ascii="Calibri" w:eastAsia="Calibri" w:hAnsi="Calibri" w:cs="Calibri"/>
        </w:rPr>
      </w:pPr>
    </w:p>
    <w:p w14:paraId="044B4AC9" w14:textId="77777777" w:rsidR="00312089" w:rsidRDefault="00312089" w:rsidP="00312089">
      <w:pPr>
        <w:pStyle w:val="Heading2"/>
        <w:ind w:left="851" w:firstLine="589"/>
        <w:rPr>
          <w:b w:val="0"/>
          <w:bCs w:val="0"/>
          <w:i w:val="0"/>
        </w:rPr>
      </w:pPr>
      <w:r>
        <w:t>OR</w:t>
      </w:r>
    </w:p>
    <w:p w14:paraId="5780BBFD" w14:textId="77777777" w:rsidR="00312089" w:rsidRDefault="00312089" w:rsidP="00312089">
      <w:pPr>
        <w:rPr>
          <w:rFonts w:ascii="Calibri" w:eastAsia="Calibri" w:hAnsi="Calibri" w:cs="Calibri"/>
          <w:b/>
          <w:bCs/>
          <w:i/>
        </w:rPr>
      </w:pPr>
    </w:p>
    <w:p w14:paraId="1B0C4170" w14:textId="77777777" w:rsidR="00312089" w:rsidRDefault="00312089" w:rsidP="00312089">
      <w:pPr>
        <w:pStyle w:val="BodyText"/>
        <w:numPr>
          <w:ilvl w:val="0"/>
          <w:numId w:val="1"/>
        </w:numPr>
        <w:ind w:right="21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</w:t>
      </w:r>
      <w:proofErr w:type="gramStart"/>
      <w:r>
        <w:rPr>
          <w:spacing w:val="-1"/>
        </w:rPr>
        <w:t>e.g.</w:t>
      </w:r>
      <w:proofErr w:type="gramEnd"/>
      <w:r>
        <w:rPr>
          <w:spacing w:val="-1"/>
        </w:rPr>
        <w:t xml:space="preserve"> multiple UFPLS’s or Flexi-Access Drawdown)</w:t>
      </w:r>
    </w:p>
    <w:p w14:paraId="4037315E" w14:textId="77777777" w:rsidR="00312089" w:rsidRDefault="00312089" w:rsidP="00312089">
      <w:pPr>
        <w:pStyle w:val="BodyText"/>
        <w:tabs>
          <w:tab w:val="left" w:pos="820"/>
        </w:tabs>
        <w:ind w:left="860"/>
        <w:rPr>
          <w:spacing w:val="-1"/>
        </w:rPr>
      </w:pPr>
    </w:p>
    <w:p w14:paraId="206DA829" w14:textId="77777777" w:rsidR="00312089" w:rsidRPr="00151A70" w:rsidRDefault="00312089" w:rsidP="00312089">
      <w:pPr>
        <w:pStyle w:val="BodyText"/>
        <w:ind w:left="851" w:firstLine="589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29D8EB89" w14:textId="77777777" w:rsidR="00312089" w:rsidRDefault="00312089" w:rsidP="00312089">
      <w:pPr>
        <w:pStyle w:val="BodyText"/>
        <w:tabs>
          <w:tab w:val="left" w:pos="820"/>
        </w:tabs>
        <w:ind w:left="860"/>
        <w:rPr>
          <w:spacing w:val="-1"/>
        </w:rPr>
      </w:pPr>
    </w:p>
    <w:p w14:paraId="01D0BAEB" w14:textId="77777777" w:rsidR="00312089" w:rsidRPr="005A3FD6" w:rsidRDefault="00312089" w:rsidP="00312089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3F9F7C2C" w14:textId="77777777" w:rsidR="00312089" w:rsidRDefault="00312089" w:rsidP="00312089">
      <w:pPr>
        <w:rPr>
          <w:rFonts w:ascii="Calibri" w:eastAsia="Calibri" w:hAnsi="Calibri" w:cs="Calibri"/>
          <w:b/>
          <w:bCs/>
        </w:rPr>
      </w:pPr>
    </w:p>
    <w:sectPr w:rsidR="00312089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28902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1770"/>
    <w:rsid w:val="000019A0"/>
    <w:rsid w:val="00003BD1"/>
    <w:rsid w:val="00005ACE"/>
    <w:rsid w:val="00011F8A"/>
    <w:rsid w:val="00015936"/>
    <w:rsid w:val="00017BAF"/>
    <w:rsid w:val="0002135D"/>
    <w:rsid w:val="00026CCF"/>
    <w:rsid w:val="00051B1D"/>
    <w:rsid w:val="00056D63"/>
    <w:rsid w:val="0006732A"/>
    <w:rsid w:val="00073B17"/>
    <w:rsid w:val="0007777A"/>
    <w:rsid w:val="000858E4"/>
    <w:rsid w:val="000B05F1"/>
    <w:rsid w:val="000D6F02"/>
    <w:rsid w:val="000E34F7"/>
    <w:rsid w:val="000E5CF9"/>
    <w:rsid w:val="001036E8"/>
    <w:rsid w:val="001157A8"/>
    <w:rsid w:val="00126A87"/>
    <w:rsid w:val="00141029"/>
    <w:rsid w:val="0014215F"/>
    <w:rsid w:val="00151A70"/>
    <w:rsid w:val="00173405"/>
    <w:rsid w:val="001B67F2"/>
    <w:rsid w:val="001B6FB2"/>
    <w:rsid w:val="001C7BED"/>
    <w:rsid w:val="001D0F1D"/>
    <w:rsid w:val="001D3686"/>
    <w:rsid w:val="001D6EBC"/>
    <w:rsid w:val="001E0D26"/>
    <w:rsid w:val="001F3625"/>
    <w:rsid w:val="00202603"/>
    <w:rsid w:val="00204011"/>
    <w:rsid w:val="002047E2"/>
    <w:rsid w:val="00216C2D"/>
    <w:rsid w:val="0022191F"/>
    <w:rsid w:val="00240894"/>
    <w:rsid w:val="002600C5"/>
    <w:rsid w:val="00265E12"/>
    <w:rsid w:val="002701CE"/>
    <w:rsid w:val="00275A20"/>
    <w:rsid w:val="0028042D"/>
    <w:rsid w:val="00281EDE"/>
    <w:rsid w:val="00284F51"/>
    <w:rsid w:val="002A2FF4"/>
    <w:rsid w:val="002D6EC5"/>
    <w:rsid w:val="002E49B3"/>
    <w:rsid w:val="002F1547"/>
    <w:rsid w:val="002F322E"/>
    <w:rsid w:val="00307CFE"/>
    <w:rsid w:val="00311DD4"/>
    <w:rsid w:val="00312089"/>
    <w:rsid w:val="003326B9"/>
    <w:rsid w:val="00337744"/>
    <w:rsid w:val="00347467"/>
    <w:rsid w:val="003477BC"/>
    <w:rsid w:val="0035098B"/>
    <w:rsid w:val="00367463"/>
    <w:rsid w:val="0036751F"/>
    <w:rsid w:val="00371E43"/>
    <w:rsid w:val="00391136"/>
    <w:rsid w:val="00396646"/>
    <w:rsid w:val="003B6D0C"/>
    <w:rsid w:val="003C2BA1"/>
    <w:rsid w:val="003C4A4D"/>
    <w:rsid w:val="003E077B"/>
    <w:rsid w:val="003E1172"/>
    <w:rsid w:val="003F0643"/>
    <w:rsid w:val="003F163C"/>
    <w:rsid w:val="00420C6E"/>
    <w:rsid w:val="00424D70"/>
    <w:rsid w:val="00430A88"/>
    <w:rsid w:val="00443A54"/>
    <w:rsid w:val="004475A4"/>
    <w:rsid w:val="00457646"/>
    <w:rsid w:val="00461216"/>
    <w:rsid w:val="00464DE8"/>
    <w:rsid w:val="00475AE4"/>
    <w:rsid w:val="00480EA4"/>
    <w:rsid w:val="00496932"/>
    <w:rsid w:val="004A3BF5"/>
    <w:rsid w:val="004B5FCC"/>
    <w:rsid w:val="004C386C"/>
    <w:rsid w:val="004C4C94"/>
    <w:rsid w:val="004D02B3"/>
    <w:rsid w:val="004F3C80"/>
    <w:rsid w:val="004F751F"/>
    <w:rsid w:val="00505CF2"/>
    <w:rsid w:val="005433C3"/>
    <w:rsid w:val="0055079F"/>
    <w:rsid w:val="0055294D"/>
    <w:rsid w:val="005611D3"/>
    <w:rsid w:val="00562F6F"/>
    <w:rsid w:val="0057565F"/>
    <w:rsid w:val="00576D69"/>
    <w:rsid w:val="005834F7"/>
    <w:rsid w:val="005867BD"/>
    <w:rsid w:val="00593895"/>
    <w:rsid w:val="0059605B"/>
    <w:rsid w:val="005A2C62"/>
    <w:rsid w:val="005A5CC7"/>
    <w:rsid w:val="005B1A9E"/>
    <w:rsid w:val="005B4211"/>
    <w:rsid w:val="005D07AB"/>
    <w:rsid w:val="005D227E"/>
    <w:rsid w:val="005D72CF"/>
    <w:rsid w:val="005F3E10"/>
    <w:rsid w:val="00623544"/>
    <w:rsid w:val="00642C20"/>
    <w:rsid w:val="00661654"/>
    <w:rsid w:val="006713A6"/>
    <w:rsid w:val="00691C6D"/>
    <w:rsid w:val="006A6F7B"/>
    <w:rsid w:val="006B040C"/>
    <w:rsid w:val="006B48FB"/>
    <w:rsid w:val="006B61D6"/>
    <w:rsid w:val="006C5E1E"/>
    <w:rsid w:val="006F12FB"/>
    <w:rsid w:val="006F284C"/>
    <w:rsid w:val="00704A37"/>
    <w:rsid w:val="0071064A"/>
    <w:rsid w:val="00711E96"/>
    <w:rsid w:val="007209FB"/>
    <w:rsid w:val="00721B8B"/>
    <w:rsid w:val="0072450C"/>
    <w:rsid w:val="00724A88"/>
    <w:rsid w:val="00726811"/>
    <w:rsid w:val="00734C06"/>
    <w:rsid w:val="00742C67"/>
    <w:rsid w:val="00750E57"/>
    <w:rsid w:val="0076582B"/>
    <w:rsid w:val="00767551"/>
    <w:rsid w:val="0077092E"/>
    <w:rsid w:val="007852A5"/>
    <w:rsid w:val="00791CDA"/>
    <w:rsid w:val="007A4DA8"/>
    <w:rsid w:val="007A5F25"/>
    <w:rsid w:val="007A6515"/>
    <w:rsid w:val="007B067E"/>
    <w:rsid w:val="007D60F7"/>
    <w:rsid w:val="007D7F43"/>
    <w:rsid w:val="007E7D31"/>
    <w:rsid w:val="00816A89"/>
    <w:rsid w:val="008263FB"/>
    <w:rsid w:val="00841336"/>
    <w:rsid w:val="00844F84"/>
    <w:rsid w:val="008527B0"/>
    <w:rsid w:val="00852F4B"/>
    <w:rsid w:val="0085500C"/>
    <w:rsid w:val="00863287"/>
    <w:rsid w:val="00887634"/>
    <w:rsid w:val="008940A3"/>
    <w:rsid w:val="00894DC1"/>
    <w:rsid w:val="008D0A1E"/>
    <w:rsid w:val="008D52BC"/>
    <w:rsid w:val="009079DF"/>
    <w:rsid w:val="009168EF"/>
    <w:rsid w:val="00932BE8"/>
    <w:rsid w:val="00943E2B"/>
    <w:rsid w:val="009470E5"/>
    <w:rsid w:val="00962388"/>
    <w:rsid w:val="00966093"/>
    <w:rsid w:val="00984B37"/>
    <w:rsid w:val="00992825"/>
    <w:rsid w:val="00992ECA"/>
    <w:rsid w:val="009A251B"/>
    <w:rsid w:val="009B74B2"/>
    <w:rsid w:val="009C3201"/>
    <w:rsid w:val="009D0737"/>
    <w:rsid w:val="009D0A20"/>
    <w:rsid w:val="009D1D75"/>
    <w:rsid w:val="009D2A75"/>
    <w:rsid w:val="009D3EC2"/>
    <w:rsid w:val="009D65CF"/>
    <w:rsid w:val="009D797F"/>
    <w:rsid w:val="009E16B0"/>
    <w:rsid w:val="009F428E"/>
    <w:rsid w:val="00A256D2"/>
    <w:rsid w:val="00A276C5"/>
    <w:rsid w:val="00A30AA3"/>
    <w:rsid w:val="00A34431"/>
    <w:rsid w:val="00A460AA"/>
    <w:rsid w:val="00A60AEE"/>
    <w:rsid w:val="00A61E57"/>
    <w:rsid w:val="00A61E6D"/>
    <w:rsid w:val="00A70E17"/>
    <w:rsid w:val="00A70E4B"/>
    <w:rsid w:val="00A74E95"/>
    <w:rsid w:val="00A7689B"/>
    <w:rsid w:val="00A92F46"/>
    <w:rsid w:val="00A972CF"/>
    <w:rsid w:val="00AA40F1"/>
    <w:rsid w:val="00AC3D85"/>
    <w:rsid w:val="00AF61F7"/>
    <w:rsid w:val="00B029ED"/>
    <w:rsid w:val="00B07340"/>
    <w:rsid w:val="00B17805"/>
    <w:rsid w:val="00B20255"/>
    <w:rsid w:val="00B23413"/>
    <w:rsid w:val="00B23BFD"/>
    <w:rsid w:val="00B4197D"/>
    <w:rsid w:val="00B434E8"/>
    <w:rsid w:val="00B50C7E"/>
    <w:rsid w:val="00B548CB"/>
    <w:rsid w:val="00B6193B"/>
    <w:rsid w:val="00B70208"/>
    <w:rsid w:val="00B76E88"/>
    <w:rsid w:val="00B8185B"/>
    <w:rsid w:val="00B87176"/>
    <w:rsid w:val="00B92FC2"/>
    <w:rsid w:val="00B94836"/>
    <w:rsid w:val="00BB3EC6"/>
    <w:rsid w:val="00BC2B71"/>
    <w:rsid w:val="00BC301B"/>
    <w:rsid w:val="00BC5D13"/>
    <w:rsid w:val="00BD1AD3"/>
    <w:rsid w:val="00BE58DB"/>
    <w:rsid w:val="00BF477B"/>
    <w:rsid w:val="00C306CA"/>
    <w:rsid w:val="00C355C8"/>
    <w:rsid w:val="00C376E4"/>
    <w:rsid w:val="00C56D54"/>
    <w:rsid w:val="00C64CB0"/>
    <w:rsid w:val="00C8136B"/>
    <w:rsid w:val="00C95C52"/>
    <w:rsid w:val="00CB2F64"/>
    <w:rsid w:val="00CC3730"/>
    <w:rsid w:val="00CC6788"/>
    <w:rsid w:val="00CD07F1"/>
    <w:rsid w:val="00CE182B"/>
    <w:rsid w:val="00CE216E"/>
    <w:rsid w:val="00CE463A"/>
    <w:rsid w:val="00CF3DE5"/>
    <w:rsid w:val="00CF640F"/>
    <w:rsid w:val="00D070E0"/>
    <w:rsid w:val="00D22702"/>
    <w:rsid w:val="00D50E86"/>
    <w:rsid w:val="00D51898"/>
    <w:rsid w:val="00D5380C"/>
    <w:rsid w:val="00D64568"/>
    <w:rsid w:val="00D663D7"/>
    <w:rsid w:val="00D8089A"/>
    <w:rsid w:val="00D86415"/>
    <w:rsid w:val="00D93BAD"/>
    <w:rsid w:val="00D943B7"/>
    <w:rsid w:val="00DA4E59"/>
    <w:rsid w:val="00DB2017"/>
    <w:rsid w:val="00DB3BDA"/>
    <w:rsid w:val="00DB5671"/>
    <w:rsid w:val="00DB68B5"/>
    <w:rsid w:val="00DC0CB9"/>
    <w:rsid w:val="00DF3989"/>
    <w:rsid w:val="00DF442C"/>
    <w:rsid w:val="00DF76F1"/>
    <w:rsid w:val="00DF77C0"/>
    <w:rsid w:val="00E00B0B"/>
    <w:rsid w:val="00E102D9"/>
    <w:rsid w:val="00E10B33"/>
    <w:rsid w:val="00E1358C"/>
    <w:rsid w:val="00E15E57"/>
    <w:rsid w:val="00E24BD6"/>
    <w:rsid w:val="00E350E6"/>
    <w:rsid w:val="00E4046B"/>
    <w:rsid w:val="00E6204F"/>
    <w:rsid w:val="00E7266C"/>
    <w:rsid w:val="00E749E3"/>
    <w:rsid w:val="00E85DD2"/>
    <w:rsid w:val="00EB093E"/>
    <w:rsid w:val="00EF33FF"/>
    <w:rsid w:val="00F1069B"/>
    <w:rsid w:val="00F109E3"/>
    <w:rsid w:val="00F11BDB"/>
    <w:rsid w:val="00F1753B"/>
    <w:rsid w:val="00F3489D"/>
    <w:rsid w:val="00F3642F"/>
    <w:rsid w:val="00F5144A"/>
    <w:rsid w:val="00F53186"/>
    <w:rsid w:val="00F7590D"/>
    <w:rsid w:val="00F8210A"/>
    <w:rsid w:val="00F83779"/>
    <w:rsid w:val="00F87436"/>
    <w:rsid w:val="00F96B9D"/>
    <w:rsid w:val="00FA0EAA"/>
    <w:rsid w:val="00FA19AE"/>
    <w:rsid w:val="00FB3C2F"/>
    <w:rsid w:val="00FB5AA4"/>
    <w:rsid w:val="00FC22ED"/>
    <w:rsid w:val="00FD0716"/>
    <w:rsid w:val="00FD78D6"/>
    <w:rsid w:val="00FE2E6E"/>
    <w:rsid w:val="00FE5DAA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F08A"/>
  <w15:docId w15:val="{FFA1AB9D-857F-4F15-BE50-91E203DA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36751F"/>
    <w:rPr>
      <w:rFonts w:ascii="Calibri" w:eastAsia="Calibri" w:hAnsi="Calibri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36751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22875-230B-4F42-8265-CE24D1B4D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A198C-A2C9-4C1B-B6FB-41E1C71167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62909-A907-4073-B055-510711C5E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A145B-00FF-4B1D-B3B1-18AB768FF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85</cp:revision>
  <cp:lastPrinted>2015-07-07T17:21:00Z</cp:lastPrinted>
  <dcterms:created xsi:type="dcterms:W3CDTF">2022-08-24T14:40:00Z</dcterms:created>
  <dcterms:modified xsi:type="dcterms:W3CDTF">2023-03-30T08:25:00Z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