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E524" w14:textId="77777777" w:rsidR="005779AA" w:rsidRPr="0084231B" w:rsidRDefault="005779AA" w:rsidP="005779AA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14:paraId="6370E525" w14:textId="77777777" w:rsidR="00C93371" w:rsidRDefault="00C9337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1972"/>
        <w:gridCol w:w="1984"/>
        <w:gridCol w:w="2977"/>
      </w:tblGrid>
      <w:tr w:rsidR="00C93371" w14:paraId="6370E532" w14:textId="77777777" w:rsidTr="00716DC9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6370E526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6370E527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6370E528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370E529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70E52A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6370E52B" w14:textId="75466712" w:rsidR="00C93371" w:rsidRDefault="0006401A" w:rsidP="00261C9E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11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7F7495">
              <w:rPr>
                <w:rFonts w:ascii="Times New Roman"/>
                <w:b/>
                <w:spacing w:val="-3"/>
                <w:sz w:val="24"/>
              </w:rPr>
              <w:t>09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/20</w:t>
            </w:r>
            <w:r w:rsidR="00261C9E">
              <w:rPr>
                <w:rFonts w:ascii="Times New Roman"/>
                <w:b/>
                <w:spacing w:val="-3"/>
                <w:sz w:val="24"/>
              </w:rPr>
              <w:t>2</w:t>
            </w:r>
            <w:r w:rsidR="00F92A9B"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370E52C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70E52D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6370E52E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370E52F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70E530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6370E531" w14:textId="77777777" w:rsidR="00C93371" w:rsidRDefault="00327591" w:rsidP="0032759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RETIREMENT</w:t>
            </w:r>
          </w:p>
        </w:tc>
      </w:tr>
      <w:tr w:rsidR="00C93371" w14:paraId="6370E537" w14:textId="77777777" w:rsidTr="00716DC9">
        <w:trPr>
          <w:trHeight w:hRule="exact" w:val="628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6370E533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370E534" w14:textId="77777777" w:rsidR="00C93371" w:rsidRDefault="00C93371" w:rsidP="00716DC9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370E535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370E536" w14:textId="77777777" w:rsidR="00C93371" w:rsidRDefault="00C9337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371" w14:paraId="6370E544" w14:textId="77777777" w:rsidTr="00716DC9">
        <w:trPr>
          <w:trHeight w:hRule="exact" w:val="110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6370E538" w14:textId="77777777" w:rsidR="00C93371" w:rsidRDefault="00731511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6370E539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6370E53A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370E53B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70E53C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6370E53D" w14:textId="134570DE" w:rsidR="00C93371" w:rsidRDefault="00261C9E" w:rsidP="00261C9E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RO</w:t>
            </w:r>
            <w:r w:rsidR="0006401A">
              <w:rPr>
                <w:rFonts w:ascii="Times New Roman"/>
                <w:b/>
                <w:spacing w:val="-3"/>
                <w:sz w:val="24"/>
              </w:rPr>
              <w:t>DRIGUEZ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370E53E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70E53F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6370E540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370E541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70E542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6370E543" w14:textId="5F5791EA" w:rsidR="00C93371" w:rsidRDefault="00261C9E" w:rsidP="00261C9E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</w:t>
            </w:r>
            <w:r w:rsidR="0006401A">
              <w:rPr>
                <w:rFonts w:ascii="Times New Roman"/>
                <w:b/>
                <w:spacing w:val="-3"/>
                <w:sz w:val="24"/>
              </w:rPr>
              <w:t>OXY-JADE</w:t>
            </w:r>
          </w:p>
        </w:tc>
      </w:tr>
      <w:tr w:rsidR="00C93371" w14:paraId="6370E549" w14:textId="77777777" w:rsidTr="00716DC9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6370E545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370E546" w14:textId="18D16868" w:rsidR="00C93371" w:rsidRDefault="00261C9E" w:rsidP="00261C9E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</w:t>
            </w:r>
            <w:r w:rsidR="00891E1D">
              <w:rPr>
                <w:rFonts w:ascii="Times New Roman"/>
                <w:b/>
                <w:spacing w:val="-3"/>
                <w:sz w:val="24"/>
              </w:rPr>
              <w:t>1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E1478C">
              <w:rPr>
                <w:rFonts w:ascii="Times New Roman"/>
                <w:b/>
                <w:spacing w:val="-3"/>
                <w:sz w:val="24"/>
              </w:rPr>
              <w:t>0</w:t>
            </w:r>
            <w:r w:rsidR="00891E1D">
              <w:rPr>
                <w:rFonts w:ascii="Times New Roman"/>
                <w:b/>
                <w:spacing w:val="-3"/>
                <w:sz w:val="24"/>
              </w:rPr>
              <w:t>3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7F7495">
              <w:rPr>
                <w:rFonts w:ascii="Times New Roman"/>
                <w:b/>
                <w:spacing w:val="-3"/>
                <w:sz w:val="24"/>
              </w:rPr>
              <w:t>6</w:t>
            </w:r>
            <w:r w:rsidR="00290141">
              <w:rPr>
                <w:rFonts w:ascii="Times New Roman"/>
                <w:b/>
                <w:spacing w:val="-3"/>
                <w:sz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370E547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370E548" w14:textId="1121B403" w:rsidR="00C93371" w:rsidRDefault="00012026" w:rsidP="00261C9E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FE</w:t>
            </w:r>
            <w:r w:rsidR="00E1478C">
              <w:rPr>
                <w:rFonts w:ascii="Times New Roman"/>
                <w:b/>
                <w:spacing w:val="-3"/>
                <w:sz w:val="24"/>
              </w:rPr>
              <w:t>M</w:t>
            </w:r>
            <w:r w:rsidR="0073151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14:paraId="6370E54A" w14:textId="77777777" w:rsidR="00C93371" w:rsidRDefault="00C93371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C93371" w14:paraId="6370E54D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370E54B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370E54C" w14:textId="64E10BC6" w:rsidR="00C93371" w:rsidRDefault="00327591" w:rsidP="00261C9E">
            <w:pPr>
              <w:pStyle w:val="TableParagraph"/>
              <w:spacing w:before="69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="00891E1D">
              <w:rPr>
                <w:rFonts w:ascii="Times New Roman"/>
                <w:b/>
                <w:spacing w:val="-3"/>
                <w:sz w:val="24"/>
              </w:rPr>
              <w:t>2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891E1D">
              <w:rPr>
                <w:rFonts w:ascii="Times New Roman"/>
                <w:b/>
                <w:spacing w:val="-3"/>
                <w:sz w:val="24"/>
              </w:rPr>
              <w:t>04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>
              <w:rPr>
                <w:rFonts w:ascii="Times New Roman"/>
                <w:b/>
                <w:spacing w:val="-3"/>
                <w:sz w:val="24"/>
              </w:rPr>
              <w:t>6</w:t>
            </w:r>
            <w:r w:rsidR="002170AF">
              <w:rPr>
                <w:rFonts w:ascii="Times New Roman"/>
                <w:b/>
                <w:spacing w:val="-3"/>
                <w:sz w:val="24"/>
              </w:rPr>
              <w:t>1</w:t>
            </w:r>
          </w:p>
        </w:tc>
      </w:tr>
      <w:tr w:rsidR="00C93371" w14:paraId="6370E550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370E54E" w14:textId="0EDED72E" w:rsidR="00C93371" w:rsidRDefault="0006401A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Child d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epend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nt</w:t>
            </w:r>
            <w:r w:rsidR="007315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’s 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 w:rsidR="00731511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="007315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370E54F" w14:textId="77777777" w:rsidR="00C93371" w:rsidRDefault="00C93371"/>
        </w:tc>
      </w:tr>
      <w:tr w:rsidR="00C93371" w14:paraId="6370E553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370E551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370E552" w14:textId="77777777" w:rsidR="00C93371" w:rsidRDefault="00731511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16DC9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/1</w:t>
            </w:r>
            <w:r w:rsidR="00716DC9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</w:t>
            </w:r>
            <w:r>
              <w:rPr>
                <w:rFonts w:ascii="Times New Roman"/>
                <w:b/>
                <w:spacing w:val="-3"/>
                <w:sz w:val="24"/>
              </w:rPr>
              <w:t>7</w:t>
            </w:r>
          </w:p>
        </w:tc>
      </w:tr>
      <w:tr w:rsidR="00C93371" w14:paraId="6370E556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370E554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370E555" w14:textId="77777777" w:rsidR="00C93371" w:rsidRDefault="00731511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16DC9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716DC9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1/19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97</w:t>
            </w:r>
          </w:p>
        </w:tc>
      </w:tr>
      <w:tr w:rsidR="00C93371" w14:paraId="6370E559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370E557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Category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membership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370E558" w14:textId="77777777" w:rsidR="00C93371" w:rsidRDefault="00716DC9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</w:tr>
    </w:tbl>
    <w:p w14:paraId="6370E55A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F052473" w14:textId="5746C6D0" w:rsidR="0047220B" w:rsidRDefault="0047220B" w:rsidP="0047220B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Pensionable sal</w:t>
      </w:r>
      <w:r w:rsidR="00C562B9">
        <w:rPr>
          <w:rFonts w:ascii="Times New Roman"/>
          <w:b/>
          <w:spacing w:val="-4"/>
          <w:sz w:val="24"/>
        </w:rPr>
        <w:t xml:space="preserve">ary </w:t>
      </w:r>
      <w:r>
        <w:rPr>
          <w:rFonts w:ascii="Times New Roman"/>
          <w:b/>
          <w:spacing w:val="-3"/>
          <w:sz w:val="24"/>
        </w:rPr>
        <w:t>history</w:t>
      </w:r>
      <w:r w:rsidR="00C562B9">
        <w:rPr>
          <w:rFonts w:ascii="Times New Roman"/>
          <w:b/>
          <w:spacing w:val="-3"/>
          <w:sz w:val="24"/>
        </w:rPr>
        <w:t xml:space="preserve"> for the scheme year commencing 6 April</w:t>
      </w:r>
    </w:p>
    <w:p w14:paraId="6370E55B" w14:textId="77777777" w:rsidR="00C93371" w:rsidRDefault="00C93371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1C6C3A" w:rsidRPr="008544AA" w14:paraId="18E4C377" w14:textId="77777777" w:rsidTr="00BE1F41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0F478A9" w14:textId="77777777" w:rsidR="001C6C3A" w:rsidRPr="008544AA" w:rsidRDefault="001C6C3A" w:rsidP="00BE1F4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8544A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C5BABF" w14:textId="77777777" w:rsidR="001C6C3A" w:rsidRPr="008544AA" w:rsidRDefault="001C6C3A" w:rsidP="00BE1F4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599F294" w14:textId="77777777" w:rsidR="001C6C3A" w:rsidRPr="008544AA" w:rsidRDefault="001C6C3A" w:rsidP="00BE1F4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FBCC4A" w14:textId="77777777" w:rsidR="001C6C3A" w:rsidRPr="008544AA" w:rsidRDefault="001C6C3A" w:rsidP="00BE1F4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FD91962" w14:textId="77777777" w:rsidR="001C6C3A" w:rsidRPr="008544AA" w:rsidRDefault="001C6C3A" w:rsidP="00BE1F4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6AFB106" w14:textId="77777777" w:rsidR="001C6C3A" w:rsidRPr="008544AA" w:rsidRDefault="001C6C3A" w:rsidP="00BE1F4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2706A7" w14:textId="77777777" w:rsidR="001C6C3A" w:rsidRPr="008544AA" w:rsidRDefault="001C6C3A" w:rsidP="00BE1F4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36F57B" w14:textId="77777777" w:rsidR="001C6C3A" w:rsidRPr="008544AA" w:rsidRDefault="001C6C3A" w:rsidP="00BE1F4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0744E18" w14:textId="77777777" w:rsidR="001C6C3A" w:rsidRPr="008544AA" w:rsidRDefault="001C6C3A" w:rsidP="00BE1F4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</w:tr>
      <w:tr w:rsidR="001C6C3A" w:rsidRPr="008544AA" w14:paraId="0AEC2898" w14:textId="77777777" w:rsidTr="00BE1F41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1B2B706B" w14:textId="77777777" w:rsidR="001C6C3A" w:rsidRPr="008544AA" w:rsidRDefault="001C6C3A" w:rsidP="00BE1F4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847795" w14:textId="77777777" w:rsidR="001C6C3A" w:rsidRPr="008544AA" w:rsidRDefault="001C6C3A" w:rsidP="00BE1F4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EC909B" w14:textId="77777777" w:rsidR="001C6C3A" w:rsidRPr="008544AA" w:rsidRDefault="001C6C3A" w:rsidP="00BE1F4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745F59" w14:textId="77777777" w:rsidR="001C6C3A" w:rsidRPr="008544AA" w:rsidRDefault="001C6C3A" w:rsidP="00BE1F4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7ADFC1" w14:textId="77777777" w:rsidR="001C6C3A" w:rsidRPr="008544AA" w:rsidRDefault="001C6C3A" w:rsidP="00BE1F4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E6C3DB" w14:textId="77777777" w:rsidR="001C6C3A" w:rsidRPr="008544AA" w:rsidRDefault="001C6C3A" w:rsidP="00BE1F4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F4931B" w14:textId="77777777" w:rsidR="001C6C3A" w:rsidRPr="008544AA" w:rsidRDefault="001C6C3A" w:rsidP="00BE1F4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BC580A" w14:textId="77777777" w:rsidR="001C6C3A" w:rsidRPr="008544AA" w:rsidRDefault="001C6C3A" w:rsidP="00BE1F4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8A3A53" w14:textId="77777777" w:rsidR="001C6C3A" w:rsidRPr="008544AA" w:rsidRDefault="001C6C3A" w:rsidP="00BE1F4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1C6C3A" w:rsidRPr="008544AA" w14:paraId="41712BE1" w14:textId="77777777" w:rsidTr="00BE1F41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0DE09AA" w14:textId="79DD2345" w:rsidR="001C6C3A" w:rsidRPr="008544AA" w:rsidRDefault="00F805A9" w:rsidP="00BE1F4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74</w:t>
            </w:r>
            <w:r w:rsidR="001C6C3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1258C50" w14:textId="1D6CF9F0" w:rsidR="001C6C3A" w:rsidRPr="008544AA" w:rsidRDefault="00F805A9" w:rsidP="00BE1F4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76</w:t>
            </w:r>
            <w:r w:rsidR="001C6C3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  <w:r w:rsidR="001C6C3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8848C77" w14:textId="4B5AD441" w:rsidR="001C6C3A" w:rsidRPr="008544AA" w:rsidRDefault="00A013E3" w:rsidP="00BE1F4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79</w:t>
            </w:r>
            <w:r w:rsidR="001C6C3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</w:t>
            </w:r>
            <w:r w:rsidR="001C6C3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0D7BF0" w14:textId="69896ED7" w:rsidR="001C6C3A" w:rsidRPr="008544AA" w:rsidRDefault="00A013E3" w:rsidP="00BE1F4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82</w:t>
            </w:r>
            <w:r w:rsidR="001C6C3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1</w:t>
            </w:r>
            <w:r w:rsidR="001C6C3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05868D7" w14:textId="3BC175AC" w:rsidR="001C6C3A" w:rsidRPr="008544AA" w:rsidRDefault="00A013E3" w:rsidP="00BE1F4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83</w:t>
            </w:r>
            <w:r w:rsidR="001C6C3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9</w:t>
            </w:r>
            <w:r w:rsidR="001C6C3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ABAB63E" w14:textId="44B4690A" w:rsidR="001C6C3A" w:rsidRPr="008544AA" w:rsidRDefault="00A013E3" w:rsidP="00BE1F4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86</w:t>
            </w:r>
            <w:r w:rsidR="001C6C3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1</w:t>
            </w:r>
            <w:r w:rsidR="00E832B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7</w:t>
            </w:r>
            <w:r w:rsidR="001C6C3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7EE3835" w14:textId="60BB34F3" w:rsidR="001C6C3A" w:rsidRPr="008544AA" w:rsidRDefault="00E832BC" w:rsidP="00BE1F4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89</w:t>
            </w:r>
            <w:r w:rsidR="001C6C3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EF3CFA" w14:textId="60594818" w:rsidR="001C6C3A" w:rsidRPr="008544AA" w:rsidRDefault="00E832BC" w:rsidP="00BE1F4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92</w:t>
            </w:r>
            <w:r w:rsidR="001C6C3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0344BF" w14:textId="38A78A59" w:rsidR="001C6C3A" w:rsidRPr="008544AA" w:rsidRDefault="00E832BC" w:rsidP="00BE1F4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95,000</w:t>
            </w:r>
          </w:p>
        </w:tc>
      </w:tr>
      <w:tr w:rsidR="001C6C3A" w:rsidRPr="008544AA" w14:paraId="341CF3B8" w14:textId="77777777" w:rsidTr="00BE1F41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DAD1E12" w14:textId="77777777" w:rsidR="001C6C3A" w:rsidRPr="008544AA" w:rsidRDefault="001C6C3A" w:rsidP="00BE1F4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6F61" w14:textId="77777777" w:rsidR="001C6C3A" w:rsidRPr="008544AA" w:rsidRDefault="001C6C3A" w:rsidP="00BE1F4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28CA15" w14:textId="77777777" w:rsidR="001C6C3A" w:rsidRPr="008544AA" w:rsidRDefault="001C6C3A" w:rsidP="00BE1F4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D6C68" w14:textId="77777777" w:rsidR="001C6C3A" w:rsidRPr="008544AA" w:rsidRDefault="001C6C3A" w:rsidP="00BE1F4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B762" w14:textId="77777777" w:rsidR="001C6C3A" w:rsidRPr="008544AA" w:rsidRDefault="001C6C3A" w:rsidP="00BE1F4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1022" w14:textId="77777777" w:rsidR="001C6C3A" w:rsidRPr="008544AA" w:rsidRDefault="001C6C3A" w:rsidP="00BE1F4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3A09F" w14:textId="77777777" w:rsidR="001C6C3A" w:rsidRPr="008544AA" w:rsidRDefault="001C6C3A" w:rsidP="00BE1F4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5DD6A" w14:textId="77777777" w:rsidR="001C6C3A" w:rsidRPr="008544AA" w:rsidRDefault="001C6C3A" w:rsidP="00BE1F4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BE355" w14:textId="77777777" w:rsidR="001C6C3A" w:rsidRPr="008544AA" w:rsidRDefault="001C6C3A" w:rsidP="00BE1F4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55BEAA64" w14:textId="77777777" w:rsidR="001C6C3A" w:rsidRDefault="001C6C3A" w:rsidP="001C6C3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E9BA249" w14:textId="77777777" w:rsidR="001C6C3A" w:rsidRDefault="001C6C3A" w:rsidP="001C6C3A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370E574" w14:textId="77777777" w:rsidR="00C93371" w:rsidRDefault="0073151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6370E575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370E576" w14:textId="77777777" w:rsidR="00C93371" w:rsidRDefault="00731511" w:rsidP="00716DC9">
      <w:pPr>
        <w:tabs>
          <w:tab w:val="left" w:pos="6663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</w:p>
    <w:p w14:paraId="6370E577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70E578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</w:p>
    <w:p w14:paraId="6370E579" w14:textId="77777777" w:rsidR="00C93371" w:rsidRDefault="00C9337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70E57A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716DC9">
        <w:rPr>
          <w:b/>
        </w:rPr>
        <w:t xml:space="preserve">  </w:t>
      </w:r>
    </w:p>
    <w:p w14:paraId="6370E57B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70E57C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6370E57D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70E57E" w14:textId="77777777" w:rsidR="00C93371" w:rsidRDefault="00731511" w:rsidP="00FF166B">
      <w:pPr>
        <w:pStyle w:val="BodyText"/>
        <w:tabs>
          <w:tab w:val="left" w:pos="6663"/>
        </w:tabs>
        <w:ind w:left="220"/>
        <w:rPr>
          <w:rFonts w:cs="Times New Roman"/>
        </w:rPr>
        <w:sectPr w:rsidR="00C93371"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6370E57F" w14:textId="77777777" w:rsidR="00C93371" w:rsidRDefault="00731511">
      <w:pPr>
        <w:pStyle w:val="Heading1"/>
        <w:spacing w:before="58"/>
        <w:ind w:left="100" w:right="102"/>
        <w:rPr>
          <w:b w:val="0"/>
          <w:bCs w:val="0"/>
        </w:rPr>
      </w:pPr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14:paraId="6370E580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370E581" w14:textId="77777777" w:rsidR="00C93371" w:rsidRDefault="00731511">
      <w:pPr>
        <w:pStyle w:val="BodyText"/>
        <w:ind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14:paraId="6370E582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70E583" w14:textId="77777777" w:rsidR="00C93371" w:rsidRDefault="00731511" w:rsidP="00716DC9">
      <w:pPr>
        <w:tabs>
          <w:tab w:val="left" w:pos="6521"/>
        </w:tabs>
        <w:ind w:left="426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</w:p>
    <w:p w14:paraId="6370E584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70E585" w14:textId="77777777" w:rsidR="00C93371" w:rsidRDefault="00731511">
      <w:pPr>
        <w:pStyle w:val="BodyText"/>
        <w:ind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r>
        <w:rPr>
          <w:spacing w:val="-4"/>
        </w:rPr>
        <w:t>05/04/1988</w:t>
      </w:r>
    </w:p>
    <w:p w14:paraId="6370E586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70E587" w14:textId="77777777" w:rsidR="00C93371" w:rsidRDefault="00731511" w:rsidP="00716DC9">
      <w:pPr>
        <w:tabs>
          <w:tab w:val="left" w:pos="6521"/>
        </w:tabs>
        <w:ind w:left="426"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59"/>
          <w:sz w:val="24"/>
        </w:rPr>
        <w:t xml:space="preserve"> </w:t>
      </w:r>
    </w:p>
    <w:p w14:paraId="6370E588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70E589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70E58A" w14:textId="77777777" w:rsidR="00C93371" w:rsidRDefault="00C9337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70E58B" w14:textId="77777777" w:rsidR="00C93371" w:rsidRDefault="00731511">
      <w:pPr>
        <w:pStyle w:val="Heading1"/>
        <w:ind w:left="100" w:right="102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14:paraId="6370E58C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370E58D" w14:textId="0880D720" w:rsidR="00C93371" w:rsidRDefault="00E2150A">
      <w:pPr>
        <w:pStyle w:val="BodyText"/>
        <w:tabs>
          <w:tab w:val="left" w:pos="6622"/>
        </w:tabs>
        <w:ind w:right="102"/>
        <w:rPr>
          <w:rFonts w:cs="Times New Roman"/>
        </w:rPr>
      </w:pPr>
      <w:r>
        <w:rPr>
          <w:spacing w:val="-4"/>
        </w:rPr>
        <w:t>Roxy-Jade Rodriguez’s</w:t>
      </w:r>
      <w:r w:rsidR="00E1478C">
        <w:rPr>
          <w:spacing w:val="-4"/>
        </w:rPr>
        <w:t xml:space="preserve"> </w:t>
      </w:r>
      <w:r w:rsidR="00327591">
        <w:rPr>
          <w:spacing w:val="-4"/>
        </w:rPr>
        <w:t>Final Pensionable Salary at 3 July 2011 was £</w:t>
      </w:r>
      <w:r w:rsidR="00137E21">
        <w:rPr>
          <w:spacing w:val="-4"/>
        </w:rPr>
        <w:t>68</w:t>
      </w:r>
      <w:r w:rsidR="00E835D4">
        <w:rPr>
          <w:spacing w:val="-4"/>
        </w:rPr>
        <w:t>,</w:t>
      </w:r>
      <w:r w:rsidR="00137E21">
        <w:rPr>
          <w:spacing w:val="-4"/>
        </w:rPr>
        <w:t>496.57</w:t>
      </w:r>
      <w:r w:rsidR="00582767">
        <w:rPr>
          <w:spacing w:val="-4"/>
        </w:rPr>
        <w:t>.</w:t>
      </w:r>
      <w:r w:rsidR="00731511">
        <w:rPr>
          <w:b/>
          <w:spacing w:val="59"/>
        </w:rPr>
        <w:t xml:space="preserve"> </w:t>
      </w:r>
    </w:p>
    <w:p w14:paraId="6370E58E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70E58F" w14:textId="7E4F0024" w:rsidR="00C93371" w:rsidRDefault="00731511">
      <w:pPr>
        <w:pStyle w:val="BodyText"/>
        <w:ind w:right="102"/>
      </w:pPr>
      <w:r>
        <w:rPr>
          <w:spacing w:val="-4"/>
        </w:rPr>
        <w:t>Lower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5</w:t>
      </w:r>
      <w:r w:rsidR="0071472C">
        <w:t>.0</w:t>
      </w:r>
      <w:r>
        <w:t>%</w:t>
      </w:r>
      <w:r>
        <w:rPr>
          <w:spacing w:val="-5"/>
        </w:rPr>
        <w:t xml:space="preserve"> </w:t>
      </w:r>
      <w:r w:rsidR="0071472C">
        <w:rPr>
          <w:spacing w:val="-5"/>
        </w:rPr>
        <w:t>and</w:t>
      </w:r>
      <w:r>
        <w:rPr>
          <w:spacing w:val="-7"/>
        </w:rPr>
        <w:t xml:space="preserve"> </w:t>
      </w:r>
      <w:r>
        <w:t>RPI</w:t>
      </w:r>
      <w:r>
        <w:rPr>
          <w:spacing w:val="-11"/>
        </w:rPr>
        <w:t xml:space="preserve"> </w:t>
      </w:r>
      <w:r>
        <w:rPr>
          <w:spacing w:val="-4"/>
        </w:rPr>
        <w:t xml:space="preserve">increases </w:t>
      </w:r>
      <w:r>
        <w:rPr>
          <w:spacing w:val="-3"/>
        </w:rPr>
        <w:t>from</w:t>
      </w:r>
      <w:r>
        <w:rPr>
          <w:spacing w:val="-7"/>
        </w:rPr>
        <w:t xml:space="preserve"> </w:t>
      </w:r>
      <w:r w:rsidR="00327591">
        <w:rPr>
          <w:spacing w:val="-7"/>
        </w:rPr>
        <w:t xml:space="preserve">4 July 2011 to date of first event is </w:t>
      </w:r>
      <w:r w:rsidR="00261C9E">
        <w:rPr>
          <w:spacing w:val="-7"/>
        </w:rPr>
        <w:t>3</w:t>
      </w:r>
      <w:r w:rsidR="00137E21">
        <w:rPr>
          <w:spacing w:val="-7"/>
        </w:rPr>
        <w:t>9.9</w:t>
      </w:r>
      <w:r w:rsidR="00327591">
        <w:rPr>
          <w:spacing w:val="-7"/>
        </w:rPr>
        <w:t>%.</w:t>
      </w:r>
    </w:p>
    <w:p w14:paraId="6370E590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70E591" w14:textId="20C6A94A" w:rsidR="00E1478C" w:rsidRDefault="00E1478C" w:rsidP="00E1478C">
      <w:pPr>
        <w:pStyle w:val="BodyText"/>
        <w:ind w:right="102"/>
        <w:jc w:val="both"/>
      </w:pPr>
      <w:r>
        <w:t xml:space="preserve">On </w:t>
      </w:r>
      <w:r w:rsidR="00DF7628">
        <w:t>18</w:t>
      </w:r>
      <w:r>
        <w:t xml:space="preserve"> </w:t>
      </w:r>
      <w:r w:rsidR="00DF7628">
        <w:t>September</w:t>
      </w:r>
      <w:r>
        <w:t xml:space="preserve"> </w:t>
      </w:r>
      <w:r w:rsidR="00DF7628">
        <w:t>2001</w:t>
      </w:r>
      <w:r>
        <w:t xml:space="preserve">, </w:t>
      </w:r>
      <w:r w:rsidR="00DF7628">
        <w:t>Roxy-Jade Rodriguez</w:t>
      </w:r>
      <w:r w:rsidR="00B836B4">
        <w:t xml:space="preserve"> </w:t>
      </w:r>
      <w:r>
        <w:t xml:space="preserve">transferred into the XYZ </w:t>
      </w:r>
      <w:r w:rsidR="0032059A">
        <w:t xml:space="preserve">Pension and Life Assurance Scheme </w:t>
      </w:r>
      <w:r w:rsidR="006A05AF">
        <w:t>h</w:t>
      </w:r>
      <w:r w:rsidR="00B836B4">
        <w:t>er</w:t>
      </w:r>
      <w:r w:rsidR="006A05AF">
        <w:t xml:space="preserve"> </w:t>
      </w:r>
      <w:r>
        <w:t>non-contracted</w:t>
      </w:r>
      <w:r>
        <w:rPr>
          <w:spacing w:val="-10"/>
        </w:rPr>
        <w:t xml:space="preserve"> </w:t>
      </w:r>
      <w:r>
        <w:t xml:space="preserve">out benefits from the registered pension scheme of </w:t>
      </w:r>
      <w:r w:rsidR="006A05AF">
        <w:t>one of h</w:t>
      </w:r>
      <w:r w:rsidR="00B836B4">
        <w:t>er</w:t>
      </w:r>
      <w:r w:rsidR="006A05AF">
        <w:t xml:space="preserve"> former </w:t>
      </w:r>
      <w:r>
        <w:t>employer</w:t>
      </w:r>
      <w:r w:rsidR="006A05AF">
        <w:t>s</w:t>
      </w:r>
      <w:r>
        <w:t xml:space="preserve">. </w:t>
      </w:r>
      <w:r w:rsidR="006A05AF">
        <w:t xml:space="preserve"> </w:t>
      </w:r>
      <w:r>
        <w:t xml:space="preserve">The </w:t>
      </w:r>
      <w:r w:rsidR="00310FB6">
        <w:t xml:space="preserve">transfer in secured 6 years </w:t>
      </w:r>
      <w:r>
        <w:t xml:space="preserve">and </w:t>
      </w:r>
      <w:r w:rsidR="00B836B4">
        <w:t>299</w:t>
      </w:r>
      <w:r>
        <w:t xml:space="preserve"> days</w:t>
      </w:r>
      <w:r w:rsidR="00C04E0D">
        <w:t xml:space="preserve"> </w:t>
      </w:r>
      <w:r w:rsidR="006E4EA9">
        <w:t xml:space="preserve">of additional Pensionable Service </w:t>
      </w:r>
      <w:r w:rsidR="00C04E0D">
        <w:t xml:space="preserve">in the XYZ </w:t>
      </w:r>
      <w:r w:rsidR="006E4EA9">
        <w:t xml:space="preserve">Pension and Life Assurance </w:t>
      </w:r>
      <w:r w:rsidR="00C04E0D">
        <w:t>Scheme</w:t>
      </w:r>
      <w:r>
        <w:t>.  The transferred-in benefits are subject to the normal rules of the XYZ</w:t>
      </w:r>
      <w:r>
        <w:rPr>
          <w:spacing w:val="-9"/>
        </w:rPr>
        <w:t xml:space="preserve"> </w:t>
      </w:r>
      <w:r w:rsidR="00310FB6">
        <w:rPr>
          <w:spacing w:val="-9"/>
        </w:rPr>
        <w:t xml:space="preserve">Pension and Life Assurance </w:t>
      </w:r>
      <w:r>
        <w:t>Scheme.</w:t>
      </w:r>
    </w:p>
    <w:p w14:paraId="6370E592" w14:textId="77777777" w:rsidR="00E1478C" w:rsidRDefault="00E1478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70E593" w14:textId="38E8C6AE" w:rsidR="00C93371" w:rsidRDefault="00280600">
      <w:pPr>
        <w:pStyle w:val="BodyText"/>
        <w:ind w:right="102"/>
      </w:pPr>
      <w:r>
        <w:rPr>
          <w:spacing w:val="-3"/>
        </w:rPr>
        <w:t>Roxy-Jade Rodriguez</w:t>
      </w:r>
      <w:r w:rsidR="00E1478C">
        <w:rPr>
          <w:spacing w:val="-3"/>
        </w:rPr>
        <w:t xml:space="preserve">’s </w:t>
      </w:r>
      <w:r w:rsidR="00731511">
        <w:rPr>
          <w:rFonts w:cs="Times New Roman"/>
          <w:spacing w:val="-4"/>
        </w:rPr>
        <w:t xml:space="preserve">current </w:t>
      </w:r>
      <w:r w:rsidR="00731511">
        <w:rPr>
          <w:rFonts w:cs="Times New Roman"/>
          <w:spacing w:val="-3"/>
        </w:rPr>
        <w:t>avail</w:t>
      </w:r>
      <w:r w:rsidR="00731511">
        <w:rPr>
          <w:spacing w:val="-3"/>
        </w:rPr>
        <w:t xml:space="preserve">able </w:t>
      </w:r>
      <w:r w:rsidR="007F7495">
        <w:rPr>
          <w:spacing w:val="-3"/>
        </w:rPr>
        <w:t>L</w:t>
      </w:r>
      <w:r w:rsidR="00731511">
        <w:rPr>
          <w:spacing w:val="-3"/>
        </w:rPr>
        <w:t xml:space="preserve">ifetime </w:t>
      </w:r>
      <w:r w:rsidR="007F7495">
        <w:rPr>
          <w:spacing w:val="-3"/>
        </w:rPr>
        <w:t>A</w:t>
      </w:r>
      <w:r w:rsidR="00731511">
        <w:rPr>
          <w:spacing w:val="-4"/>
        </w:rPr>
        <w:t xml:space="preserve">llowance </w:t>
      </w:r>
      <w:r w:rsidR="00731511">
        <w:t>is</w:t>
      </w:r>
      <w:r w:rsidR="00731511">
        <w:rPr>
          <w:spacing w:val="-1"/>
        </w:rPr>
        <w:t xml:space="preserve"> </w:t>
      </w:r>
      <w:r w:rsidR="006A05AF">
        <w:rPr>
          <w:spacing w:val="-1"/>
        </w:rPr>
        <w:t>100</w:t>
      </w:r>
      <w:r w:rsidR="00E1478C">
        <w:rPr>
          <w:spacing w:val="-1"/>
        </w:rPr>
        <w:t>.</w:t>
      </w:r>
      <w:r w:rsidR="006A05AF">
        <w:rPr>
          <w:spacing w:val="-1"/>
        </w:rPr>
        <w:t>00</w:t>
      </w:r>
      <w:r w:rsidR="00731511">
        <w:rPr>
          <w:spacing w:val="-4"/>
        </w:rPr>
        <w:t>%.</w:t>
      </w:r>
    </w:p>
    <w:sectPr w:rsidR="00C93371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371"/>
    <w:rsid w:val="00012026"/>
    <w:rsid w:val="0006401A"/>
    <w:rsid w:val="0006544B"/>
    <w:rsid w:val="0008517F"/>
    <w:rsid w:val="000F024F"/>
    <w:rsid w:val="00137E21"/>
    <w:rsid w:val="001C6C3A"/>
    <w:rsid w:val="002170AF"/>
    <w:rsid w:val="00261C9E"/>
    <w:rsid w:val="00280600"/>
    <w:rsid w:val="00290141"/>
    <w:rsid w:val="002E2D51"/>
    <w:rsid w:val="00310FB6"/>
    <w:rsid w:val="0032059A"/>
    <w:rsid w:val="00327591"/>
    <w:rsid w:val="003E1A61"/>
    <w:rsid w:val="004131C9"/>
    <w:rsid w:val="0047220B"/>
    <w:rsid w:val="004E438D"/>
    <w:rsid w:val="00502AA8"/>
    <w:rsid w:val="005779AA"/>
    <w:rsid w:val="00582767"/>
    <w:rsid w:val="0064538D"/>
    <w:rsid w:val="006A05AF"/>
    <w:rsid w:val="006E4EA9"/>
    <w:rsid w:val="006E7226"/>
    <w:rsid w:val="007006F0"/>
    <w:rsid w:val="0071472C"/>
    <w:rsid w:val="00716DC9"/>
    <w:rsid w:val="00731511"/>
    <w:rsid w:val="007A6DD1"/>
    <w:rsid w:val="007F7495"/>
    <w:rsid w:val="00891E1D"/>
    <w:rsid w:val="009D155B"/>
    <w:rsid w:val="00A013E3"/>
    <w:rsid w:val="00A52AC7"/>
    <w:rsid w:val="00A74F3A"/>
    <w:rsid w:val="00A91018"/>
    <w:rsid w:val="00AC0F39"/>
    <w:rsid w:val="00B836B4"/>
    <w:rsid w:val="00C04E0D"/>
    <w:rsid w:val="00C562B9"/>
    <w:rsid w:val="00C93371"/>
    <w:rsid w:val="00DF7628"/>
    <w:rsid w:val="00E1478C"/>
    <w:rsid w:val="00E2150A"/>
    <w:rsid w:val="00E55648"/>
    <w:rsid w:val="00E832BC"/>
    <w:rsid w:val="00E835D4"/>
    <w:rsid w:val="00F14DA4"/>
    <w:rsid w:val="00F805A9"/>
    <w:rsid w:val="00F92A9B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0E524"/>
  <w15:docId w15:val="{550A2690-07AD-438F-B9CE-D141078C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B0CE85-2C43-4448-9321-76CE589776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496F74-E374-4FB0-8930-19D9A91EF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F7CDF-65C8-4B22-BAAB-A03B797FA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28</cp:revision>
  <cp:lastPrinted>2015-07-13T08:29:00Z</cp:lastPrinted>
  <dcterms:created xsi:type="dcterms:W3CDTF">2022-08-31T14:51:00Z</dcterms:created>
  <dcterms:modified xsi:type="dcterms:W3CDTF">2022-11-11T12:28:00Z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