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3624" w14:textId="4184209C" w:rsidR="00C50A42" w:rsidRPr="00F6472A" w:rsidRDefault="00C50A42" w:rsidP="00C50A42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F6472A">
        <w:rPr>
          <w:rFonts w:ascii="Calibri" w:hAnsi="Calibri" w:cs="Arial"/>
          <w:b/>
          <w:sz w:val="22"/>
          <w:szCs w:val="22"/>
        </w:rPr>
        <w:t xml:space="preserve">RST LEAVER </w:t>
      </w:r>
      <w:r>
        <w:rPr>
          <w:rFonts w:ascii="Calibri" w:hAnsi="Calibri" w:cs="Arial"/>
          <w:b/>
          <w:sz w:val="22"/>
          <w:szCs w:val="22"/>
        </w:rPr>
        <w:t>– R</w:t>
      </w:r>
      <w:r w:rsidRPr="00F6472A">
        <w:rPr>
          <w:rFonts w:ascii="Calibri" w:hAnsi="Calibri" w:cs="Arial"/>
          <w:b/>
          <w:sz w:val="22"/>
          <w:szCs w:val="22"/>
        </w:rPr>
        <w:t>EFUND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6472A">
        <w:rPr>
          <w:rFonts w:ascii="Calibri" w:hAnsi="Calibri" w:cs="Arial"/>
          <w:b/>
          <w:sz w:val="22"/>
          <w:szCs w:val="22"/>
        </w:rPr>
        <w:t>/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6472A">
        <w:rPr>
          <w:rFonts w:ascii="Calibri" w:hAnsi="Calibri" w:cs="Arial"/>
          <w:b/>
          <w:sz w:val="22"/>
          <w:szCs w:val="22"/>
        </w:rPr>
        <w:t>PRESERVED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6472A">
        <w:rPr>
          <w:rFonts w:ascii="Calibri" w:hAnsi="Calibri" w:cs="Arial"/>
          <w:b/>
          <w:sz w:val="22"/>
          <w:szCs w:val="22"/>
        </w:rPr>
        <w:t>/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6472A">
        <w:rPr>
          <w:rFonts w:ascii="Calibri" w:hAnsi="Calibri" w:cs="Arial"/>
          <w:b/>
          <w:sz w:val="22"/>
          <w:szCs w:val="22"/>
        </w:rPr>
        <w:t xml:space="preserve">CETV </w:t>
      </w:r>
    </w:p>
    <w:p w14:paraId="40D4BE59" w14:textId="09B2193C" w:rsidR="00C50A42" w:rsidRPr="00F6472A" w:rsidRDefault="00C50A42" w:rsidP="00C50A42">
      <w:pPr>
        <w:spacing w:before="100" w:beforeAutospacing="1" w:after="100" w:afterAutospacing="1"/>
        <w:ind w:left="360"/>
        <w:rPr>
          <w:rFonts w:ascii="Calibri" w:hAnsi="Calibri" w:cs="Arial"/>
          <w:sz w:val="22"/>
          <w:szCs w:val="22"/>
        </w:rPr>
      </w:pPr>
      <w:r w:rsidRPr="00F6472A">
        <w:rPr>
          <w:rFonts w:ascii="Calibri" w:hAnsi="Calibri" w:cs="Arial"/>
          <w:sz w:val="22"/>
          <w:szCs w:val="22"/>
        </w:rPr>
        <w:t xml:space="preserve">Letter to </w:t>
      </w:r>
      <w:r w:rsidR="00B87099">
        <w:rPr>
          <w:rFonts w:ascii="Calibri" w:hAnsi="Calibri" w:cs="Arial"/>
          <w:b/>
          <w:sz w:val="22"/>
          <w:szCs w:val="22"/>
        </w:rPr>
        <w:t>EMMETT APPLETON</w:t>
      </w:r>
    </w:p>
    <w:p w14:paraId="3C9729CF" w14:textId="77777777" w:rsidR="00C50A42" w:rsidRPr="00F6472A" w:rsidRDefault="00C50A42" w:rsidP="00C50A42">
      <w:pPr>
        <w:spacing w:before="100" w:beforeAutospacing="1" w:after="100" w:afterAutospacing="1"/>
        <w:ind w:left="360"/>
        <w:rPr>
          <w:rFonts w:ascii="Calibri" w:hAnsi="Calibri" w:cs="Arial"/>
          <w:sz w:val="22"/>
          <w:szCs w:val="22"/>
        </w:rPr>
      </w:pPr>
      <w:r w:rsidRPr="00F6472A">
        <w:rPr>
          <w:rFonts w:ascii="Calibri" w:hAnsi="Calibri" w:cs="Arial"/>
          <w:b/>
          <w:sz w:val="22"/>
          <w:szCs w:val="22"/>
        </w:rPr>
        <w:t>Key Points</w:t>
      </w:r>
    </w:p>
    <w:p w14:paraId="0E2BBD00" w14:textId="1E10AE9A" w:rsidR="00C50A42" w:rsidRDefault="00C50A42" w:rsidP="00C50A42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Date of leaving (</w:t>
      </w:r>
      <w:r w:rsidRPr="00CF3E8B">
        <w:rPr>
          <w:rFonts w:ascii="Calibri" w:hAnsi="Calibri" w:cs="Arial"/>
          <w:b/>
          <w:sz w:val="22"/>
          <w:szCs w:val="22"/>
        </w:rPr>
        <w:t>0</w:t>
      </w:r>
      <w:r w:rsidR="00B87099">
        <w:rPr>
          <w:rFonts w:ascii="Calibri" w:hAnsi="Calibri" w:cs="Arial"/>
          <w:b/>
          <w:sz w:val="22"/>
          <w:szCs w:val="22"/>
        </w:rPr>
        <w:t>6</w:t>
      </w:r>
      <w:r w:rsidRPr="00CF3E8B">
        <w:rPr>
          <w:rFonts w:ascii="Calibri" w:hAnsi="Calibri" w:cs="Arial"/>
          <w:b/>
          <w:sz w:val="22"/>
          <w:szCs w:val="22"/>
        </w:rPr>
        <w:t>/09/202</w:t>
      </w:r>
      <w:r w:rsidR="00B87099">
        <w:rPr>
          <w:rFonts w:ascii="Calibri" w:hAnsi="Calibri" w:cs="Arial"/>
          <w:b/>
          <w:sz w:val="22"/>
          <w:szCs w:val="22"/>
        </w:rPr>
        <w:t>2</w:t>
      </w:r>
      <w:r>
        <w:rPr>
          <w:rFonts w:ascii="Calibri" w:hAnsi="Calibri" w:cs="Arial"/>
          <w:sz w:val="22"/>
          <w:szCs w:val="22"/>
        </w:rPr>
        <w:t>)</w:t>
      </w:r>
    </w:p>
    <w:p w14:paraId="3EFE5176" w14:textId="076BACC5" w:rsidR="00C50A42" w:rsidRPr="00F6472A" w:rsidRDefault="00C50A42" w:rsidP="00C50A42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Net </w:t>
      </w:r>
      <w:r w:rsidRPr="00F6472A">
        <w:rPr>
          <w:rFonts w:ascii="Calibri" w:hAnsi="Calibri" w:cs="Arial"/>
          <w:sz w:val="22"/>
          <w:szCs w:val="22"/>
        </w:rPr>
        <w:t xml:space="preserve">refund of </w:t>
      </w:r>
      <w:r w:rsidRPr="00CF3E8B">
        <w:rPr>
          <w:rFonts w:ascii="Calibri" w:hAnsi="Calibri" w:cs="Arial"/>
          <w:b/>
          <w:sz w:val="22"/>
          <w:szCs w:val="22"/>
        </w:rPr>
        <w:t>£</w:t>
      </w:r>
      <w:r w:rsidR="008269F7">
        <w:rPr>
          <w:rFonts w:ascii="Calibri" w:hAnsi="Calibri" w:cs="Arial"/>
          <w:b/>
          <w:sz w:val="22"/>
          <w:szCs w:val="22"/>
        </w:rPr>
        <w:t>3</w:t>
      </w:r>
      <w:r w:rsidRPr="00CF3E8B">
        <w:rPr>
          <w:rFonts w:ascii="Calibri" w:hAnsi="Calibri" w:cs="Arial"/>
          <w:b/>
          <w:sz w:val="22"/>
          <w:szCs w:val="22"/>
        </w:rPr>
        <w:t>,</w:t>
      </w:r>
      <w:r w:rsidR="00B87099">
        <w:rPr>
          <w:rFonts w:ascii="Calibri" w:hAnsi="Calibri" w:cs="Arial"/>
          <w:b/>
          <w:sz w:val="22"/>
          <w:szCs w:val="22"/>
        </w:rPr>
        <w:t>699</w:t>
      </w:r>
      <w:r w:rsidRPr="00CF3E8B">
        <w:rPr>
          <w:rFonts w:ascii="Calibri" w:hAnsi="Calibri" w:cs="Arial"/>
          <w:b/>
          <w:sz w:val="22"/>
          <w:szCs w:val="22"/>
        </w:rPr>
        <w:t>.</w:t>
      </w:r>
      <w:r w:rsidR="00B87099">
        <w:rPr>
          <w:rFonts w:ascii="Calibri" w:hAnsi="Calibri" w:cs="Arial"/>
          <w:b/>
          <w:sz w:val="22"/>
          <w:szCs w:val="22"/>
        </w:rPr>
        <w:t>48</w:t>
      </w:r>
      <w:r>
        <w:rPr>
          <w:rFonts w:ascii="Calibri" w:hAnsi="Calibri" w:cs="Arial"/>
          <w:sz w:val="22"/>
          <w:szCs w:val="22"/>
        </w:rPr>
        <w:t xml:space="preserve"> (based on </w:t>
      </w:r>
      <w:r w:rsidRPr="00F6472A">
        <w:rPr>
          <w:rFonts w:ascii="Calibri" w:hAnsi="Calibri" w:cs="Arial"/>
          <w:sz w:val="22"/>
          <w:szCs w:val="22"/>
        </w:rPr>
        <w:t xml:space="preserve">member contributions of </w:t>
      </w:r>
      <w:r w:rsidRPr="00F6472A">
        <w:rPr>
          <w:rFonts w:ascii="Calibri" w:hAnsi="Calibri" w:cs="Arial"/>
          <w:b/>
          <w:sz w:val="22"/>
          <w:szCs w:val="22"/>
        </w:rPr>
        <w:t>£</w:t>
      </w:r>
      <w:r w:rsidR="008269F7">
        <w:rPr>
          <w:rFonts w:ascii="Calibri" w:hAnsi="Calibri" w:cs="Arial"/>
          <w:b/>
          <w:sz w:val="22"/>
          <w:szCs w:val="22"/>
        </w:rPr>
        <w:t>4</w:t>
      </w:r>
      <w:r w:rsidRPr="00F6472A">
        <w:rPr>
          <w:rFonts w:ascii="Calibri" w:hAnsi="Calibri" w:cs="Arial"/>
          <w:b/>
          <w:sz w:val="22"/>
          <w:szCs w:val="22"/>
        </w:rPr>
        <w:t>,</w:t>
      </w:r>
      <w:r w:rsidR="00153BC6">
        <w:rPr>
          <w:rFonts w:ascii="Calibri" w:hAnsi="Calibri" w:cs="Arial"/>
          <w:b/>
          <w:sz w:val="22"/>
          <w:szCs w:val="22"/>
        </w:rPr>
        <w:t>6</w:t>
      </w:r>
      <w:r w:rsidR="00B87099">
        <w:rPr>
          <w:rFonts w:ascii="Calibri" w:hAnsi="Calibri" w:cs="Arial"/>
          <w:b/>
          <w:sz w:val="22"/>
          <w:szCs w:val="22"/>
        </w:rPr>
        <w:t>24</w:t>
      </w:r>
      <w:r>
        <w:rPr>
          <w:rFonts w:ascii="Calibri" w:hAnsi="Calibri" w:cs="Arial"/>
          <w:b/>
          <w:sz w:val="22"/>
          <w:szCs w:val="22"/>
        </w:rPr>
        <w:t>.</w:t>
      </w:r>
      <w:r w:rsidR="00B87099">
        <w:rPr>
          <w:rFonts w:ascii="Calibri" w:hAnsi="Calibri" w:cs="Arial"/>
          <w:b/>
          <w:sz w:val="22"/>
          <w:szCs w:val="22"/>
        </w:rPr>
        <w:t>35</w:t>
      </w:r>
      <w:r w:rsidRPr="00F6472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{less</w:t>
      </w:r>
      <w:r w:rsidRPr="00F6472A">
        <w:rPr>
          <w:rFonts w:ascii="Calibri" w:hAnsi="Calibri" w:cs="Arial"/>
          <w:sz w:val="22"/>
          <w:szCs w:val="22"/>
        </w:rPr>
        <w:t xml:space="preserve"> 20% tax of </w:t>
      </w:r>
      <w:r w:rsidRPr="00F6472A">
        <w:rPr>
          <w:rFonts w:ascii="Calibri" w:hAnsi="Calibri" w:cs="Arial"/>
          <w:b/>
          <w:sz w:val="22"/>
          <w:szCs w:val="22"/>
        </w:rPr>
        <w:t>£</w:t>
      </w:r>
      <w:r w:rsidR="00B87099">
        <w:rPr>
          <w:rFonts w:ascii="Calibri" w:hAnsi="Calibri" w:cs="Arial"/>
          <w:b/>
          <w:sz w:val="22"/>
          <w:szCs w:val="22"/>
        </w:rPr>
        <w:t>924</w:t>
      </w:r>
      <w:r w:rsidR="008269F7">
        <w:rPr>
          <w:rFonts w:ascii="Calibri" w:hAnsi="Calibri" w:cs="Arial"/>
          <w:b/>
          <w:sz w:val="22"/>
          <w:szCs w:val="22"/>
        </w:rPr>
        <w:t>.</w:t>
      </w:r>
      <w:r w:rsidR="00B87099">
        <w:rPr>
          <w:rFonts w:ascii="Calibri" w:hAnsi="Calibri" w:cs="Arial"/>
          <w:b/>
          <w:sz w:val="22"/>
          <w:szCs w:val="22"/>
        </w:rPr>
        <w:t>87</w:t>
      </w:r>
      <w:r>
        <w:rPr>
          <w:rFonts w:ascii="Calibri" w:hAnsi="Calibri" w:cs="Arial"/>
          <w:sz w:val="22"/>
          <w:szCs w:val="22"/>
        </w:rPr>
        <w:t>)</w:t>
      </w:r>
      <w:r w:rsidRPr="00CF3E8B">
        <w:rPr>
          <w:rFonts w:ascii="Calibri" w:hAnsi="Calibri" w:cs="Arial"/>
          <w:sz w:val="22"/>
          <w:szCs w:val="22"/>
        </w:rPr>
        <w:t>}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6472A">
        <w:rPr>
          <w:rFonts w:ascii="Calibri" w:hAnsi="Calibri" w:cs="Arial"/>
          <w:sz w:val="22"/>
          <w:szCs w:val="22"/>
          <w:u w:val="single"/>
        </w:rPr>
        <w:t>OR</w:t>
      </w:r>
    </w:p>
    <w:p w14:paraId="3D87F901" w14:textId="2C312B95" w:rsidR="00C50A42" w:rsidRDefault="00C50A42" w:rsidP="00C50A42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F6472A">
        <w:rPr>
          <w:rFonts w:ascii="Calibri" w:hAnsi="Calibri" w:cs="Arial"/>
          <w:sz w:val="22"/>
          <w:szCs w:val="22"/>
        </w:rPr>
        <w:t xml:space="preserve">Preserved </w:t>
      </w:r>
      <w:r w:rsidR="00985A94">
        <w:rPr>
          <w:rFonts w:ascii="Calibri" w:hAnsi="Calibri" w:cs="Arial"/>
          <w:sz w:val="22"/>
          <w:szCs w:val="22"/>
        </w:rPr>
        <w:t xml:space="preserve">‘CARE’ </w:t>
      </w:r>
      <w:r w:rsidRPr="00F6472A">
        <w:rPr>
          <w:rFonts w:ascii="Calibri" w:hAnsi="Calibri" w:cs="Arial"/>
          <w:sz w:val="22"/>
          <w:szCs w:val="22"/>
        </w:rPr>
        <w:t xml:space="preserve">pension at date of leaving of </w:t>
      </w:r>
      <w:r w:rsidRPr="00F6472A">
        <w:rPr>
          <w:rFonts w:ascii="Calibri" w:hAnsi="Calibri" w:cs="Arial"/>
          <w:b/>
          <w:sz w:val="22"/>
          <w:szCs w:val="22"/>
        </w:rPr>
        <w:t>£</w:t>
      </w:r>
      <w:r w:rsidR="00B87099">
        <w:rPr>
          <w:rFonts w:ascii="Calibri" w:hAnsi="Calibri" w:cs="Arial"/>
          <w:b/>
          <w:sz w:val="22"/>
          <w:szCs w:val="22"/>
        </w:rPr>
        <w:t>7</w:t>
      </w:r>
      <w:r w:rsidR="00F13E1D">
        <w:rPr>
          <w:rFonts w:ascii="Calibri" w:hAnsi="Calibri" w:cs="Arial"/>
          <w:b/>
          <w:sz w:val="22"/>
          <w:szCs w:val="22"/>
        </w:rPr>
        <w:t>21</w:t>
      </w:r>
      <w:r w:rsidR="00153BC6">
        <w:rPr>
          <w:rFonts w:ascii="Calibri" w:hAnsi="Calibri" w:cs="Arial"/>
          <w:b/>
          <w:sz w:val="22"/>
          <w:szCs w:val="22"/>
        </w:rPr>
        <w:t>.</w:t>
      </w:r>
      <w:r w:rsidR="00F13E1D">
        <w:rPr>
          <w:rFonts w:ascii="Calibri" w:hAnsi="Calibri" w:cs="Arial"/>
          <w:b/>
          <w:sz w:val="22"/>
          <w:szCs w:val="22"/>
        </w:rPr>
        <w:t>7</w:t>
      </w:r>
      <w:r w:rsidR="00B87099">
        <w:rPr>
          <w:rFonts w:ascii="Calibri" w:hAnsi="Calibri" w:cs="Arial"/>
          <w:b/>
          <w:sz w:val="22"/>
          <w:szCs w:val="22"/>
        </w:rPr>
        <w:t>3</w:t>
      </w:r>
      <w:r w:rsidRPr="00F6472A">
        <w:rPr>
          <w:rFonts w:ascii="Calibri" w:hAnsi="Calibri" w:cs="Arial"/>
          <w:sz w:val="22"/>
          <w:szCs w:val="22"/>
        </w:rPr>
        <w:t xml:space="preserve"> per annum [versus </w:t>
      </w:r>
      <w:r w:rsidR="00985A94">
        <w:rPr>
          <w:rFonts w:ascii="Calibri" w:hAnsi="Calibri" w:cs="Arial"/>
          <w:sz w:val="22"/>
          <w:szCs w:val="22"/>
        </w:rPr>
        <w:t>‘</w:t>
      </w:r>
      <w:r>
        <w:rPr>
          <w:rFonts w:ascii="Calibri" w:hAnsi="Calibri" w:cs="Arial"/>
          <w:sz w:val="22"/>
          <w:szCs w:val="22"/>
        </w:rPr>
        <w:t>U</w:t>
      </w:r>
      <w:r w:rsidR="00985A94">
        <w:rPr>
          <w:rFonts w:ascii="Calibri" w:hAnsi="Calibri" w:cs="Arial"/>
          <w:sz w:val="22"/>
          <w:szCs w:val="22"/>
        </w:rPr>
        <w:t>nderpin’</w:t>
      </w:r>
      <w:r w:rsidR="00294DEC">
        <w:rPr>
          <w:rFonts w:ascii="Calibri" w:hAnsi="Calibri" w:cs="Arial"/>
          <w:sz w:val="22"/>
          <w:szCs w:val="22"/>
        </w:rPr>
        <w:t xml:space="preserve"> </w:t>
      </w:r>
      <w:r w:rsidRPr="00F6472A">
        <w:rPr>
          <w:rFonts w:ascii="Calibri" w:hAnsi="Calibri" w:cs="Arial"/>
          <w:sz w:val="22"/>
          <w:szCs w:val="22"/>
        </w:rPr>
        <w:t xml:space="preserve">pension of </w:t>
      </w:r>
      <w:r w:rsidRPr="00F6472A">
        <w:rPr>
          <w:rFonts w:ascii="Calibri" w:hAnsi="Calibri" w:cs="Arial"/>
          <w:b/>
          <w:sz w:val="22"/>
          <w:szCs w:val="22"/>
          <w:lang w:val="en-US"/>
        </w:rPr>
        <w:t>£</w:t>
      </w:r>
      <w:r w:rsidR="00B87099">
        <w:rPr>
          <w:rFonts w:ascii="Calibri" w:hAnsi="Calibri" w:cs="Arial"/>
          <w:b/>
          <w:sz w:val="22"/>
          <w:szCs w:val="22"/>
          <w:lang w:val="en-US"/>
        </w:rPr>
        <w:t>6</w:t>
      </w:r>
      <w:r w:rsidR="00F13E1D">
        <w:rPr>
          <w:rFonts w:ascii="Calibri" w:hAnsi="Calibri" w:cs="Arial"/>
          <w:b/>
          <w:sz w:val="22"/>
          <w:szCs w:val="22"/>
          <w:lang w:val="en-US"/>
        </w:rPr>
        <w:t>40</w:t>
      </w:r>
      <w:r w:rsidR="00153BC6">
        <w:rPr>
          <w:rFonts w:ascii="Calibri" w:hAnsi="Calibri" w:cs="Arial"/>
          <w:b/>
          <w:sz w:val="22"/>
          <w:szCs w:val="22"/>
          <w:lang w:val="en-US"/>
        </w:rPr>
        <w:t>.</w:t>
      </w:r>
      <w:r w:rsidR="00F13E1D">
        <w:rPr>
          <w:rFonts w:ascii="Calibri" w:hAnsi="Calibri" w:cs="Arial"/>
          <w:b/>
          <w:sz w:val="22"/>
          <w:szCs w:val="22"/>
          <w:lang w:val="en-US"/>
        </w:rPr>
        <w:t>6</w:t>
      </w:r>
      <w:r w:rsidR="00B87099">
        <w:rPr>
          <w:rFonts w:ascii="Calibri" w:hAnsi="Calibri" w:cs="Arial"/>
          <w:b/>
          <w:sz w:val="22"/>
          <w:szCs w:val="22"/>
          <w:lang w:val="en-US"/>
        </w:rPr>
        <w:t>5</w:t>
      </w:r>
      <w:r w:rsidRPr="00F6472A">
        <w:rPr>
          <w:rFonts w:ascii="Calibri" w:hAnsi="Calibri" w:cs="Arial"/>
          <w:sz w:val="22"/>
          <w:szCs w:val="22"/>
        </w:rPr>
        <w:t xml:space="preserve"> p</w:t>
      </w:r>
      <w:r>
        <w:rPr>
          <w:rFonts w:ascii="Calibri" w:hAnsi="Calibri" w:cs="Arial"/>
          <w:sz w:val="22"/>
          <w:szCs w:val="22"/>
        </w:rPr>
        <w:t xml:space="preserve">er </w:t>
      </w:r>
      <w:r w:rsidRPr="00F6472A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nnum</w:t>
      </w:r>
      <w:r w:rsidRPr="00F6472A">
        <w:rPr>
          <w:rFonts w:ascii="Calibri" w:hAnsi="Calibri" w:cs="Arial"/>
          <w:sz w:val="22"/>
          <w:szCs w:val="22"/>
        </w:rPr>
        <w:t>] [all post 5/04/2006]</w:t>
      </w:r>
    </w:p>
    <w:p w14:paraId="24686CBD" w14:textId="3FA28226" w:rsidR="00C50A42" w:rsidRDefault="00C50A42" w:rsidP="00C50A42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Normal Pension Date (</w:t>
      </w:r>
      <w:r w:rsidR="00B87099">
        <w:rPr>
          <w:rFonts w:ascii="Calibri" w:hAnsi="Calibri" w:cs="Arial"/>
          <w:b/>
          <w:sz w:val="22"/>
          <w:szCs w:val="22"/>
        </w:rPr>
        <w:t>30</w:t>
      </w:r>
      <w:r>
        <w:rPr>
          <w:rFonts w:ascii="Calibri" w:hAnsi="Calibri" w:cs="Arial"/>
          <w:b/>
          <w:sz w:val="22"/>
          <w:szCs w:val="22"/>
        </w:rPr>
        <w:t>/</w:t>
      </w:r>
      <w:r w:rsidR="00B87099">
        <w:rPr>
          <w:rFonts w:ascii="Calibri" w:hAnsi="Calibri" w:cs="Arial"/>
          <w:b/>
          <w:sz w:val="22"/>
          <w:szCs w:val="22"/>
        </w:rPr>
        <w:t>10</w:t>
      </w:r>
      <w:r>
        <w:rPr>
          <w:rFonts w:ascii="Calibri" w:hAnsi="Calibri" w:cs="Arial"/>
          <w:b/>
          <w:sz w:val="22"/>
          <w:szCs w:val="22"/>
        </w:rPr>
        <w:t>/20</w:t>
      </w:r>
      <w:r w:rsidR="008269F7">
        <w:rPr>
          <w:rFonts w:ascii="Calibri" w:hAnsi="Calibri" w:cs="Arial"/>
          <w:b/>
          <w:sz w:val="22"/>
          <w:szCs w:val="22"/>
        </w:rPr>
        <w:t>3</w:t>
      </w:r>
      <w:r w:rsidR="00B87099">
        <w:rPr>
          <w:rFonts w:ascii="Calibri" w:hAnsi="Calibri" w:cs="Arial"/>
          <w:b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>) or age (</w:t>
      </w:r>
      <w:r>
        <w:rPr>
          <w:rFonts w:ascii="Calibri" w:hAnsi="Calibri" w:cs="Arial"/>
          <w:b/>
          <w:sz w:val="22"/>
          <w:szCs w:val="22"/>
        </w:rPr>
        <w:t>65</w:t>
      </w:r>
      <w:r>
        <w:rPr>
          <w:rFonts w:ascii="Calibri" w:hAnsi="Calibri" w:cs="Arial"/>
          <w:sz w:val="22"/>
          <w:szCs w:val="22"/>
        </w:rPr>
        <w:t>)</w:t>
      </w:r>
    </w:p>
    <w:p w14:paraId="55204C2D" w14:textId="77777777" w:rsidR="00C50A42" w:rsidRDefault="00C50A42" w:rsidP="00C50A42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Revaluation to NPD assumes rate of 2.5% per annum compound </w:t>
      </w:r>
    </w:p>
    <w:p w14:paraId="5317390E" w14:textId="5FDEF9AD" w:rsidR="00C50A42" w:rsidRDefault="00C50A42" w:rsidP="00C50A42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Revalued pension at NPD of </w:t>
      </w:r>
      <w:r>
        <w:rPr>
          <w:rFonts w:ascii="Calibri" w:hAnsi="Calibri" w:cs="Arial"/>
          <w:b/>
          <w:sz w:val="22"/>
          <w:szCs w:val="22"/>
          <w:lang w:val="en-US"/>
        </w:rPr>
        <w:t>£</w:t>
      </w:r>
      <w:r w:rsidR="00B87099">
        <w:rPr>
          <w:rFonts w:ascii="Calibri" w:hAnsi="Calibri" w:cs="Arial"/>
          <w:b/>
          <w:sz w:val="22"/>
          <w:szCs w:val="22"/>
          <w:lang w:val="en-US"/>
        </w:rPr>
        <w:t>9</w:t>
      </w:r>
      <w:r w:rsidR="00F13E1D">
        <w:rPr>
          <w:rFonts w:ascii="Calibri" w:hAnsi="Calibri" w:cs="Arial"/>
          <w:b/>
          <w:sz w:val="22"/>
          <w:szCs w:val="22"/>
          <w:lang w:val="en-US"/>
        </w:rPr>
        <w:t>4</w:t>
      </w:r>
      <w:r w:rsidR="00B87099">
        <w:rPr>
          <w:rFonts w:ascii="Calibri" w:hAnsi="Calibri" w:cs="Arial"/>
          <w:b/>
          <w:sz w:val="22"/>
          <w:szCs w:val="22"/>
          <w:lang w:val="en-US"/>
        </w:rPr>
        <w:t>6</w:t>
      </w:r>
      <w:r w:rsidR="00153BC6">
        <w:rPr>
          <w:rFonts w:ascii="Calibri" w:hAnsi="Calibri" w:cs="Arial"/>
          <w:b/>
          <w:sz w:val="22"/>
          <w:szCs w:val="22"/>
          <w:lang w:val="en-US"/>
        </w:rPr>
        <w:t>.</w:t>
      </w:r>
      <w:r w:rsidR="00B87099">
        <w:rPr>
          <w:rFonts w:ascii="Calibri" w:hAnsi="Calibri" w:cs="Arial"/>
          <w:b/>
          <w:sz w:val="22"/>
          <w:szCs w:val="22"/>
          <w:lang w:val="en-US"/>
        </w:rPr>
        <w:t>9</w:t>
      </w:r>
      <w:r w:rsidR="00F13E1D">
        <w:rPr>
          <w:rFonts w:ascii="Calibri" w:hAnsi="Calibri" w:cs="Arial"/>
          <w:b/>
          <w:sz w:val="22"/>
          <w:szCs w:val="22"/>
          <w:lang w:val="en-US"/>
        </w:rPr>
        <w:t>7</w:t>
      </w:r>
      <w:r>
        <w:rPr>
          <w:rFonts w:ascii="Calibri" w:hAnsi="Calibri" w:cs="Arial"/>
          <w:sz w:val="22"/>
          <w:szCs w:val="22"/>
        </w:rPr>
        <w:t xml:space="preserve"> per annum [all post 5/04/2006]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p w14:paraId="3CF4BEB4" w14:textId="77777777" w:rsidR="00C50A42" w:rsidRDefault="00C50A42" w:rsidP="00C50A42">
      <w:pPr>
        <w:numPr>
          <w:ilvl w:val="0"/>
          <w:numId w:val="20"/>
        </w:numPr>
        <w:suppressAutoHyphens/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PCLS option</w:t>
      </w:r>
    </w:p>
    <w:p w14:paraId="1444D975" w14:textId="3519AA14" w:rsidR="00C50A42" w:rsidRDefault="00C50A42" w:rsidP="00C50A42">
      <w:pPr>
        <w:numPr>
          <w:ilvl w:val="0"/>
          <w:numId w:val="20"/>
        </w:numPr>
        <w:suppressAutoHyphens/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before retirement lump sum death benefit (stating value of refund of contributions of </w:t>
      </w:r>
      <w:r>
        <w:rPr>
          <w:rFonts w:ascii="Calibri" w:hAnsi="Calibri" w:cs="Arial"/>
          <w:b/>
          <w:sz w:val="22"/>
          <w:szCs w:val="22"/>
        </w:rPr>
        <w:t>£</w:t>
      </w:r>
      <w:r w:rsidR="008269F7">
        <w:rPr>
          <w:rFonts w:ascii="Calibri" w:hAnsi="Calibri" w:cs="Arial"/>
          <w:b/>
          <w:sz w:val="22"/>
          <w:szCs w:val="22"/>
        </w:rPr>
        <w:t>4</w:t>
      </w:r>
      <w:r>
        <w:rPr>
          <w:rFonts w:ascii="Calibri" w:hAnsi="Calibri" w:cs="Arial"/>
          <w:b/>
          <w:sz w:val="22"/>
          <w:szCs w:val="22"/>
        </w:rPr>
        <w:t>,</w:t>
      </w:r>
      <w:r w:rsidR="00153BC6">
        <w:rPr>
          <w:rFonts w:ascii="Calibri" w:hAnsi="Calibri" w:cs="Arial"/>
          <w:b/>
          <w:sz w:val="22"/>
          <w:szCs w:val="22"/>
        </w:rPr>
        <w:t>6</w:t>
      </w:r>
      <w:r w:rsidR="00B87099">
        <w:rPr>
          <w:rFonts w:ascii="Calibri" w:hAnsi="Calibri" w:cs="Arial"/>
          <w:b/>
          <w:sz w:val="22"/>
          <w:szCs w:val="22"/>
        </w:rPr>
        <w:t>24</w:t>
      </w:r>
      <w:r w:rsidR="00153BC6">
        <w:rPr>
          <w:rFonts w:ascii="Calibri" w:hAnsi="Calibri" w:cs="Arial"/>
          <w:b/>
          <w:sz w:val="22"/>
          <w:szCs w:val="22"/>
        </w:rPr>
        <w:t>.</w:t>
      </w:r>
      <w:r w:rsidR="00B87099">
        <w:rPr>
          <w:rFonts w:ascii="Calibri" w:hAnsi="Calibri" w:cs="Arial"/>
          <w:b/>
          <w:sz w:val="22"/>
          <w:szCs w:val="22"/>
        </w:rPr>
        <w:t>35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payable to person(s) at the trustees’ discretion)</w:t>
      </w:r>
      <w:r>
        <w:rPr>
          <w:rFonts w:ascii="Calibri" w:hAnsi="Calibri" w:cs="Arial"/>
          <w:sz w:val="22"/>
          <w:szCs w:val="22"/>
        </w:rPr>
        <w:tab/>
      </w:r>
    </w:p>
    <w:p w14:paraId="30571DB8" w14:textId="447D0BDD" w:rsidR="00C50A42" w:rsidRDefault="00C50A42" w:rsidP="00C50A42">
      <w:pPr>
        <w:numPr>
          <w:ilvl w:val="0"/>
          <w:numId w:val="20"/>
        </w:numPr>
        <w:tabs>
          <w:tab w:val="left" w:pos="-720"/>
        </w:tabs>
        <w:suppressAutoHyphens/>
        <w:ind w:left="1134" w:hanging="567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after retirement spouse’s / civil partner’s pension of </w:t>
      </w:r>
      <w:r w:rsidRPr="00CF3E8B">
        <w:rPr>
          <w:rFonts w:ascii="Calibri" w:hAnsi="Calibri" w:cs="Arial"/>
          <w:b/>
          <w:sz w:val="22"/>
          <w:szCs w:val="22"/>
        </w:rPr>
        <w:t>£</w:t>
      </w:r>
      <w:r w:rsidR="00153BC6">
        <w:rPr>
          <w:rFonts w:ascii="Calibri" w:hAnsi="Calibri" w:cs="Arial"/>
          <w:b/>
          <w:sz w:val="22"/>
          <w:szCs w:val="22"/>
        </w:rPr>
        <w:t>2</w:t>
      </w:r>
      <w:r w:rsidR="00B87099">
        <w:rPr>
          <w:rFonts w:ascii="Calibri" w:hAnsi="Calibri" w:cs="Arial"/>
          <w:b/>
          <w:sz w:val="22"/>
          <w:szCs w:val="22"/>
        </w:rPr>
        <w:t>8</w:t>
      </w:r>
      <w:r w:rsidR="00F13E1D">
        <w:rPr>
          <w:rFonts w:ascii="Calibri" w:hAnsi="Calibri" w:cs="Arial"/>
          <w:b/>
          <w:sz w:val="22"/>
          <w:szCs w:val="22"/>
        </w:rPr>
        <w:t>8</w:t>
      </w:r>
      <w:r w:rsidR="00153BC6">
        <w:rPr>
          <w:rFonts w:ascii="Calibri" w:hAnsi="Calibri" w:cs="Arial"/>
          <w:b/>
          <w:sz w:val="22"/>
          <w:szCs w:val="22"/>
        </w:rPr>
        <w:t>.</w:t>
      </w:r>
      <w:r w:rsidR="00F13E1D">
        <w:rPr>
          <w:rFonts w:ascii="Calibri" w:hAnsi="Calibri" w:cs="Arial"/>
          <w:b/>
          <w:sz w:val="22"/>
          <w:szCs w:val="22"/>
        </w:rPr>
        <w:t>69</w:t>
      </w:r>
      <w:r>
        <w:rPr>
          <w:rFonts w:ascii="Calibri" w:hAnsi="Calibri" w:cs="Arial"/>
          <w:sz w:val="22"/>
          <w:szCs w:val="22"/>
        </w:rPr>
        <w:t xml:space="preserve"> per annum at DOL  (based on member’s pension at DOL) revalued to </w:t>
      </w:r>
      <w:r>
        <w:rPr>
          <w:rFonts w:ascii="Calibri" w:hAnsi="Calibri" w:cs="Arial"/>
          <w:b/>
          <w:sz w:val="22"/>
          <w:szCs w:val="22"/>
          <w:lang w:val="en-US"/>
        </w:rPr>
        <w:t>£</w:t>
      </w:r>
      <w:r w:rsidR="00153BC6">
        <w:rPr>
          <w:rFonts w:ascii="Calibri" w:hAnsi="Calibri" w:cs="Arial"/>
          <w:b/>
          <w:sz w:val="22"/>
          <w:szCs w:val="22"/>
          <w:lang w:val="en-US"/>
        </w:rPr>
        <w:t>3</w:t>
      </w:r>
      <w:r w:rsidR="00B87099">
        <w:rPr>
          <w:rFonts w:ascii="Calibri" w:hAnsi="Calibri" w:cs="Arial"/>
          <w:b/>
          <w:sz w:val="22"/>
          <w:szCs w:val="22"/>
          <w:lang w:val="en-US"/>
        </w:rPr>
        <w:t>7</w:t>
      </w:r>
      <w:r w:rsidR="00F13E1D">
        <w:rPr>
          <w:rFonts w:ascii="Calibri" w:hAnsi="Calibri" w:cs="Arial"/>
          <w:b/>
          <w:sz w:val="22"/>
          <w:szCs w:val="22"/>
          <w:lang w:val="en-US"/>
        </w:rPr>
        <w:t>8</w:t>
      </w:r>
      <w:r w:rsidR="00153BC6">
        <w:rPr>
          <w:rFonts w:ascii="Calibri" w:hAnsi="Calibri" w:cs="Arial"/>
          <w:b/>
          <w:sz w:val="22"/>
          <w:szCs w:val="22"/>
          <w:lang w:val="en-US"/>
        </w:rPr>
        <w:t>.</w:t>
      </w:r>
      <w:r w:rsidR="00B87099">
        <w:rPr>
          <w:rFonts w:ascii="Calibri" w:hAnsi="Calibri" w:cs="Arial"/>
          <w:b/>
          <w:sz w:val="22"/>
          <w:szCs w:val="22"/>
          <w:lang w:val="en-US"/>
        </w:rPr>
        <w:t>7</w:t>
      </w:r>
      <w:r w:rsidR="00F13E1D">
        <w:rPr>
          <w:rFonts w:ascii="Calibri" w:hAnsi="Calibri" w:cs="Arial"/>
          <w:b/>
          <w:sz w:val="22"/>
          <w:szCs w:val="22"/>
          <w:lang w:val="en-US"/>
        </w:rPr>
        <w:t>9</w:t>
      </w:r>
      <w:r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>
        <w:rPr>
          <w:rFonts w:ascii="Calibri" w:hAnsi="Calibri" w:cs="Arial"/>
          <w:sz w:val="22"/>
          <w:szCs w:val="22"/>
        </w:rPr>
        <w:t>per annum at NPD (based on member’s revalued pension at NPD) [all post 5/04/2006]</w:t>
      </w:r>
    </w:p>
    <w:p w14:paraId="191BE8DF" w14:textId="77777777" w:rsidR="00C50A42" w:rsidRDefault="00C50A42" w:rsidP="00C50A42">
      <w:pPr>
        <w:numPr>
          <w:ilvl w:val="0"/>
          <w:numId w:val="20"/>
        </w:numPr>
        <w:tabs>
          <w:tab w:val="left" w:pos="-720"/>
        </w:tabs>
        <w:suppressAutoHyphens/>
        <w:ind w:left="1134" w:hanging="567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after retirement lump sum death benefit (provided death occurs before reaching age 75 and before receiving 5 years of pension payments) equal to the lower of the balance of 5 years of pension payments and the unpaid balance of pension payments that would have been received up to the member’s 75th birthday </w:t>
      </w:r>
    </w:p>
    <w:p w14:paraId="5EC1825C" w14:textId="77777777" w:rsidR="00C50A42" w:rsidRDefault="00C50A42" w:rsidP="00C50A42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If the member’s spouse / civil partner at the date of the member’s death is more than 10 years younger than the member, the pension will be reduced</w:t>
      </w:r>
    </w:p>
    <w:p w14:paraId="40B2EAF9" w14:textId="77777777" w:rsidR="00C50A42" w:rsidRDefault="00C50A42" w:rsidP="00C50A42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Post retirement pension increases applied on the anniversary of the commencement of the member’s pension (post 5 April 2006 pension will increase each year by RPI, subject to a maximum of 2.5%)</w:t>
      </w:r>
    </w:p>
    <w:p w14:paraId="2AED2D59" w14:textId="77777777" w:rsidR="00C50A42" w:rsidRDefault="00C50A42" w:rsidP="00C50A42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Transfer option</w:t>
      </w:r>
    </w:p>
    <w:p w14:paraId="67F16F78" w14:textId="77777777" w:rsidR="00C50A42" w:rsidRDefault="00C50A42" w:rsidP="00C50A42">
      <w:pPr>
        <w:tabs>
          <w:tab w:val="left" w:pos="-720"/>
        </w:tabs>
        <w:suppressAutoHyphens/>
        <w:ind w:left="720"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344E3B04" w14:textId="77777777" w:rsidR="00C50A42" w:rsidRDefault="00C50A42" w:rsidP="00C50A42">
      <w:pPr>
        <w:tabs>
          <w:tab w:val="left" w:pos="-720"/>
        </w:tabs>
        <w:suppressAutoHyphens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5840DE1A" w14:textId="16677DA7" w:rsidR="008269F7" w:rsidRDefault="00C50A42" w:rsidP="008269F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NOTE </w:t>
      </w:r>
      <w:r>
        <w:rPr>
          <w:b/>
          <w:bCs/>
          <w:color w:val="auto"/>
          <w:sz w:val="22"/>
          <w:szCs w:val="22"/>
        </w:rPr>
        <w:t>letters should be written in full and should include all of the information contained in each of the bullet points</w:t>
      </w:r>
      <w:r>
        <w:rPr>
          <w:color w:val="auto"/>
          <w:sz w:val="22"/>
          <w:szCs w:val="22"/>
        </w:rPr>
        <w:t>. Failure to write a letter in full will result in marks being lost. Failure to mention the information contained in each of the bullet points</w:t>
      </w:r>
      <w:r w:rsidR="008269F7" w:rsidRPr="008269F7">
        <w:rPr>
          <w:color w:val="auto"/>
          <w:sz w:val="22"/>
          <w:szCs w:val="22"/>
        </w:rPr>
        <w:t xml:space="preserve"> </w:t>
      </w:r>
      <w:r w:rsidR="008269F7">
        <w:rPr>
          <w:color w:val="auto"/>
          <w:sz w:val="22"/>
          <w:szCs w:val="22"/>
        </w:rPr>
        <w:t>will result in marks being lost.</w:t>
      </w:r>
    </w:p>
    <w:p w14:paraId="4ECB86FB" w14:textId="1C4A1331" w:rsidR="00C50A42" w:rsidRDefault="00C50A42" w:rsidP="0073042E">
      <w:pPr>
        <w:tabs>
          <w:tab w:val="left" w:pos="-720"/>
        </w:tabs>
        <w:suppressAutoHyphens/>
        <w:rPr>
          <w:rFonts w:ascii="Calibri" w:hAnsi="Calibri" w:cs="Arial"/>
          <w:b/>
          <w:sz w:val="22"/>
          <w:szCs w:val="22"/>
        </w:rPr>
      </w:pPr>
    </w:p>
    <w:p w14:paraId="4B932E7D" w14:textId="77777777" w:rsidR="00C50A42" w:rsidRDefault="00C50A42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</w:p>
    <w:p w14:paraId="65939BC2" w14:textId="08D9C0A0" w:rsidR="0037511E" w:rsidRPr="00A279BC" w:rsidRDefault="0037511E" w:rsidP="0073042E">
      <w:pPr>
        <w:spacing w:before="100" w:beforeAutospacing="1" w:after="100" w:afterAutospacing="1"/>
        <w:ind w:left="360"/>
        <w:rPr>
          <w:sz w:val="22"/>
          <w:szCs w:val="22"/>
        </w:rPr>
      </w:pPr>
    </w:p>
    <w:sectPr w:rsidR="0037511E" w:rsidRPr="00A279BC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F1EE9"/>
    <w:multiLevelType w:val="hybridMultilevel"/>
    <w:tmpl w:val="36CE01BE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66D8A"/>
    <w:multiLevelType w:val="hybridMultilevel"/>
    <w:tmpl w:val="1CA6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11"/>
  </w:num>
  <w:num w:numId="5">
    <w:abstractNumId w:val="15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58BD"/>
    <w:rsid w:val="00031506"/>
    <w:rsid w:val="000338C4"/>
    <w:rsid w:val="00037069"/>
    <w:rsid w:val="000401B3"/>
    <w:rsid w:val="00042622"/>
    <w:rsid w:val="000444A5"/>
    <w:rsid w:val="00052415"/>
    <w:rsid w:val="00055FA1"/>
    <w:rsid w:val="0005705B"/>
    <w:rsid w:val="0006297B"/>
    <w:rsid w:val="00066CCC"/>
    <w:rsid w:val="000904E2"/>
    <w:rsid w:val="00090E77"/>
    <w:rsid w:val="000A0480"/>
    <w:rsid w:val="000B74E1"/>
    <w:rsid w:val="000B76BE"/>
    <w:rsid w:val="000C375F"/>
    <w:rsid w:val="000E348A"/>
    <w:rsid w:val="000E3E5A"/>
    <w:rsid w:val="000F66A2"/>
    <w:rsid w:val="001058A8"/>
    <w:rsid w:val="00137F14"/>
    <w:rsid w:val="00144FAE"/>
    <w:rsid w:val="00153BC6"/>
    <w:rsid w:val="00161AD3"/>
    <w:rsid w:val="00162141"/>
    <w:rsid w:val="00181251"/>
    <w:rsid w:val="001825AF"/>
    <w:rsid w:val="00185DDC"/>
    <w:rsid w:val="001B3157"/>
    <w:rsid w:val="001D56B4"/>
    <w:rsid w:val="001E22B3"/>
    <w:rsid w:val="00205ADB"/>
    <w:rsid w:val="00210ECC"/>
    <w:rsid w:val="00230382"/>
    <w:rsid w:val="00234BB5"/>
    <w:rsid w:val="0025012B"/>
    <w:rsid w:val="002937B9"/>
    <w:rsid w:val="00294DEC"/>
    <w:rsid w:val="002A0FCB"/>
    <w:rsid w:val="002A7D59"/>
    <w:rsid w:val="002D163C"/>
    <w:rsid w:val="002E3659"/>
    <w:rsid w:val="002F1292"/>
    <w:rsid w:val="002F2146"/>
    <w:rsid w:val="002F21E5"/>
    <w:rsid w:val="002F3598"/>
    <w:rsid w:val="002F3936"/>
    <w:rsid w:val="00306953"/>
    <w:rsid w:val="00316C4F"/>
    <w:rsid w:val="003277C0"/>
    <w:rsid w:val="00356E52"/>
    <w:rsid w:val="0037511E"/>
    <w:rsid w:val="003937BA"/>
    <w:rsid w:val="00395C63"/>
    <w:rsid w:val="003A4569"/>
    <w:rsid w:val="003B03B4"/>
    <w:rsid w:val="003C4487"/>
    <w:rsid w:val="003E20D1"/>
    <w:rsid w:val="004122B7"/>
    <w:rsid w:val="00425111"/>
    <w:rsid w:val="004321DC"/>
    <w:rsid w:val="00436D84"/>
    <w:rsid w:val="00463D8C"/>
    <w:rsid w:val="00473789"/>
    <w:rsid w:val="00476305"/>
    <w:rsid w:val="004800C8"/>
    <w:rsid w:val="004903BC"/>
    <w:rsid w:val="00492E4C"/>
    <w:rsid w:val="004C4AFC"/>
    <w:rsid w:val="004C50EC"/>
    <w:rsid w:val="004C6CBB"/>
    <w:rsid w:val="004D1A91"/>
    <w:rsid w:val="004F14B3"/>
    <w:rsid w:val="00501BEF"/>
    <w:rsid w:val="00507C3D"/>
    <w:rsid w:val="0051393A"/>
    <w:rsid w:val="00513D79"/>
    <w:rsid w:val="005141A5"/>
    <w:rsid w:val="00522EE2"/>
    <w:rsid w:val="00523040"/>
    <w:rsid w:val="0054194F"/>
    <w:rsid w:val="00553461"/>
    <w:rsid w:val="005728A2"/>
    <w:rsid w:val="005A6157"/>
    <w:rsid w:val="005B4243"/>
    <w:rsid w:val="005E079C"/>
    <w:rsid w:val="005E2455"/>
    <w:rsid w:val="005E2699"/>
    <w:rsid w:val="005F7829"/>
    <w:rsid w:val="00601E27"/>
    <w:rsid w:val="00606B5A"/>
    <w:rsid w:val="006143D5"/>
    <w:rsid w:val="00615C50"/>
    <w:rsid w:val="00623E5C"/>
    <w:rsid w:val="006257FC"/>
    <w:rsid w:val="0066097E"/>
    <w:rsid w:val="006618D9"/>
    <w:rsid w:val="006641D1"/>
    <w:rsid w:val="006822C3"/>
    <w:rsid w:val="006841D1"/>
    <w:rsid w:val="006943C8"/>
    <w:rsid w:val="006B0DB9"/>
    <w:rsid w:val="006B1CDF"/>
    <w:rsid w:val="006B45A1"/>
    <w:rsid w:val="006D55C2"/>
    <w:rsid w:val="006E0E10"/>
    <w:rsid w:val="006F6ED6"/>
    <w:rsid w:val="007127D4"/>
    <w:rsid w:val="00714D0C"/>
    <w:rsid w:val="00714E14"/>
    <w:rsid w:val="007228B2"/>
    <w:rsid w:val="0072587B"/>
    <w:rsid w:val="0073042E"/>
    <w:rsid w:val="0073712A"/>
    <w:rsid w:val="00740E94"/>
    <w:rsid w:val="007555DB"/>
    <w:rsid w:val="007665F3"/>
    <w:rsid w:val="0077024D"/>
    <w:rsid w:val="007A086A"/>
    <w:rsid w:val="007B4E1B"/>
    <w:rsid w:val="007D54BE"/>
    <w:rsid w:val="007E2612"/>
    <w:rsid w:val="007E3F31"/>
    <w:rsid w:val="007F55C9"/>
    <w:rsid w:val="00817397"/>
    <w:rsid w:val="008260B0"/>
    <w:rsid w:val="008269F7"/>
    <w:rsid w:val="00830252"/>
    <w:rsid w:val="0083052E"/>
    <w:rsid w:val="00851574"/>
    <w:rsid w:val="008542EB"/>
    <w:rsid w:val="00866918"/>
    <w:rsid w:val="00867328"/>
    <w:rsid w:val="00894AF7"/>
    <w:rsid w:val="0089704A"/>
    <w:rsid w:val="00897B5B"/>
    <w:rsid w:val="008A7FA8"/>
    <w:rsid w:val="008B70A7"/>
    <w:rsid w:val="008C4F07"/>
    <w:rsid w:val="008D0812"/>
    <w:rsid w:val="008E2D69"/>
    <w:rsid w:val="008F09A3"/>
    <w:rsid w:val="009001C6"/>
    <w:rsid w:val="00903BA6"/>
    <w:rsid w:val="00912D67"/>
    <w:rsid w:val="00914144"/>
    <w:rsid w:val="00933956"/>
    <w:rsid w:val="00934965"/>
    <w:rsid w:val="0094422D"/>
    <w:rsid w:val="00965031"/>
    <w:rsid w:val="0097285D"/>
    <w:rsid w:val="009755A2"/>
    <w:rsid w:val="00975CE8"/>
    <w:rsid w:val="00983C81"/>
    <w:rsid w:val="00985A94"/>
    <w:rsid w:val="00993F45"/>
    <w:rsid w:val="00994965"/>
    <w:rsid w:val="009A39B8"/>
    <w:rsid w:val="009A5EE4"/>
    <w:rsid w:val="009D150E"/>
    <w:rsid w:val="009D4CC8"/>
    <w:rsid w:val="00A00BD4"/>
    <w:rsid w:val="00A12FBD"/>
    <w:rsid w:val="00A2223A"/>
    <w:rsid w:val="00A25A11"/>
    <w:rsid w:val="00A279BC"/>
    <w:rsid w:val="00A37B54"/>
    <w:rsid w:val="00A41D58"/>
    <w:rsid w:val="00A57F06"/>
    <w:rsid w:val="00A70B9D"/>
    <w:rsid w:val="00A80B58"/>
    <w:rsid w:val="00AA28A6"/>
    <w:rsid w:val="00AA58FB"/>
    <w:rsid w:val="00AB69F7"/>
    <w:rsid w:val="00AD1ED7"/>
    <w:rsid w:val="00AD6F0A"/>
    <w:rsid w:val="00AF5374"/>
    <w:rsid w:val="00AF5838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74050"/>
    <w:rsid w:val="00B87099"/>
    <w:rsid w:val="00B90C72"/>
    <w:rsid w:val="00BB0905"/>
    <w:rsid w:val="00BB6B71"/>
    <w:rsid w:val="00BE1691"/>
    <w:rsid w:val="00BE6DF0"/>
    <w:rsid w:val="00BF24E6"/>
    <w:rsid w:val="00BF72BA"/>
    <w:rsid w:val="00C000C8"/>
    <w:rsid w:val="00C01ED7"/>
    <w:rsid w:val="00C132CB"/>
    <w:rsid w:val="00C21E05"/>
    <w:rsid w:val="00C31462"/>
    <w:rsid w:val="00C46DA0"/>
    <w:rsid w:val="00C50A42"/>
    <w:rsid w:val="00C6177C"/>
    <w:rsid w:val="00C6481B"/>
    <w:rsid w:val="00C80EBE"/>
    <w:rsid w:val="00CA2953"/>
    <w:rsid w:val="00CA4952"/>
    <w:rsid w:val="00CE2C53"/>
    <w:rsid w:val="00CE6C27"/>
    <w:rsid w:val="00CF5BA9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01E76"/>
    <w:rsid w:val="00E16F4D"/>
    <w:rsid w:val="00E20C71"/>
    <w:rsid w:val="00E21C50"/>
    <w:rsid w:val="00E30941"/>
    <w:rsid w:val="00E34E55"/>
    <w:rsid w:val="00E352B2"/>
    <w:rsid w:val="00E41A09"/>
    <w:rsid w:val="00E53417"/>
    <w:rsid w:val="00E565C2"/>
    <w:rsid w:val="00E67A91"/>
    <w:rsid w:val="00E979BF"/>
    <w:rsid w:val="00EA053D"/>
    <w:rsid w:val="00EA2511"/>
    <w:rsid w:val="00EA25DF"/>
    <w:rsid w:val="00EA3659"/>
    <w:rsid w:val="00EC2E1B"/>
    <w:rsid w:val="00EF6D60"/>
    <w:rsid w:val="00F13E1D"/>
    <w:rsid w:val="00F16BE1"/>
    <w:rsid w:val="00F3061F"/>
    <w:rsid w:val="00F455BF"/>
    <w:rsid w:val="00F51A21"/>
    <w:rsid w:val="00F53CBE"/>
    <w:rsid w:val="00F55F21"/>
    <w:rsid w:val="00F66FCA"/>
    <w:rsid w:val="00F87DC4"/>
    <w:rsid w:val="00FA557D"/>
    <w:rsid w:val="00F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52818"/>
  <w15:docId w15:val="{3594A146-F98F-4163-B345-C4C875B4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4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42E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AF537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D4FCBF-26E1-4147-BA52-BF066A1294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43AD0-BDCC-40F7-8738-B56983651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52681F-8340-4E9F-B48A-605E16734A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17KJR - Kat RADICE</cp:lastModifiedBy>
  <cp:revision>3</cp:revision>
  <cp:lastPrinted>2020-04-09T11:22:00Z</cp:lastPrinted>
  <dcterms:created xsi:type="dcterms:W3CDTF">2022-03-13T09:24:00Z</dcterms:created>
  <dcterms:modified xsi:type="dcterms:W3CDTF">2022-03-13T09:25:00Z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