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B123" w14:textId="692C488B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D26C3C">
        <w:t>Andrew Edrich</w:t>
      </w:r>
      <w:r w:rsidR="007705EE">
        <w:t xml:space="preserve"> </w:t>
      </w:r>
      <w:r w:rsidR="007705EE" w:rsidRPr="007705EE">
        <w:t xml:space="preserve">(DOR: </w:t>
      </w:r>
      <w:r w:rsidR="00D26C3C">
        <w:t>1</w:t>
      </w:r>
      <w:r w:rsidR="007705EE" w:rsidRPr="007705EE">
        <w:t xml:space="preserve"> </w:t>
      </w:r>
      <w:r w:rsidR="00396E12">
        <w:t>September</w:t>
      </w:r>
      <w:r w:rsidR="007705EE" w:rsidRPr="007705EE">
        <w:t xml:space="preserve"> 20</w:t>
      </w:r>
      <w:r w:rsidR="0046501D">
        <w:t>2</w:t>
      </w:r>
      <w:r w:rsidR="00D26C3C">
        <w:t>2</w:t>
      </w:r>
      <w:r w:rsidR="007705EE" w:rsidRPr="007705EE">
        <w:t>)</w:t>
      </w:r>
    </w:p>
    <w:p w14:paraId="36C2627C" w14:textId="77777777" w:rsidR="008A5878" w:rsidRDefault="008A5878">
      <w:pPr>
        <w:rPr>
          <w:rFonts w:ascii="Calibri" w:eastAsia="Calibri" w:hAnsi="Calibri" w:cs="Calibri"/>
        </w:rPr>
      </w:pPr>
    </w:p>
    <w:p w14:paraId="5A48EF8F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3B1B29D9" w14:textId="760720CF" w:rsidR="008A5878" w:rsidRDefault="002138D1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>
        <w:rPr>
          <w:spacing w:val="-4"/>
        </w:rPr>
        <w:t>unit holdings</w:t>
      </w:r>
      <w:r w:rsidR="00227A1E">
        <w:rPr>
          <w:spacing w:val="-7"/>
        </w:rPr>
        <w:t xml:space="preserve"> </w:t>
      </w:r>
      <w:r>
        <w:rPr>
          <w:spacing w:val="-7"/>
        </w:rPr>
        <w:t xml:space="preserve">= </w:t>
      </w:r>
      <w:r w:rsidR="00227A1E">
        <w:t>£</w:t>
      </w:r>
      <w:r w:rsidR="00D26C3C">
        <w:t>231</w:t>
      </w:r>
      <w:r w:rsidR="00227A1E">
        <w:t>,</w:t>
      </w:r>
      <w:r w:rsidR="00D26C3C">
        <w:t>327.50</w:t>
      </w:r>
      <w:r w:rsidR="00227A1E">
        <w:rPr>
          <w:spacing w:val="-1"/>
        </w:rPr>
        <w:t xml:space="preserve"> </w:t>
      </w:r>
    </w:p>
    <w:p w14:paraId="1C214F10" w14:textId="1969D553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138D1">
        <w:rPr>
          <w:rFonts w:cs="Calibri"/>
          <w:spacing w:val="-4"/>
        </w:rPr>
        <w:t xml:space="preserve"> =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D26C3C">
        <w:rPr>
          <w:rFonts w:cs="Calibri"/>
        </w:rPr>
        <w:t>70</w:t>
      </w:r>
      <w:r w:rsidR="00227A1E">
        <w:rPr>
          <w:rFonts w:cs="Calibri"/>
        </w:rPr>
        <w:t>,</w:t>
      </w:r>
      <w:r w:rsidR="00D26C3C">
        <w:rPr>
          <w:rFonts w:cs="Calibri"/>
        </w:rPr>
        <w:t>315.90</w:t>
      </w:r>
      <w:r w:rsidR="00C5231E">
        <w:rPr>
          <w:rFonts w:cs="Calibri"/>
        </w:rPr>
        <w:t xml:space="preserve"> (</w:t>
      </w:r>
      <w:r w:rsidR="00C5231E" w:rsidRPr="00DE012D">
        <w:rPr>
          <w:rFonts w:cs="Calibri"/>
          <w:i/>
          <w:iCs/>
        </w:rPr>
        <w:t>non-Lifestyle Fund</w:t>
      </w:r>
      <w:r w:rsidR="00C5231E">
        <w:rPr>
          <w:rFonts w:cs="Calibri"/>
        </w:rPr>
        <w:t>)</w:t>
      </w:r>
    </w:p>
    <w:p w14:paraId="44E2DB80" w14:textId="72C10AA2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138D1">
        <w:rPr>
          <w:rFonts w:cs="Calibri"/>
          <w:spacing w:val="-4"/>
        </w:rPr>
        <w:t xml:space="preserve"> =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D26C3C">
        <w:rPr>
          <w:rFonts w:cs="Calibri"/>
        </w:rPr>
        <w:t>112</w:t>
      </w:r>
      <w:r w:rsidR="00227A1E">
        <w:rPr>
          <w:rFonts w:cs="Calibri"/>
        </w:rPr>
        <w:t>,</w:t>
      </w:r>
      <w:r w:rsidR="00D26C3C">
        <w:rPr>
          <w:rFonts w:cs="Calibri"/>
        </w:rPr>
        <w:t>505.43</w:t>
      </w:r>
      <w:r w:rsidR="00C5231E">
        <w:rPr>
          <w:rFonts w:cs="Calibri"/>
        </w:rPr>
        <w:t xml:space="preserve"> (</w:t>
      </w:r>
      <w:r w:rsidR="00C5231E" w:rsidRPr="00DE012D">
        <w:rPr>
          <w:rFonts w:cs="Calibri"/>
          <w:i/>
          <w:iCs/>
        </w:rPr>
        <w:t>non-Lifestyle Fund</w:t>
      </w:r>
      <w:r w:rsidR="00C5231E">
        <w:rPr>
          <w:rFonts w:cs="Calibri"/>
        </w:rPr>
        <w:t>)</w:t>
      </w:r>
    </w:p>
    <w:p w14:paraId="4E0B8A4D" w14:textId="1102F345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D26C3C">
        <w:rPr>
          <w:rFonts w:cs="Calibri"/>
        </w:rPr>
        <w:t xml:space="preserve">transfer in </w:t>
      </w:r>
      <w:r w:rsidR="002138D1">
        <w:rPr>
          <w:rFonts w:cs="Calibri"/>
        </w:rPr>
        <w:t xml:space="preserve">= </w:t>
      </w:r>
      <w:r w:rsidR="00227A1E">
        <w:rPr>
          <w:rFonts w:cs="Calibri"/>
        </w:rPr>
        <w:t>£</w:t>
      </w:r>
      <w:r w:rsidR="00396E12">
        <w:rPr>
          <w:rFonts w:cs="Calibri"/>
        </w:rPr>
        <w:t>4</w:t>
      </w:r>
      <w:r w:rsidR="00D26C3C">
        <w:rPr>
          <w:rFonts w:cs="Calibri"/>
        </w:rPr>
        <w:t>8</w:t>
      </w:r>
      <w:r w:rsidR="00227A1E">
        <w:rPr>
          <w:rFonts w:cs="Calibri"/>
        </w:rPr>
        <w:t>,</w:t>
      </w:r>
      <w:r w:rsidR="00D26C3C">
        <w:rPr>
          <w:rFonts w:cs="Calibri"/>
        </w:rPr>
        <w:t>506.17</w:t>
      </w:r>
      <w:r w:rsidR="00C5231E">
        <w:rPr>
          <w:rFonts w:cs="Calibri"/>
        </w:rPr>
        <w:t xml:space="preserve"> (</w:t>
      </w:r>
      <w:r w:rsidR="00C5231E" w:rsidRPr="00DE012D">
        <w:rPr>
          <w:rFonts w:cs="Calibri"/>
          <w:i/>
          <w:iCs/>
        </w:rPr>
        <w:t>non-Lifestyle Fund</w:t>
      </w:r>
      <w:r w:rsidR="00C5231E">
        <w:rPr>
          <w:rFonts w:cs="Calibri"/>
        </w:rPr>
        <w:t>)</w:t>
      </w:r>
    </w:p>
    <w:p w14:paraId="2BC58CC8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54B6A235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5FDB7AE6" w14:textId="60DC6676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 xml:space="preserve">ax-free </w:t>
      </w:r>
      <w:r w:rsidR="00D26C3C">
        <w:t>cash</w:t>
      </w:r>
      <w:r w:rsidR="00227A1E" w:rsidRPr="00A66BE7">
        <w:t xml:space="preserve"> sum of £</w:t>
      </w:r>
      <w:r w:rsidR="00D26C3C">
        <w:t>50</w:t>
      </w:r>
      <w:r w:rsidR="00227A1E" w:rsidRPr="00A66BE7">
        <w:t>,</w:t>
      </w:r>
      <w:r w:rsidR="00D26C3C">
        <w:t>000.00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D26C3C">
        <w:t>4.65</w:t>
      </w:r>
      <w:r w:rsidR="00227A1E" w:rsidRPr="00A66BE7">
        <w:t>%)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396E12">
        <w:rPr>
          <w:rFonts w:cs="Calibri"/>
        </w:rPr>
        <w:t>single</w:t>
      </w:r>
      <w:r w:rsidR="00227A1E" w:rsidRPr="00A66BE7">
        <w:rPr>
          <w:spacing w:val="30"/>
        </w:rPr>
        <w:t xml:space="preserve">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D26C3C">
        <w:t>12</w:t>
      </w:r>
      <w:r w:rsidR="00227A1E" w:rsidRPr="00A66BE7">
        <w:t>,</w:t>
      </w:r>
      <w:r w:rsidR="00D26C3C">
        <w:t>757.16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1642B0">
        <w:t xml:space="preserve"> [</w:t>
      </w:r>
      <w:r w:rsidR="001642B0" w:rsidRPr="001E6D29">
        <w:rPr>
          <w:i/>
          <w:iCs/>
        </w:rPr>
        <w:t>spouse = N/A</w:t>
      </w:r>
      <w:r w:rsidR="001642B0">
        <w:t>], which is non-increasing</w:t>
      </w:r>
      <w:r w:rsidR="00227A1E" w:rsidRPr="00A66BE7">
        <w:t xml:space="preserve">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396E12">
        <w:t>1</w:t>
      </w:r>
      <w:r w:rsidR="00D26C3C">
        <w:t>6</w:t>
      </w:r>
      <w:r w:rsidR="009F6071">
        <w:t>.</w:t>
      </w:r>
      <w:r w:rsidR="00D26C3C">
        <w:t>89</w:t>
      </w:r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0206C4BE" w14:textId="6E6CB545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 xml:space="preserve">ax-free </w:t>
      </w:r>
      <w:r w:rsidR="00D26C3C">
        <w:t>cash</w:t>
      </w:r>
      <w:r w:rsidR="00324248" w:rsidRPr="00A66BE7">
        <w:t xml:space="preserve"> sum of £</w:t>
      </w:r>
      <w:r w:rsidR="00D26C3C">
        <w:t>3</w:t>
      </w:r>
      <w:r w:rsidR="0046501D">
        <w:t>0</w:t>
      </w:r>
      <w:r w:rsidR="00324248" w:rsidRPr="00A66BE7">
        <w:t>,</w:t>
      </w:r>
      <w:r w:rsidR="00D26C3C">
        <w:t>000.00</w:t>
      </w:r>
      <w:r w:rsidR="00324248" w:rsidRPr="00A66BE7">
        <w:t xml:space="preserve"> (LTA used </w:t>
      </w:r>
      <w:r w:rsidR="007705EE">
        <w:t xml:space="preserve">is </w:t>
      </w:r>
      <w:r w:rsidR="00D26C3C">
        <w:t>2.79</w:t>
      </w:r>
      <w:r w:rsidR="00324248" w:rsidRPr="00A66BE7">
        <w:t>%)</w:t>
      </w:r>
      <w:r w:rsidR="00396E12">
        <w:t xml:space="preserve"> plus single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 w:rsidR="00D26C3C">
        <w:t>14</w:t>
      </w:r>
      <w:r w:rsidR="00227A1E" w:rsidRPr="00A66BE7">
        <w:t>,</w:t>
      </w:r>
      <w:r w:rsidR="00D26C3C">
        <w:t>164.24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1642B0">
        <w:t xml:space="preserve"> [</w:t>
      </w:r>
      <w:r w:rsidR="001642B0" w:rsidRPr="001E6D29">
        <w:rPr>
          <w:i/>
          <w:iCs/>
        </w:rPr>
        <w:t>spouse = N/A</w:t>
      </w:r>
      <w:r w:rsidR="001642B0">
        <w:t xml:space="preserve">], which is non-increasing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396E12">
        <w:t>1</w:t>
      </w:r>
      <w:r w:rsidR="00D26C3C">
        <w:t>8</w:t>
      </w:r>
      <w:r w:rsidR="00227A1E" w:rsidRPr="00A66BE7">
        <w:t>.</w:t>
      </w:r>
      <w:r w:rsidR="00D26C3C">
        <w:t>76</w:t>
      </w:r>
      <w:r w:rsidR="00227A1E" w:rsidRPr="00A66BE7"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656D7985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</w:t>
      </w:r>
      <w:proofErr w:type="gramStart"/>
      <w:r>
        <w:rPr>
          <w:rFonts w:cs="Calibri"/>
        </w:rPr>
        <w:t>e.g.</w:t>
      </w:r>
      <w:proofErr w:type="gramEnd"/>
      <w:r>
        <w:rPr>
          <w:rFonts w:cs="Calibri"/>
        </w:rPr>
        <w:t xml:space="preserve">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33DBD5CF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13A62EA8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6958AF4E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0A4A4018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5D899CC1" w14:textId="67E17EBB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D26C3C">
        <w:t>1</w:t>
      </w:r>
      <w:r>
        <w:t xml:space="preserve"> </w:t>
      </w:r>
      <w:r w:rsidR="00396E12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46501D">
        <w:t>2</w:t>
      </w:r>
      <w:r w:rsidR="00D26C3C">
        <w:t>2</w:t>
      </w:r>
    </w:p>
    <w:p w14:paraId="034F6F42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proofErr w:type="gramStart"/>
      <w:r w:rsidR="00324248">
        <w:t>PAYE</w:t>
      </w:r>
      <w:proofErr w:type="gramEnd"/>
    </w:p>
    <w:p w14:paraId="196BF3F9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D7B4564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785DB1E9" w14:textId="1D059600" w:rsidR="00324248" w:rsidRDefault="00D26C3C" w:rsidP="00D26C3C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N/A (Specifically </w:t>
      </w:r>
      <w:r w:rsidRPr="00D26C3C">
        <w:rPr>
          <w:i/>
          <w:iCs/>
        </w:rPr>
        <w:t>NOT</w:t>
      </w:r>
      <w:r>
        <w:t xml:space="preserve"> requested)</w:t>
      </w:r>
    </w:p>
    <w:p w14:paraId="3D7F37B3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548891D6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164FA758" w14:textId="13A479C6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</w:t>
      </w:r>
      <w:proofErr w:type="gramStart"/>
      <w:r w:rsidR="007E2DCB">
        <w:t>e.g.</w:t>
      </w:r>
      <w:proofErr w:type="gramEnd"/>
      <w:r w:rsidR="007E2DCB">
        <w:t xml:space="preserve"> </w:t>
      </w:r>
      <w:r w:rsidR="004436ED">
        <w:t>single</w:t>
      </w:r>
      <w:r w:rsidR="007E2DCB">
        <w:t xml:space="preserve"> life annuity</w:t>
      </w:r>
      <w:r w:rsidR="007705EE">
        <w:t xml:space="preserve"> </w:t>
      </w:r>
      <w:r w:rsidR="002A1140">
        <w:t xml:space="preserve">option </w:t>
      </w:r>
      <w:r w:rsidR="002138D1">
        <w:t xml:space="preserve">requested </w:t>
      </w:r>
      <w:r w:rsidR="007705EE">
        <w:t>in this case</w:t>
      </w:r>
      <w:r w:rsidR="004436ED">
        <w:t xml:space="preserve"> and so no spouse</w:t>
      </w:r>
      <w:r w:rsidR="002138D1">
        <w:t>’s</w:t>
      </w:r>
      <w:r w:rsidR="004436ED">
        <w:t xml:space="preserve"> annuity</w:t>
      </w:r>
      <w:r w:rsidR="002138D1">
        <w:t xml:space="preserve"> will apply</w:t>
      </w:r>
      <w:r w:rsidR="007E2DCB">
        <w:t>)</w:t>
      </w:r>
    </w:p>
    <w:p w14:paraId="3A53D753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3D785675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15A877F0" w14:textId="0CE36266" w:rsidR="00336D9B" w:rsidRPr="00336D9B" w:rsidRDefault="00336D9B" w:rsidP="006A273D">
      <w:pPr>
        <w:pStyle w:val="BodyText"/>
        <w:numPr>
          <w:ilvl w:val="0"/>
          <w:numId w:val="8"/>
        </w:numPr>
        <w:ind w:left="851" w:hanging="425"/>
        <w:rPr>
          <w:rFonts w:cs="Calibri"/>
        </w:rPr>
      </w:pPr>
      <w:r>
        <w:rPr>
          <w:rFonts w:cs="Calibri"/>
        </w:rPr>
        <w:t>Retirement due to ill health</w:t>
      </w:r>
    </w:p>
    <w:p w14:paraId="4C998F09" w14:textId="066BA5BB" w:rsidR="00396E12" w:rsidRPr="00396E12" w:rsidRDefault="00775491" w:rsidP="002138D1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“Annuity Bureau” charge of £</w:t>
      </w:r>
      <w:r w:rsidR="00D26C3C">
        <w:t>117.86</w:t>
      </w:r>
      <w:r>
        <w:t xml:space="preserve"> </w:t>
      </w:r>
      <w:r w:rsidR="002138D1">
        <w:t>applies if £50,000.00 tax-free cash sum is taken (and assuming the annuity is purchased using the “Annuity Bureau” factors</w:t>
      </w:r>
      <w:bookmarkStart w:id="0" w:name="_Hlk73811873"/>
      <w:r w:rsidR="00F071E0">
        <w:t>)</w:t>
      </w:r>
      <w:r w:rsidR="00396E12">
        <w:t xml:space="preserve"> </w:t>
      </w:r>
      <w:bookmarkEnd w:id="0"/>
    </w:p>
    <w:p w14:paraId="3A111F84" w14:textId="0AF7DDE4" w:rsidR="00396E12" w:rsidRPr="00396E12" w:rsidRDefault="00396E12" w:rsidP="002138D1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“Annuity Bureau” charge of £</w:t>
      </w:r>
      <w:r w:rsidR="00D26C3C">
        <w:t>130.86</w:t>
      </w:r>
      <w:r w:rsidR="002138D1">
        <w:t xml:space="preserve"> applies</w:t>
      </w:r>
      <w:r w:rsidR="00D26C3C">
        <w:t xml:space="preserve"> </w:t>
      </w:r>
      <w:r>
        <w:t xml:space="preserve">if </w:t>
      </w:r>
      <w:r w:rsidR="002138D1">
        <w:t xml:space="preserve">£30,000.00 tax-free cash sum is taken (and assuming the </w:t>
      </w:r>
      <w:r>
        <w:t xml:space="preserve">annuity is purchased using </w:t>
      </w:r>
      <w:r w:rsidR="002138D1">
        <w:t xml:space="preserve">the </w:t>
      </w:r>
      <w:r>
        <w:t>“Annuity Bureau” factors</w:t>
      </w:r>
      <w:r w:rsidR="002138D1">
        <w:t>)</w:t>
      </w:r>
      <w:r>
        <w:t xml:space="preserve"> </w:t>
      </w:r>
    </w:p>
    <w:p w14:paraId="3DF2DD3A" w14:textId="347FFD63" w:rsidR="00775491" w:rsidRPr="002138D1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a transfer to a suitable alternative arrangement to take advantage of additional flexibilities (</w:t>
      </w:r>
      <w:proofErr w:type="gramStart"/>
      <w:r>
        <w:t>e.g.</w:t>
      </w:r>
      <w:proofErr w:type="gramEnd"/>
      <w:r>
        <w:t xml:space="preserve"> multiple UFPLS’s or Flexi-Access Drawdown)</w:t>
      </w:r>
    </w:p>
    <w:p w14:paraId="291DBE7B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7521484D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18DFA717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5719CD3C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13E35343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1642B0"/>
    <w:rsid w:val="002138D1"/>
    <w:rsid w:val="00227A1E"/>
    <w:rsid w:val="002A1140"/>
    <w:rsid w:val="00324248"/>
    <w:rsid w:val="00336D9B"/>
    <w:rsid w:val="00396E12"/>
    <w:rsid w:val="003F316C"/>
    <w:rsid w:val="00402B53"/>
    <w:rsid w:val="004436ED"/>
    <w:rsid w:val="0046501D"/>
    <w:rsid w:val="004E2626"/>
    <w:rsid w:val="004F4AE1"/>
    <w:rsid w:val="00601481"/>
    <w:rsid w:val="006A273D"/>
    <w:rsid w:val="00764649"/>
    <w:rsid w:val="007705EE"/>
    <w:rsid w:val="00775491"/>
    <w:rsid w:val="007E2DCB"/>
    <w:rsid w:val="008456D5"/>
    <w:rsid w:val="008A5878"/>
    <w:rsid w:val="008C7B95"/>
    <w:rsid w:val="009F6071"/>
    <w:rsid w:val="00A66BE7"/>
    <w:rsid w:val="00A71558"/>
    <w:rsid w:val="00C5231E"/>
    <w:rsid w:val="00CB21B2"/>
    <w:rsid w:val="00D26C3C"/>
    <w:rsid w:val="00D37F00"/>
    <w:rsid w:val="00F071E0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AE07"/>
  <w15:docId w15:val="{96FFCBDE-43AA-4B58-90BE-0125CE6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138D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dcterms:created xsi:type="dcterms:W3CDTF">2021-06-21T14:53:00Z</dcterms:created>
  <dcterms:modified xsi:type="dcterms:W3CDTF">2021-06-21T14:53:00Z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