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558D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59C5E3" w14:textId="77777777" w:rsidR="000976E6" w:rsidRDefault="000976E6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114"/>
        <w:gridCol w:w="1984"/>
        <w:gridCol w:w="2126"/>
      </w:tblGrid>
      <w:tr w:rsidR="000976E6" w14:paraId="5212211D" w14:textId="77777777" w:rsidTr="00E25A70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30949C4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265FC14E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2878814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647C50B0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05F95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ACFA355" w14:textId="6AE749FD" w:rsidR="000976E6" w:rsidRDefault="00B83B7D" w:rsidP="00925473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20783B">
              <w:rPr>
                <w:rFonts w:ascii="Times New Roman"/>
                <w:b/>
                <w:spacing w:val="-3"/>
                <w:sz w:val="24"/>
              </w:rPr>
              <w:t>1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</w:t>
            </w:r>
            <w:r w:rsidR="00346764">
              <w:rPr>
                <w:rFonts w:ascii="Times New Roman"/>
                <w:b/>
                <w:spacing w:val="-3"/>
                <w:sz w:val="24"/>
              </w:rPr>
              <w:t>09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</w:t>
            </w:r>
            <w:r w:rsidR="00925473">
              <w:rPr>
                <w:rFonts w:ascii="Times New Roman"/>
                <w:b/>
                <w:spacing w:val="-3"/>
                <w:sz w:val="24"/>
              </w:rPr>
              <w:t>2</w:t>
            </w:r>
            <w:r w:rsidR="0020783B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AB9C34D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64F7E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2A46B9E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8C153E1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BC384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D48848F" w14:textId="44354E0B" w:rsidR="000976E6" w:rsidRDefault="009C3FCE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ILL HEALTH</w:t>
            </w:r>
          </w:p>
        </w:tc>
      </w:tr>
      <w:tr w:rsidR="000976E6" w14:paraId="7B3C9C51" w14:textId="77777777" w:rsidTr="00E25A70">
        <w:trPr>
          <w:trHeight w:hRule="exact" w:val="69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1C8D3419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0145F66" w14:textId="77777777" w:rsidR="000976E6" w:rsidRDefault="000976E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9CAE5C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DD9E541" w14:textId="77777777" w:rsidR="000976E6" w:rsidRDefault="000976E6"/>
        </w:tc>
      </w:tr>
      <w:tr w:rsidR="000976E6" w14:paraId="5E1C23D0" w14:textId="77777777" w:rsidTr="00E25A70">
        <w:trPr>
          <w:trHeight w:hRule="exact" w:val="12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F45C7FC" w14:textId="77777777" w:rsidR="000976E6" w:rsidRDefault="00097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315F26E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4C021E4E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85186F5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3AB318B5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C797F9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1DD21F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6212BE9C" w14:textId="216EF1A8" w:rsidR="000976E6" w:rsidRDefault="0020783B" w:rsidP="00925473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EDRICH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4274E3A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F0BB98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599CB9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40DE2B44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2EA32D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36B629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F7214E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32C58215" w14:textId="04C16ABA" w:rsidR="000976E6" w:rsidRDefault="00925473" w:rsidP="00925473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AN</w:t>
            </w:r>
            <w:r w:rsidR="0020783B">
              <w:rPr>
                <w:rFonts w:ascii="Times New Roman"/>
                <w:b/>
                <w:spacing w:val="-3"/>
                <w:sz w:val="24"/>
              </w:rPr>
              <w:t>DREW</w:t>
            </w:r>
          </w:p>
        </w:tc>
      </w:tr>
      <w:tr w:rsidR="000976E6" w14:paraId="03CFC14A" w14:textId="77777777" w:rsidTr="00E25A70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896C7A3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4B75B9B1" w14:textId="6960D10B" w:rsidR="000976E6" w:rsidRDefault="0020783B" w:rsidP="00925473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23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B83B7D">
              <w:rPr>
                <w:rFonts w:ascii="Times New Roman"/>
                <w:b/>
                <w:spacing w:val="-4"/>
                <w:sz w:val="24"/>
              </w:rPr>
              <w:t>0</w:t>
            </w:r>
            <w:r>
              <w:rPr>
                <w:rFonts w:ascii="Times New Roman"/>
                <w:b/>
                <w:spacing w:val="-4"/>
                <w:sz w:val="24"/>
              </w:rPr>
              <w:t>2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 w:rsidR="00346764">
              <w:rPr>
                <w:rFonts w:ascii="Times New Roman"/>
                <w:b/>
                <w:spacing w:val="-4"/>
                <w:sz w:val="24"/>
              </w:rPr>
              <w:t>6</w:t>
            </w:r>
            <w:r>
              <w:rPr>
                <w:rFonts w:ascii="Times New Roman"/>
                <w:b/>
                <w:spacing w:val="-4"/>
                <w:sz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E619057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FEB6006" w14:textId="19385C01" w:rsidR="000976E6" w:rsidRDefault="00925473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 w:rsidR="00D25CE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5436F824" w14:textId="77777777" w:rsidR="000976E6" w:rsidRDefault="000976E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1473"/>
      </w:tblGrid>
      <w:tr w:rsidR="000976E6" w14:paraId="4399CDD1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5BDA6920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Spouse's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64FFC79D" w14:textId="77777777" w:rsidR="000976E6" w:rsidRDefault="000976E6" w:rsidP="00346764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361E82FB" w14:textId="77777777" w:rsidTr="00B83B7D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E79A775" w14:textId="3501C8DC" w:rsidR="000976E6" w:rsidRDefault="007F237E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Child d</w:t>
            </w:r>
            <w:r w:rsidR="00D25CE1">
              <w:rPr>
                <w:rFonts w:ascii="Times New Roman"/>
                <w:spacing w:val="-3"/>
                <w:sz w:val="24"/>
              </w:rPr>
              <w:t>epend</w:t>
            </w:r>
            <w:r>
              <w:rPr>
                <w:rFonts w:ascii="Times New Roman"/>
                <w:spacing w:val="-3"/>
                <w:sz w:val="24"/>
              </w:rPr>
              <w:t>a</w:t>
            </w:r>
            <w:r w:rsidR="00D25CE1">
              <w:rPr>
                <w:rFonts w:ascii="Times New Roman"/>
                <w:spacing w:val="-3"/>
                <w:sz w:val="24"/>
              </w:rPr>
              <w:t>nt</w:t>
            </w:r>
            <w:r w:rsidR="00D25CE1">
              <w:rPr>
                <w:rFonts w:ascii="Times New Roman"/>
                <w:spacing w:val="-4"/>
                <w:sz w:val="24"/>
              </w:rPr>
              <w:t xml:space="preserve">'s </w:t>
            </w:r>
            <w:r w:rsidR="00D25CE1">
              <w:rPr>
                <w:rFonts w:ascii="Times New Roman"/>
                <w:spacing w:val="-3"/>
                <w:sz w:val="24"/>
              </w:rPr>
              <w:t xml:space="preserve">date </w:t>
            </w:r>
            <w:r w:rsidR="00D25CE1">
              <w:rPr>
                <w:rFonts w:ascii="Times New Roman"/>
                <w:sz w:val="24"/>
              </w:rPr>
              <w:t>of</w:t>
            </w:r>
            <w:r w:rsidR="00D25CE1">
              <w:rPr>
                <w:rFonts w:ascii="Times New Roman"/>
                <w:spacing w:val="-9"/>
                <w:sz w:val="24"/>
              </w:rPr>
              <w:t xml:space="preserve"> </w:t>
            </w:r>
            <w:r w:rsidR="00D25CE1"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A4039" w14:textId="77777777" w:rsidR="000976E6" w:rsidRPr="00B83B7D" w:rsidRDefault="000976E6" w:rsidP="003467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6E6" w14:paraId="3F2B777F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4B939A78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899CBC7" w14:textId="6FFC81AE" w:rsidR="000976E6" w:rsidRDefault="00346764" w:rsidP="0092547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</w:t>
            </w:r>
            <w:r w:rsidR="0020783B">
              <w:rPr>
                <w:rFonts w:ascii="Times New Roman"/>
                <w:b/>
                <w:spacing w:val="-4"/>
                <w:sz w:val="24"/>
              </w:rPr>
              <w:t>0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20783B">
              <w:rPr>
                <w:rFonts w:ascii="Times New Roman"/>
                <w:b/>
                <w:spacing w:val="-4"/>
                <w:sz w:val="24"/>
              </w:rPr>
              <w:t>1</w:t>
            </w:r>
            <w:r w:rsidR="00D25CE1">
              <w:rPr>
                <w:rFonts w:ascii="Times New Roman"/>
                <w:b/>
                <w:spacing w:val="-4"/>
                <w:sz w:val="24"/>
              </w:rPr>
              <w:t>0/</w:t>
            </w:r>
            <w:r w:rsidR="00925473">
              <w:rPr>
                <w:rFonts w:ascii="Times New Roman"/>
                <w:b/>
                <w:spacing w:val="-4"/>
                <w:sz w:val="24"/>
              </w:rPr>
              <w:t>200</w:t>
            </w:r>
            <w:r w:rsidR="0020783B">
              <w:rPr>
                <w:rFonts w:ascii="Times New Roman"/>
                <w:b/>
                <w:spacing w:val="-4"/>
                <w:sz w:val="24"/>
              </w:rPr>
              <w:t>2</w:t>
            </w:r>
          </w:p>
        </w:tc>
      </w:tr>
      <w:tr w:rsidR="000976E6" w14:paraId="02EE94BA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019413B0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8C40488" w14:textId="370D6E3B" w:rsidR="000976E6" w:rsidRDefault="00346764" w:rsidP="0092547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</w:t>
            </w:r>
            <w:r w:rsidR="0020783B">
              <w:rPr>
                <w:rFonts w:ascii="Times New Roman"/>
                <w:b/>
                <w:spacing w:val="-4"/>
                <w:sz w:val="24"/>
              </w:rPr>
              <w:t>0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20783B">
              <w:rPr>
                <w:rFonts w:ascii="Times New Roman"/>
                <w:b/>
                <w:spacing w:val="-4"/>
                <w:sz w:val="24"/>
              </w:rPr>
              <w:t>1</w:t>
            </w:r>
            <w:r w:rsidR="00D25CE1">
              <w:rPr>
                <w:rFonts w:ascii="Times New Roman"/>
                <w:b/>
                <w:spacing w:val="-4"/>
                <w:sz w:val="24"/>
              </w:rPr>
              <w:t>0/</w:t>
            </w:r>
            <w:r w:rsidR="00925473">
              <w:rPr>
                <w:rFonts w:ascii="Times New Roman"/>
                <w:b/>
                <w:spacing w:val="-4"/>
                <w:sz w:val="24"/>
              </w:rPr>
              <w:t>200</w:t>
            </w:r>
            <w:r w:rsidR="0020783B">
              <w:rPr>
                <w:rFonts w:ascii="Times New Roman"/>
                <w:b/>
                <w:spacing w:val="-4"/>
                <w:sz w:val="24"/>
              </w:rPr>
              <w:t>2</w:t>
            </w:r>
          </w:p>
        </w:tc>
      </w:tr>
      <w:tr w:rsidR="000976E6" w14:paraId="525E8D45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15CC4ED8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Target </w:t>
            </w:r>
            <w:r>
              <w:rPr>
                <w:rFonts w:ascii="Times New Roman"/>
                <w:spacing w:val="-3"/>
                <w:sz w:val="24"/>
              </w:rPr>
              <w:t>retirement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59F97732" w14:textId="77777777" w:rsidR="000976E6" w:rsidRDefault="000976E6" w:rsidP="00346764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5E78F8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5380F6" w14:textId="77777777" w:rsidR="000976E6" w:rsidRDefault="000976E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0587200F" w14:textId="77777777" w:rsidR="000976E6" w:rsidRDefault="00D25CE1">
      <w:pPr>
        <w:pStyle w:val="Heading1"/>
        <w:spacing w:before="0"/>
        <w:rPr>
          <w:b w:val="0"/>
          <w:bCs w:val="0"/>
        </w:rPr>
      </w:pPr>
      <w:r>
        <w:rPr>
          <w:spacing w:val="-3"/>
        </w:rPr>
        <w:t xml:space="preserve">Annual salary history for </w:t>
      </w:r>
      <w:r>
        <w:rPr>
          <w:spacing w:val="-2"/>
        </w:rPr>
        <w:t xml:space="preserve">the </w:t>
      </w:r>
      <w:r w:rsidR="00346764">
        <w:rPr>
          <w:spacing w:val="-2"/>
        </w:rPr>
        <w:t>plan</w:t>
      </w:r>
      <w:r>
        <w:rPr>
          <w:spacing w:val="-4"/>
        </w:rPr>
        <w:t xml:space="preserve"> </w:t>
      </w:r>
      <w:r>
        <w:rPr>
          <w:spacing w:val="-3"/>
        </w:rPr>
        <w:t xml:space="preserve">year </w:t>
      </w:r>
      <w:r>
        <w:rPr>
          <w:spacing w:val="-4"/>
        </w:rPr>
        <w:t xml:space="preserve">commencing </w:t>
      </w:r>
      <w:r>
        <w:t>6</w:t>
      </w:r>
      <w:r>
        <w:rPr>
          <w:spacing w:val="-8"/>
        </w:rPr>
        <w:t xml:space="preserve"> </w:t>
      </w:r>
      <w:r>
        <w:rPr>
          <w:spacing w:val="-4"/>
        </w:rPr>
        <w:t>April</w:t>
      </w:r>
    </w:p>
    <w:p w14:paraId="2BE585E4" w14:textId="77777777"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2"/>
        <w:gridCol w:w="924"/>
        <w:gridCol w:w="924"/>
        <w:gridCol w:w="924"/>
        <w:gridCol w:w="924"/>
      </w:tblGrid>
      <w:tr w:rsidR="000976E6" w14:paraId="4E615641" w14:textId="77777777" w:rsidTr="00346764">
        <w:trPr>
          <w:trHeight w:hRule="exact" w:val="566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F4E3646" w14:textId="5CCF9ED4" w:rsidR="000976E6" w:rsidRDefault="00D25CE1" w:rsidP="00925473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4E3815">
              <w:rPr>
                <w:rFonts w:ascii="Times New Roman"/>
                <w:b/>
                <w:spacing w:val="-3"/>
                <w:sz w:val="24"/>
              </w:rPr>
              <w:t>1</w:t>
            </w:r>
            <w:r w:rsidR="0020783B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4E8FC" w14:textId="705F1237" w:rsidR="000976E6" w:rsidRDefault="0020783B" w:rsidP="004E3815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ABEF4" w14:textId="341F5C1B" w:rsidR="000976E6" w:rsidRDefault="0020783B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C3AFB" w14:textId="602B4714" w:rsidR="000976E6" w:rsidRDefault="0020783B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8CB1" w14:textId="4A4E4019" w:rsidR="000976E6" w:rsidRDefault="0020783B">
            <w:pPr>
              <w:pStyle w:val="TableParagraph"/>
              <w:spacing w:line="273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55685" w14:textId="065CD8C3" w:rsidR="000976E6" w:rsidRDefault="0020783B">
            <w:pPr>
              <w:pStyle w:val="TableParagraph"/>
              <w:spacing w:line="273" w:lineRule="exact"/>
              <w:ind w:right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4D54E" w14:textId="14EF298D" w:rsidR="000976E6" w:rsidRDefault="0020783B">
            <w:pPr>
              <w:pStyle w:val="TableParagraph"/>
              <w:spacing w:line="273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7D285" w14:textId="22C4EC15" w:rsidR="000976E6" w:rsidRDefault="0020783B">
            <w:pPr>
              <w:pStyle w:val="TableParagraph"/>
              <w:spacing w:line="273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43991" w14:textId="31EC79C2" w:rsidR="000976E6" w:rsidRDefault="0020783B">
            <w:pPr>
              <w:pStyle w:val="TableParagraph"/>
              <w:spacing w:line="273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</w:tr>
      <w:tr w:rsidR="000976E6" w14:paraId="575E931D" w14:textId="77777777" w:rsidTr="00346764">
        <w:trPr>
          <w:trHeight w:hRule="exact" w:val="569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736C8A5" w14:textId="3E8A328F" w:rsidR="000976E6" w:rsidRDefault="00346764" w:rsidP="00757A9C">
            <w:pPr>
              <w:pStyle w:val="TableParagraph"/>
              <w:spacing w:line="275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20783B">
              <w:rPr>
                <w:rFonts w:ascii="Times New Roman"/>
                <w:b/>
                <w:spacing w:val="-3"/>
                <w:sz w:val="24"/>
              </w:rPr>
              <w:t>3</w:t>
            </w:r>
            <w:r w:rsidR="00D25CE1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D25CE1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0AED" w14:textId="0A3F1C5B" w:rsidR="000976E6" w:rsidRDefault="00346764" w:rsidP="00757A9C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20783B">
              <w:rPr>
                <w:rFonts w:ascii="Times New Roman"/>
                <w:b/>
                <w:spacing w:val="-3"/>
                <w:sz w:val="24"/>
              </w:rPr>
              <w:t>4</w:t>
            </w:r>
            <w:r>
              <w:rPr>
                <w:rFonts w:ascii="Times New Roman"/>
                <w:b/>
                <w:spacing w:val="-3"/>
                <w:sz w:val="24"/>
              </w:rPr>
              <w:t>,</w:t>
            </w:r>
            <w:r w:rsidR="0020783B">
              <w:rPr>
                <w:rFonts w:ascii="Times New Roman"/>
                <w:b/>
                <w:spacing w:val="-3"/>
                <w:sz w:val="24"/>
              </w:rPr>
              <w:t>55</w:t>
            </w:r>
            <w:r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0DA6" w14:textId="3356DC6D" w:rsidR="000976E6" w:rsidRDefault="00346764" w:rsidP="00757A9C">
            <w:pPr>
              <w:pStyle w:val="TableParagraph"/>
              <w:tabs>
                <w:tab w:val="left" w:pos="925"/>
              </w:tabs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20783B">
              <w:rPr>
                <w:rFonts w:ascii="Times New Roman"/>
                <w:b/>
                <w:spacing w:val="-3"/>
                <w:sz w:val="24"/>
              </w:rPr>
              <w:t>7</w:t>
            </w:r>
            <w:r>
              <w:rPr>
                <w:rFonts w:ascii="Times New Roman"/>
                <w:b/>
                <w:spacing w:val="-3"/>
                <w:sz w:val="24"/>
              </w:rPr>
              <w:t>,</w:t>
            </w:r>
            <w:r w:rsidR="0020783B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47430" w14:textId="43B08320" w:rsidR="000976E6" w:rsidRDefault="00346764" w:rsidP="00757A9C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20783B">
              <w:rPr>
                <w:rFonts w:ascii="Times New Roman"/>
                <w:b/>
                <w:spacing w:val="-3"/>
                <w:sz w:val="24"/>
              </w:rPr>
              <w:t>8</w:t>
            </w:r>
            <w:r>
              <w:rPr>
                <w:rFonts w:ascii="Times New Roman"/>
                <w:b/>
                <w:spacing w:val="-3"/>
                <w:sz w:val="24"/>
              </w:rPr>
              <w:t>,</w:t>
            </w:r>
            <w:r w:rsidR="0020783B">
              <w:rPr>
                <w:rFonts w:ascii="Times New Roman"/>
                <w:b/>
                <w:spacing w:val="-3"/>
                <w:sz w:val="24"/>
              </w:rPr>
              <w:t>800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624D" w14:textId="57E5023B" w:rsidR="000976E6" w:rsidRDefault="0020783B" w:rsidP="00757A9C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40</w:t>
            </w:r>
            <w:r w:rsidR="00346764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346764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A1064" w14:textId="5D84E2D8" w:rsidR="000976E6" w:rsidRDefault="00346764" w:rsidP="00757A9C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42,</w:t>
            </w:r>
            <w:r w:rsidR="0020783B">
              <w:rPr>
                <w:rFonts w:ascii="Times New Roman"/>
                <w:b/>
                <w:spacing w:val="-3"/>
                <w:sz w:val="24"/>
              </w:rPr>
              <w:t>75</w:t>
            </w:r>
            <w:r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C63D" w14:textId="5695576A" w:rsidR="000976E6" w:rsidRDefault="00346764" w:rsidP="00757A9C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44,</w:t>
            </w:r>
            <w:r w:rsidR="0020783B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8DA05" w14:textId="6964F6E2" w:rsidR="000976E6" w:rsidRDefault="00346764" w:rsidP="00757A9C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45,</w:t>
            </w:r>
            <w:r w:rsidR="0020783B">
              <w:rPr>
                <w:rFonts w:ascii="Times New Roman"/>
                <w:b/>
                <w:spacing w:val="-3"/>
                <w:sz w:val="24"/>
              </w:rPr>
              <w:t>380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0ACB6" w14:textId="52858265" w:rsidR="000976E6" w:rsidRDefault="00346764" w:rsidP="00757A9C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20783B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,</w:t>
            </w:r>
            <w:r w:rsidR="0020783B">
              <w:rPr>
                <w:rFonts w:ascii="Times New Roman"/>
                <w:b/>
                <w:spacing w:val="-3"/>
                <w:sz w:val="24"/>
              </w:rPr>
              <w:t>7</w:t>
            </w:r>
            <w:r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</w:tr>
    </w:tbl>
    <w:p w14:paraId="623EA6EF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971224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69FB775" w14:textId="77777777" w:rsidR="000976E6" w:rsidRDefault="00D25CE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684DEF2C" w14:textId="77777777" w:rsidR="000976E6" w:rsidRDefault="000976E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0DD6BF0" w14:textId="1ED9F1C0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Total member's normal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contributions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20783B">
        <w:rPr>
          <w:rFonts w:ascii="Times New Roman" w:hAnsi="Times New Roman"/>
          <w:b/>
          <w:spacing w:val="3"/>
          <w:sz w:val="24"/>
        </w:rPr>
        <w:t xml:space="preserve"> 3</w:t>
      </w:r>
      <w:r w:rsidR="003C2EEB">
        <w:rPr>
          <w:rFonts w:ascii="Times New Roman" w:hAnsi="Times New Roman"/>
          <w:b/>
          <w:spacing w:val="3"/>
          <w:sz w:val="24"/>
        </w:rPr>
        <w:t>4</w:t>
      </w:r>
      <w:r>
        <w:rPr>
          <w:rFonts w:ascii="Times New Roman" w:hAnsi="Times New Roman"/>
          <w:b/>
          <w:spacing w:val="-4"/>
          <w:sz w:val="24"/>
        </w:rPr>
        <w:t>,</w:t>
      </w:r>
      <w:r w:rsidR="0020783B">
        <w:rPr>
          <w:rFonts w:ascii="Times New Roman" w:hAnsi="Times New Roman"/>
          <w:b/>
          <w:spacing w:val="-4"/>
          <w:sz w:val="24"/>
        </w:rPr>
        <w:t>680</w:t>
      </w:r>
      <w:r w:rsidR="003C2EEB">
        <w:rPr>
          <w:rFonts w:ascii="Times New Roman" w:hAnsi="Times New Roman"/>
          <w:b/>
          <w:spacing w:val="-4"/>
          <w:sz w:val="24"/>
        </w:rPr>
        <w:t>.</w:t>
      </w:r>
      <w:r w:rsidR="0020783B">
        <w:rPr>
          <w:rFonts w:ascii="Times New Roman" w:hAnsi="Times New Roman"/>
          <w:b/>
          <w:spacing w:val="-4"/>
          <w:sz w:val="24"/>
        </w:rPr>
        <w:t>4</w:t>
      </w:r>
      <w:r w:rsidR="003C2EEB">
        <w:rPr>
          <w:rFonts w:ascii="Times New Roman" w:hAnsi="Times New Roman"/>
          <w:b/>
          <w:spacing w:val="-4"/>
          <w:sz w:val="24"/>
        </w:rPr>
        <w:t>0</w:t>
      </w:r>
    </w:p>
    <w:p w14:paraId="1982A0D2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604878" w14:textId="793720CF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employer’s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20783B">
        <w:rPr>
          <w:rFonts w:ascii="Times New Roman" w:hAnsi="Times New Roman"/>
          <w:b/>
          <w:spacing w:val="3"/>
          <w:sz w:val="24"/>
        </w:rPr>
        <w:t xml:space="preserve"> 55</w:t>
      </w:r>
      <w:r>
        <w:rPr>
          <w:rFonts w:ascii="Times New Roman" w:hAnsi="Times New Roman"/>
          <w:b/>
          <w:spacing w:val="-4"/>
          <w:sz w:val="24"/>
        </w:rPr>
        <w:t>,</w:t>
      </w:r>
      <w:r w:rsidR="0020783B">
        <w:rPr>
          <w:rFonts w:ascii="Times New Roman" w:hAnsi="Times New Roman"/>
          <w:b/>
          <w:spacing w:val="-4"/>
          <w:sz w:val="24"/>
        </w:rPr>
        <w:t>488.64</w:t>
      </w:r>
    </w:p>
    <w:p w14:paraId="5FC8F590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818A93" w14:textId="77777777" w:rsidR="000976E6" w:rsidRDefault="00D25CE1" w:rsidP="00B83B7D">
      <w:pPr>
        <w:pStyle w:val="BodyText"/>
        <w:tabs>
          <w:tab w:val="left" w:pos="6742"/>
        </w:tabs>
        <w:rPr>
          <w:rFonts w:cs="Times New Roman"/>
        </w:rPr>
      </w:pPr>
      <w:r>
        <w:rPr>
          <w:spacing w:val="-3"/>
        </w:rPr>
        <w:t>Total member's</w:t>
      </w:r>
      <w:r>
        <w:rPr>
          <w:spacing w:val="-5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0B106E">
        <w:rPr>
          <w:b/>
        </w:rPr>
        <w:t xml:space="preserve"> </w:t>
      </w:r>
      <w:r w:rsidR="00B83B7D">
        <w:rPr>
          <w:b/>
        </w:rPr>
        <w:t xml:space="preserve">  </w:t>
      </w:r>
    </w:p>
    <w:p w14:paraId="73AE0D81" w14:textId="77777777" w:rsidR="000976E6" w:rsidRDefault="000976E6">
      <w:pPr>
        <w:rPr>
          <w:rFonts w:ascii="Times New Roman" w:eastAsia="Times New Roman" w:hAnsi="Times New Roman" w:cs="Times New Roman"/>
        </w:rPr>
      </w:pPr>
    </w:p>
    <w:p w14:paraId="77490179" w14:textId="77777777" w:rsidR="00D25CE1" w:rsidRDefault="00D25CE1">
      <w:pPr>
        <w:rPr>
          <w:rFonts w:ascii="Times New Roman" w:eastAsia="Times New Roman" w:hAnsi="Times New Roman" w:cs="Times New Roman"/>
        </w:rPr>
      </w:pPr>
    </w:p>
    <w:p w14:paraId="46CA89A6" w14:textId="77777777" w:rsidR="00D25CE1" w:rsidRDefault="00D25CE1" w:rsidP="00D25CE1">
      <w:pPr>
        <w:tabs>
          <w:tab w:val="left" w:pos="6521"/>
        </w:tabs>
        <w:rPr>
          <w:rFonts w:ascii="Times New Roman" w:eastAsia="Times New Roman" w:hAnsi="Times New Roman" w:cs="Times New Roman"/>
        </w:rPr>
        <w:sectPr w:rsidR="00D25CE1">
          <w:headerReference w:type="default" r:id="rId7"/>
          <w:type w:val="continuous"/>
          <w:pgSz w:w="11910" w:h="16840"/>
          <w:pgMar w:top="1700" w:right="1680" w:bottom="280" w:left="1220" w:header="1468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30F8789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CF71A0" w14:textId="77777777" w:rsidR="000976E6" w:rsidRDefault="000976E6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624705AD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Member’s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Current Unit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Holdings</w:t>
      </w:r>
    </w:p>
    <w:p w14:paraId="59B1B608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920"/>
        <w:gridCol w:w="1678"/>
        <w:gridCol w:w="1681"/>
      </w:tblGrid>
      <w:tr w:rsidR="000976E6" w14:paraId="337CFF9A" w14:textId="77777777">
        <w:trPr>
          <w:trHeight w:hRule="exact" w:val="139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383C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1BC7" w14:textId="77777777" w:rsidR="000976E6" w:rsidRDefault="00D25CE1">
            <w:pPr>
              <w:pStyle w:val="TableParagraph"/>
              <w:ind w:left="103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52F19428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CDADE8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5BEC" w14:textId="77777777" w:rsidR="000976E6" w:rsidRDefault="00D25CE1">
            <w:pPr>
              <w:pStyle w:val="TableParagraph"/>
              <w:ind w:left="10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Employer’s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6DF440E0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69D0E7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0DC0" w14:textId="77777777" w:rsidR="000976E6" w:rsidRDefault="00D25CE1">
            <w:pPr>
              <w:pStyle w:val="TableParagraph"/>
              <w:ind w:left="103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AVCs</w:t>
            </w:r>
          </w:p>
          <w:p w14:paraId="679C64CD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D3F572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7C029C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</w:tr>
      <w:tr w:rsidR="000976E6" w14:paraId="1AC33470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841F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768C" w14:textId="42518AEB" w:rsidR="000976E6" w:rsidRDefault="0020783B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12,232.9054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B82C" w14:textId="4141BF3C" w:rsidR="000976E6" w:rsidRDefault="0020783B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19,572.6486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2542" w14:textId="77777777" w:rsidR="000976E6" w:rsidRDefault="000976E6" w:rsidP="00757A9C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4C95B63D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6FE6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ECE4" w14:textId="77777777" w:rsidR="00E14647" w:rsidRDefault="00E14647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B700" w14:textId="4B17A15C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627B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F789D5B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2CC9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E0B4" w14:textId="77777777" w:rsidR="000976E6" w:rsidRDefault="000976E6">
            <w:pPr>
              <w:pStyle w:val="TableParagraph"/>
              <w:spacing w:line="270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3062" w14:textId="77777777" w:rsidR="000976E6" w:rsidRDefault="000976E6">
            <w:pPr>
              <w:pStyle w:val="TableParagraph"/>
              <w:spacing w:line="270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F505" w14:textId="77777777" w:rsidR="000976E6" w:rsidRDefault="000976E6">
            <w:pPr>
              <w:pStyle w:val="TableParagraph"/>
              <w:spacing w:line="270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5627EB2B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6C0C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E6D8" w14:textId="6F63305F" w:rsidR="000976E6" w:rsidRDefault="000976E6" w:rsidP="00757A9C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C82E" w14:textId="64962701" w:rsidR="000976E6" w:rsidRDefault="000976E6" w:rsidP="00757A9C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7323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3EE0B5F7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A836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066B" w14:textId="190E0D0E" w:rsidR="000976E6" w:rsidRDefault="0020783B" w:rsidP="00757A9C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21,333.6856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18CE" w14:textId="3E37AACC" w:rsidR="000976E6" w:rsidRDefault="0020783B" w:rsidP="00757A9C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34,133.8970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59D3" w14:textId="77777777" w:rsidR="000976E6" w:rsidRDefault="000976E6" w:rsidP="00B83B7D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0698AA1C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950E" w14:textId="77777777" w:rsidR="000976E6" w:rsidRDefault="00D25CE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Lifestyle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0923" w14:textId="77777777" w:rsidR="000976E6" w:rsidRDefault="000976E6">
            <w:pPr>
              <w:pStyle w:val="TableParagraph"/>
              <w:spacing w:line="269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4F64" w14:textId="77777777" w:rsidR="000976E6" w:rsidRDefault="000976E6">
            <w:pPr>
              <w:pStyle w:val="TableParagraph"/>
              <w:spacing w:line="26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9AB4" w14:textId="77777777" w:rsidR="000976E6" w:rsidRDefault="000976E6">
            <w:pPr>
              <w:pStyle w:val="TableParagraph"/>
              <w:spacing w:line="269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C2A8EC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D73AC8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AF6C459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  <w:u w:val="thick" w:color="000000"/>
        </w:rPr>
        <w:t xml:space="preserve">Investment </w:t>
      </w:r>
      <w:r>
        <w:rPr>
          <w:rFonts w:ascii="Times New Roman"/>
          <w:b/>
          <w:spacing w:val="-3"/>
          <w:sz w:val="24"/>
          <w:u w:val="thick" w:color="000000"/>
        </w:rPr>
        <w:t>Fund Unit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Prices</w:t>
      </w:r>
    </w:p>
    <w:p w14:paraId="67D7854A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800"/>
      </w:tblGrid>
      <w:tr w:rsidR="000976E6" w14:paraId="63F173F9" w14:textId="77777777">
        <w:trPr>
          <w:trHeight w:hRule="exact" w:val="56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4491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62F6" w14:textId="77777777" w:rsidR="000976E6" w:rsidRDefault="00D25CE1">
            <w:pPr>
              <w:pStyle w:val="TableParagraph"/>
              <w:ind w:left="103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Current Unit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Price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(£)</w:t>
            </w:r>
          </w:p>
        </w:tc>
      </w:tr>
      <w:tr w:rsidR="000976E6" w14:paraId="365597B8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F3EB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5DC0" w14:textId="555ACEF0" w:rsidR="000976E6" w:rsidRDefault="00925473" w:rsidP="00925473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20783B">
              <w:rPr>
                <w:rFonts w:ascii="Times New Roman"/>
                <w:spacing w:val="-3"/>
                <w:sz w:val="24"/>
              </w:rPr>
              <w:t>971</w:t>
            </w:r>
          </w:p>
        </w:tc>
      </w:tr>
      <w:tr w:rsidR="000976E6" w14:paraId="02844E18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492F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53A8" w14:textId="45DD8246" w:rsidR="000976E6" w:rsidRDefault="004E3815" w:rsidP="00925473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20783B">
              <w:rPr>
                <w:rFonts w:ascii="Times New Roman"/>
                <w:spacing w:val="-3"/>
                <w:sz w:val="24"/>
              </w:rPr>
              <w:t>623</w:t>
            </w:r>
          </w:p>
        </w:tc>
      </w:tr>
      <w:tr w:rsidR="000976E6" w14:paraId="61DA9109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9E26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F0D3" w14:textId="678E6FF0" w:rsidR="000976E6" w:rsidRDefault="00925473" w:rsidP="00925473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20783B">
              <w:rPr>
                <w:rFonts w:ascii="Times New Roman"/>
                <w:spacing w:val="-3"/>
                <w:sz w:val="24"/>
              </w:rPr>
              <w:t>529</w:t>
            </w:r>
          </w:p>
        </w:tc>
      </w:tr>
      <w:tr w:rsidR="000976E6" w14:paraId="52A0E698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03ED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6606" w14:textId="17A81BF2" w:rsidR="000976E6" w:rsidRDefault="00D25CE1" w:rsidP="00925473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2.</w:t>
            </w:r>
            <w:r w:rsidR="0020783B">
              <w:rPr>
                <w:rFonts w:ascii="Times New Roman"/>
                <w:spacing w:val="-3"/>
                <w:sz w:val="24"/>
              </w:rPr>
              <w:t>907</w:t>
            </w:r>
          </w:p>
        </w:tc>
      </w:tr>
      <w:tr w:rsidR="000976E6" w14:paraId="46715619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3D26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8BD0" w14:textId="35AAA275" w:rsidR="000976E6" w:rsidRDefault="00D25CE1" w:rsidP="00925473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</w:t>
            </w:r>
            <w:r w:rsidR="00925473">
              <w:rPr>
                <w:rFonts w:ascii="Times New Roman"/>
                <w:spacing w:val="-3"/>
                <w:sz w:val="24"/>
              </w:rPr>
              <w:t>01</w:t>
            </w:r>
            <w:r w:rsidR="0020783B">
              <w:rPr>
                <w:rFonts w:ascii="Times New Roman"/>
                <w:spacing w:val="-3"/>
                <w:sz w:val="24"/>
              </w:rPr>
              <w:t>9</w:t>
            </w:r>
          </w:p>
        </w:tc>
      </w:tr>
    </w:tbl>
    <w:p w14:paraId="0500DC03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05089B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27C78D" w14:textId="77777777" w:rsidR="000976E6" w:rsidRDefault="000976E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21F2A44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Special </w:t>
      </w:r>
      <w:r>
        <w:rPr>
          <w:rFonts w:ascii="Times New Roman"/>
          <w:b/>
          <w:spacing w:val="-4"/>
          <w:sz w:val="24"/>
        </w:rPr>
        <w:t xml:space="preserve">circumstances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3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</w:t>
      </w:r>
    </w:p>
    <w:p w14:paraId="70A53576" w14:textId="77777777"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D00EA01" w14:textId="756637FF" w:rsidR="00757A9C" w:rsidRDefault="00757A9C" w:rsidP="00CE093F">
      <w:pPr>
        <w:pStyle w:val="BodyText"/>
        <w:ind w:right="339"/>
        <w:jc w:val="both"/>
      </w:pPr>
      <w:r>
        <w:t xml:space="preserve">On </w:t>
      </w:r>
      <w:r w:rsidR="0020783B">
        <w:t xml:space="preserve">10 </w:t>
      </w:r>
      <w:r w:rsidR="00B519DE">
        <w:t>July</w:t>
      </w:r>
      <w:r w:rsidR="0020783B">
        <w:t xml:space="preserve"> </w:t>
      </w:r>
      <w:r>
        <w:t>20</w:t>
      </w:r>
      <w:r w:rsidR="00925473">
        <w:t>2</w:t>
      </w:r>
      <w:r w:rsidR="0020783B">
        <w:t>2</w:t>
      </w:r>
      <w:r>
        <w:t xml:space="preserve">, </w:t>
      </w:r>
      <w:r w:rsidR="0020783B">
        <w:t xml:space="preserve">Andrew Edrich </w:t>
      </w:r>
      <w:r w:rsidR="00B519DE">
        <w:t xml:space="preserve">transferred into his Personal Retirement Account the benefits from the registered pension scheme of one of his former employers.  The transfer value of £48,372.68 consisted entirely of employer contributions and secured 16,685.9883 </w:t>
      </w:r>
      <w:r w:rsidR="003F02C7">
        <w:t>U</w:t>
      </w:r>
      <w:r w:rsidR="00B519DE">
        <w:t xml:space="preserve">nits in the Corporate Bond Fund.  The transferred-in benefits are </w:t>
      </w:r>
      <w:r w:rsidR="003F02C7">
        <w:t>additional to the Unit Holdings detailed above.</w:t>
      </w:r>
      <w:r>
        <w:t xml:space="preserve"> </w:t>
      </w:r>
    </w:p>
    <w:p w14:paraId="771DDED5" w14:textId="77777777" w:rsidR="00757A9C" w:rsidRDefault="00757A9C" w:rsidP="00CE093F">
      <w:pPr>
        <w:pStyle w:val="BodyText"/>
        <w:ind w:right="339"/>
        <w:jc w:val="both"/>
      </w:pPr>
    </w:p>
    <w:p w14:paraId="5736C4C4" w14:textId="2B385979" w:rsidR="00E25A70" w:rsidRDefault="00B519DE" w:rsidP="00ED29C9">
      <w:pPr>
        <w:pStyle w:val="BodyText"/>
        <w:ind w:right="339"/>
        <w:jc w:val="both"/>
        <w:rPr>
          <w:rFonts w:cs="Times New Roman"/>
        </w:rPr>
      </w:pPr>
      <w:r>
        <w:t>Andrew Edrich</w:t>
      </w:r>
      <w:r w:rsidR="000B106E">
        <w:t xml:space="preserve"> </w:t>
      </w:r>
      <w:r w:rsidR="00D25CE1">
        <w:t xml:space="preserve">has </w:t>
      </w:r>
      <w:r w:rsidR="00AD4817">
        <w:t>requested quotation</w:t>
      </w:r>
      <w:r w:rsidR="00B83B7D">
        <w:t>s</w:t>
      </w:r>
      <w:r w:rsidR="00AD4817">
        <w:t xml:space="preserve"> assuming </w:t>
      </w:r>
      <w:r w:rsidR="00B83B7D">
        <w:t xml:space="preserve">(a) </w:t>
      </w:r>
      <w:r w:rsidR="00AD4817">
        <w:t xml:space="preserve">he </w:t>
      </w:r>
      <w:r w:rsidR="00D25CE1">
        <w:t>take</w:t>
      </w:r>
      <w:r w:rsidR="00AD4817">
        <w:t>s</w:t>
      </w:r>
      <w:r w:rsidR="00D25CE1">
        <w:t xml:space="preserve"> </w:t>
      </w:r>
      <w:r w:rsidR="003F02C7">
        <w:t xml:space="preserve">£50,000.00 </w:t>
      </w:r>
      <w:r w:rsidR="00D25CE1">
        <w:t xml:space="preserve">of </w:t>
      </w:r>
      <w:r w:rsidR="00862535">
        <w:t xml:space="preserve">the </w:t>
      </w:r>
      <w:r w:rsidR="00145AB3">
        <w:t xml:space="preserve">overall </w:t>
      </w:r>
      <w:r w:rsidR="00862535">
        <w:t>value of h</w:t>
      </w:r>
      <w:r w:rsidR="003F02C7">
        <w:t>is</w:t>
      </w:r>
      <w:r w:rsidR="00862535">
        <w:t xml:space="preserve"> Personal Retirement Account </w:t>
      </w:r>
      <w:r w:rsidR="00D25CE1">
        <w:t xml:space="preserve">as a tax-free </w:t>
      </w:r>
      <w:r w:rsidR="003F02C7">
        <w:t>cash</w:t>
      </w:r>
      <w:r w:rsidR="00D25CE1">
        <w:t xml:space="preserve"> sum</w:t>
      </w:r>
      <w:r w:rsidR="003F02C7">
        <w:t xml:space="preserve"> (provided it is within the maximum permitted under the rules of the OPQ Retirement &amp; Death Benefits Plan)</w:t>
      </w:r>
      <w:r w:rsidR="00145AB3">
        <w:t>,</w:t>
      </w:r>
      <w:r w:rsidR="00AD4817">
        <w:t xml:space="preserve"> </w:t>
      </w:r>
      <w:bookmarkStart w:id="0" w:name="_Hlk73805677"/>
      <w:r w:rsidR="00AD4817">
        <w:t xml:space="preserve">with the </w:t>
      </w:r>
      <w:r w:rsidR="000B106E">
        <w:t xml:space="preserve">balance </w:t>
      </w:r>
      <w:r w:rsidR="00AD4817">
        <w:t xml:space="preserve">being used </w:t>
      </w:r>
      <w:r w:rsidR="00D25CE1">
        <w:t xml:space="preserve">to purchase a </w:t>
      </w:r>
      <w:r w:rsidR="00ED29C9">
        <w:t xml:space="preserve">non-escalating </w:t>
      </w:r>
      <w:r w:rsidR="00145AB3">
        <w:t>single</w:t>
      </w:r>
      <w:r w:rsidR="00D25CE1">
        <w:t xml:space="preserve"> life </w:t>
      </w:r>
      <w:r w:rsidR="003F02C7">
        <w:t>annuity</w:t>
      </w:r>
      <w:r w:rsidR="00ED29C9">
        <w:t>;</w:t>
      </w:r>
      <w:r w:rsidR="00AD4817">
        <w:t xml:space="preserve"> </w:t>
      </w:r>
      <w:bookmarkEnd w:id="0"/>
      <w:r w:rsidR="00862535">
        <w:rPr>
          <w:rFonts w:cs="Times New Roman"/>
        </w:rPr>
        <w:t xml:space="preserve">and (b) he takes </w:t>
      </w:r>
      <w:r w:rsidR="003F02C7">
        <w:rPr>
          <w:rFonts w:cs="Times New Roman"/>
        </w:rPr>
        <w:t>£30,000.00 of the overall value of his Personal Retirement Account as a tax-free cash sum (provided it is within the maximum permitted under the rules of the OPQ Retirement &amp; Death Benefits Plan)</w:t>
      </w:r>
      <w:r w:rsidR="00ED29C9">
        <w:rPr>
          <w:rFonts w:cs="Times New Roman"/>
        </w:rPr>
        <w:t xml:space="preserve">, with </w:t>
      </w:r>
      <w:r w:rsidR="00ED29C9">
        <w:t xml:space="preserve">the balance being used to purchase a non-escalating single life annuity.  </w:t>
      </w:r>
      <w:r w:rsidR="00862535">
        <w:rPr>
          <w:rFonts w:cs="Times New Roman"/>
        </w:rPr>
        <w:t xml:space="preserve">The </w:t>
      </w:r>
      <w:r w:rsidR="00ED29C9">
        <w:rPr>
          <w:rFonts w:cs="Times New Roman"/>
        </w:rPr>
        <w:t xml:space="preserve">annuity </w:t>
      </w:r>
      <w:r w:rsidR="00862535">
        <w:rPr>
          <w:rFonts w:cs="Times New Roman"/>
        </w:rPr>
        <w:t>quotations should be based on the “Annuity Bureau” factors</w:t>
      </w:r>
      <w:r w:rsidR="00ED29C9">
        <w:rPr>
          <w:rFonts w:cs="Times New Roman"/>
        </w:rPr>
        <w:t>.</w:t>
      </w:r>
    </w:p>
    <w:p w14:paraId="2BCD4209" w14:textId="77777777" w:rsidR="00ED29C9" w:rsidRPr="00ED29C9" w:rsidRDefault="00ED29C9" w:rsidP="00ED29C9">
      <w:pPr>
        <w:pStyle w:val="BodyText"/>
        <w:ind w:right="339"/>
        <w:jc w:val="both"/>
      </w:pPr>
    </w:p>
    <w:p w14:paraId="6B2773B5" w14:textId="0AA1A26A" w:rsidR="00D25CE1" w:rsidRDefault="003F02C7" w:rsidP="00ED29C9">
      <w:pPr>
        <w:pStyle w:val="BodyText"/>
        <w:ind w:right="339"/>
        <w:jc w:val="both"/>
      </w:pPr>
      <w:r>
        <w:t xml:space="preserve">Andrew Edrich </w:t>
      </w:r>
      <w:r w:rsidR="00D25CE1">
        <w:t xml:space="preserve">has </w:t>
      </w:r>
      <w:r>
        <w:t xml:space="preserve">specified that he does not want a </w:t>
      </w:r>
      <w:r w:rsidR="00D25CE1">
        <w:t xml:space="preserve">quotation </w:t>
      </w:r>
      <w:r>
        <w:t>for taking the proceeds of</w:t>
      </w:r>
      <w:r w:rsidR="00D25CE1">
        <w:t xml:space="preserve"> h</w:t>
      </w:r>
      <w:r>
        <w:t>is</w:t>
      </w:r>
      <w:r w:rsidR="00D25CE1">
        <w:t xml:space="preserve"> Personal Retirement Account as a single </w:t>
      </w:r>
      <w:proofErr w:type="spellStart"/>
      <w:r w:rsidR="00D25CE1">
        <w:t>Uncrystallised</w:t>
      </w:r>
      <w:proofErr w:type="spellEnd"/>
      <w:r w:rsidR="00D25CE1">
        <w:t xml:space="preserve"> Funds Pension Lump Sum.</w:t>
      </w:r>
    </w:p>
    <w:p w14:paraId="638EE528" w14:textId="77777777" w:rsidR="00D25CE1" w:rsidRPr="00D25CE1" w:rsidRDefault="00D25CE1" w:rsidP="00CE093F">
      <w:pPr>
        <w:pStyle w:val="BodyText"/>
        <w:spacing w:before="69"/>
        <w:ind w:right="339"/>
        <w:jc w:val="both"/>
        <w:rPr>
          <w:rFonts w:cs="Times New Roman"/>
        </w:rPr>
      </w:pPr>
      <w:r w:rsidRPr="00D25CE1">
        <w:rPr>
          <w:rFonts w:cs="Times New Roman"/>
        </w:rPr>
        <w:t xml:space="preserve"> </w:t>
      </w:r>
    </w:p>
    <w:p w14:paraId="7BFA19DA" w14:textId="322B2B55" w:rsidR="00D25CE1" w:rsidRDefault="003F02C7" w:rsidP="00CE093F">
      <w:pPr>
        <w:pStyle w:val="BodyText"/>
        <w:ind w:left="-26" w:right="339" w:firstLine="246"/>
      </w:pPr>
      <w:r>
        <w:rPr>
          <w:spacing w:val="-3"/>
        </w:rPr>
        <w:t xml:space="preserve">Andrew Edrich’s </w:t>
      </w:r>
      <w:r w:rsidR="00D25CE1">
        <w:rPr>
          <w:rFonts w:cs="Times New Roman"/>
          <w:spacing w:val="-4"/>
        </w:rPr>
        <w:t xml:space="preserve">current </w:t>
      </w:r>
      <w:r w:rsidR="00D25CE1">
        <w:rPr>
          <w:rFonts w:cs="Times New Roman"/>
          <w:spacing w:val="-3"/>
        </w:rPr>
        <w:t xml:space="preserve">available </w:t>
      </w:r>
      <w:r w:rsidR="00145AB3">
        <w:rPr>
          <w:rFonts w:cs="Times New Roman"/>
          <w:spacing w:val="-3"/>
        </w:rPr>
        <w:t>L</w:t>
      </w:r>
      <w:r w:rsidR="00D25CE1">
        <w:rPr>
          <w:rFonts w:cs="Times New Roman"/>
          <w:spacing w:val="-3"/>
        </w:rPr>
        <w:t xml:space="preserve">ifetime </w:t>
      </w:r>
      <w:r w:rsidR="00145AB3">
        <w:rPr>
          <w:rFonts w:cs="Times New Roman"/>
          <w:spacing w:val="-3"/>
        </w:rPr>
        <w:t>A</w:t>
      </w:r>
      <w:r w:rsidR="00D25CE1">
        <w:rPr>
          <w:rFonts w:cs="Times New Roman"/>
          <w:spacing w:val="-4"/>
        </w:rPr>
        <w:t xml:space="preserve">llowance </w:t>
      </w:r>
      <w:r w:rsidR="00D25CE1">
        <w:rPr>
          <w:rFonts w:cs="Times New Roman"/>
          <w:spacing w:val="-3"/>
        </w:rPr>
        <w:t>is</w:t>
      </w:r>
      <w:r w:rsidR="00D25CE1">
        <w:rPr>
          <w:rFonts w:cs="Times New Roman"/>
          <w:spacing w:val="6"/>
        </w:rPr>
        <w:t xml:space="preserve"> </w:t>
      </w:r>
      <w:r w:rsidR="00B83B7D">
        <w:rPr>
          <w:rFonts w:cs="Times New Roman"/>
          <w:spacing w:val="6"/>
        </w:rPr>
        <w:t>100</w:t>
      </w:r>
      <w:r w:rsidR="00D25CE1">
        <w:rPr>
          <w:rFonts w:cs="Times New Roman"/>
          <w:spacing w:val="6"/>
        </w:rPr>
        <w:t>.</w:t>
      </w:r>
      <w:r w:rsidR="00B83B7D">
        <w:rPr>
          <w:rFonts w:cs="Times New Roman"/>
          <w:spacing w:val="6"/>
        </w:rPr>
        <w:t>00</w:t>
      </w:r>
      <w:r w:rsidR="00D25CE1">
        <w:rPr>
          <w:spacing w:val="-4"/>
        </w:rPr>
        <w:t>%.</w:t>
      </w:r>
    </w:p>
    <w:p w14:paraId="44BEB6BB" w14:textId="77777777" w:rsidR="00D25CE1" w:rsidRDefault="00D25CE1" w:rsidP="00D25CE1">
      <w:pPr>
        <w:pStyle w:val="ListParagraph"/>
        <w:spacing w:line="506" w:lineRule="auto"/>
        <w:ind w:left="220" w:right="3170"/>
        <w:rPr>
          <w:rFonts w:ascii="Times New Roman" w:eastAsia="Times New Roman" w:hAnsi="Times New Roman" w:cs="Times New Roman"/>
          <w:sz w:val="24"/>
          <w:szCs w:val="24"/>
        </w:rPr>
      </w:pPr>
    </w:p>
    <w:sectPr w:rsidR="00D25CE1">
      <w:headerReference w:type="default" r:id="rId8"/>
      <w:pgSz w:w="11910" w:h="16840"/>
      <w:pgMar w:top="1700" w:right="1420" w:bottom="280" w:left="122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605D" w14:textId="77777777" w:rsidR="00785225" w:rsidRDefault="00785225">
      <w:r>
        <w:separator/>
      </w:r>
    </w:p>
  </w:endnote>
  <w:endnote w:type="continuationSeparator" w:id="0">
    <w:p w14:paraId="559E001D" w14:textId="77777777" w:rsidR="00785225" w:rsidRDefault="0078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3456" w14:textId="77777777" w:rsidR="00785225" w:rsidRDefault="00785225">
      <w:r>
        <w:separator/>
      </w:r>
    </w:p>
  </w:footnote>
  <w:footnote w:type="continuationSeparator" w:id="0">
    <w:p w14:paraId="50FB2140" w14:textId="77777777" w:rsidR="00785225" w:rsidRDefault="0078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E8F3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24" behindDoc="1" locked="0" layoutInCell="1" allowOverlap="1" wp14:anchorId="74FF9551" wp14:editId="0C104B73">
              <wp:simplePos x="0" y="0"/>
              <wp:positionH relativeFrom="page">
                <wp:posOffset>2628900</wp:posOffset>
              </wp:positionH>
              <wp:positionV relativeFrom="page">
                <wp:posOffset>919480</wp:posOffset>
              </wp:positionV>
              <wp:extent cx="3796030" cy="1778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B3147" w14:textId="77777777" w:rsidR="00115CAE" w:rsidRDefault="00115CAE" w:rsidP="00115CAE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 w:firstLine="83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OPQ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PLAN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  <w:t xml:space="preserve">             QUESTION</w:t>
                          </w:r>
                        </w:p>
                        <w:p w14:paraId="55FE5FD6" w14:textId="77777777" w:rsidR="000976E6" w:rsidRDefault="000976E6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F95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pt;margin-top:72.4pt;width:298.9pt;height:1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" filled="f" stroked="f">
              <v:textbox inset="0,0,0,0">
                <w:txbxContent>
                  <w:p w14:paraId="4ADB3147" w14:textId="77777777" w:rsidR="00115CAE" w:rsidRDefault="00115CAE" w:rsidP="00115CAE">
                    <w:pPr>
                      <w:tabs>
                        <w:tab w:val="left" w:pos="1841"/>
                      </w:tabs>
                      <w:spacing w:line="265" w:lineRule="exact"/>
                      <w:ind w:left="20" w:firstLine="831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>OPQ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PLAN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  <w:t xml:space="preserve">             QUESTION</w:t>
                    </w:r>
                  </w:p>
                  <w:p w14:paraId="55FE5FD6" w14:textId="77777777" w:rsidR="000976E6" w:rsidRDefault="000976E6">
                    <w:pPr>
                      <w:tabs>
                        <w:tab w:val="left" w:pos="1841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48" behindDoc="1" locked="0" layoutInCell="1" allowOverlap="1" wp14:anchorId="682B3A8A" wp14:editId="5D71B013">
              <wp:simplePos x="0" y="0"/>
              <wp:positionH relativeFrom="page">
                <wp:posOffset>901700</wp:posOffset>
              </wp:positionH>
              <wp:positionV relativeFrom="page">
                <wp:posOffset>929005</wp:posOffset>
              </wp:positionV>
              <wp:extent cx="1524000" cy="165735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BCF20" w14:textId="77777777" w:rsidR="000976E6" w:rsidRDefault="00D25CE1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CASE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B3A8A" id="Text Box 2" o:spid="_x0000_s1027" type="#_x0000_t202" style="position:absolute;margin-left:71pt;margin-top:73.15pt;width:120pt;height:13.0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" filled="f" stroked="f">
              <v:textbox inset="0,0,0,0">
                <w:txbxContent>
                  <w:p w14:paraId="584BCF20" w14:textId="77777777" w:rsidR="000976E6" w:rsidRDefault="00D25CE1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 xml:space="preserve">CASE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STUDY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8F15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72" behindDoc="1" locked="0" layoutInCell="1" allowOverlap="1" wp14:anchorId="6D7CB0FA" wp14:editId="639E4C1F">
              <wp:simplePos x="0" y="0"/>
              <wp:positionH relativeFrom="page">
                <wp:posOffset>901700</wp:posOffset>
              </wp:positionH>
              <wp:positionV relativeFrom="page">
                <wp:posOffset>919480</wp:posOffset>
              </wp:positionV>
              <wp:extent cx="2345055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48062" w14:textId="77777777" w:rsidR="000976E6" w:rsidRDefault="00D25CE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Personal Retirement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Account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CB0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2.4pt;width:184.65pt;height:1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" filled="f" stroked="f">
              <v:textbox inset="0,0,0,0">
                <w:txbxContent>
                  <w:p w14:paraId="4E048062" w14:textId="77777777" w:rsidR="000976E6" w:rsidRDefault="00D25CE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Personal Retirement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Account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317AA"/>
    <w:multiLevelType w:val="hybridMultilevel"/>
    <w:tmpl w:val="270E8D5C"/>
    <w:lvl w:ilvl="0" w:tplc="897CC5C6">
      <w:start w:val="1"/>
      <w:numFmt w:val="lowerLetter"/>
      <w:lvlText w:val="%1)"/>
      <w:lvlJc w:val="left"/>
      <w:pPr>
        <w:ind w:left="220" w:hanging="246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12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02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293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383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474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564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655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7457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6E6"/>
    <w:rsid w:val="00074778"/>
    <w:rsid w:val="000976E6"/>
    <w:rsid w:val="000B106E"/>
    <w:rsid w:val="00115CAE"/>
    <w:rsid w:val="00145AB3"/>
    <w:rsid w:val="00180B55"/>
    <w:rsid w:val="00205445"/>
    <w:rsid w:val="0020783B"/>
    <w:rsid w:val="002A1623"/>
    <w:rsid w:val="00346764"/>
    <w:rsid w:val="003A49A0"/>
    <w:rsid w:val="003C2EEB"/>
    <w:rsid w:val="003F02C7"/>
    <w:rsid w:val="00431525"/>
    <w:rsid w:val="004E3815"/>
    <w:rsid w:val="005446F5"/>
    <w:rsid w:val="005C7F57"/>
    <w:rsid w:val="0062671F"/>
    <w:rsid w:val="006D1845"/>
    <w:rsid w:val="00757A9C"/>
    <w:rsid w:val="00785225"/>
    <w:rsid w:val="007F237E"/>
    <w:rsid w:val="00862535"/>
    <w:rsid w:val="0089296E"/>
    <w:rsid w:val="008976F8"/>
    <w:rsid w:val="00925473"/>
    <w:rsid w:val="00993436"/>
    <w:rsid w:val="009C3FCE"/>
    <w:rsid w:val="00A80E66"/>
    <w:rsid w:val="00AA3487"/>
    <w:rsid w:val="00AC596A"/>
    <w:rsid w:val="00AC7E40"/>
    <w:rsid w:val="00AD4817"/>
    <w:rsid w:val="00B519DE"/>
    <w:rsid w:val="00B83B7D"/>
    <w:rsid w:val="00B85444"/>
    <w:rsid w:val="00BB1789"/>
    <w:rsid w:val="00BD36E1"/>
    <w:rsid w:val="00C440D4"/>
    <w:rsid w:val="00CC5025"/>
    <w:rsid w:val="00CE093F"/>
    <w:rsid w:val="00D25CE1"/>
    <w:rsid w:val="00D713E5"/>
    <w:rsid w:val="00E14647"/>
    <w:rsid w:val="00E25A70"/>
    <w:rsid w:val="00E554BC"/>
    <w:rsid w:val="00E94DE6"/>
    <w:rsid w:val="00EC2252"/>
    <w:rsid w:val="00E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D0D80"/>
  <w15:docId w15:val="{51025387-BE76-40EB-ACEC-BC2BB5AE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5C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CAE"/>
  </w:style>
  <w:style w:type="paragraph" w:styleId="Footer">
    <w:name w:val="footer"/>
    <w:basedOn w:val="Normal"/>
    <w:link w:val="FooterChar"/>
    <w:uiPriority w:val="99"/>
    <w:unhideWhenUsed/>
    <w:rsid w:val="00115C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CAE"/>
  </w:style>
  <w:style w:type="paragraph" w:styleId="BalloonText">
    <w:name w:val="Balloon Text"/>
    <w:basedOn w:val="Normal"/>
    <w:link w:val="BalloonTextChar"/>
    <w:uiPriority w:val="99"/>
    <w:semiHidden/>
    <w:unhideWhenUsed/>
    <w:rsid w:val="00205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2016-05-06T09:26:00Z</cp:lastPrinted>
  <dcterms:created xsi:type="dcterms:W3CDTF">2021-06-06T09:31:00Z</dcterms:created>
  <dcterms:modified xsi:type="dcterms:W3CDTF">2021-06-06T09:31:00Z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