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DF11" w14:textId="77777777" w:rsidR="001D1A55" w:rsidRDefault="001E13E2" w:rsidP="001D1A55">
      <w:pPr>
        <w:pStyle w:val="Heading1"/>
        <w:tabs>
          <w:tab w:val="left" w:pos="2980"/>
          <w:tab w:val="left" w:pos="4962"/>
        </w:tabs>
        <w:spacing w:before="38" w:line="480" w:lineRule="auto"/>
        <w:ind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ACTIVE </w:t>
      </w:r>
      <w:r w:rsidR="001D1A55">
        <w:t xml:space="preserve">=&gt; </w:t>
      </w:r>
      <w:r>
        <w:t xml:space="preserve">RETIREMENT </w:t>
      </w:r>
      <w:r w:rsidR="001D1A55">
        <w:t>(ILL HEALTH)</w:t>
      </w:r>
    </w:p>
    <w:p w14:paraId="68ECDF12" w14:textId="7D7645B7" w:rsidR="005F15ED" w:rsidRDefault="005431B7">
      <w:pPr>
        <w:pStyle w:val="Heading1"/>
        <w:tabs>
          <w:tab w:val="left" w:pos="2980"/>
          <w:tab w:val="left" w:pos="5140"/>
        </w:tabs>
        <w:spacing w:before="38" w:line="480" w:lineRule="auto"/>
        <w:ind w:right="824"/>
        <w:rPr>
          <w:b w:val="0"/>
          <w:bCs w:val="0"/>
        </w:rPr>
      </w:pPr>
      <w:r>
        <w:t>LEWIS PETERSEN</w:t>
      </w:r>
    </w:p>
    <w:p w14:paraId="68ECDF13" w14:textId="7BB05A9E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5431B7">
        <w:t>03</w:t>
      </w:r>
      <w:r>
        <w:t>/0</w:t>
      </w:r>
      <w:r w:rsidR="005431B7">
        <w:t>6</w:t>
      </w:r>
      <w:r>
        <w:t>/19</w:t>
      </w:r>
      <w:r w:rsidR="00B65E52">
        <w:t>6</w:t>
      </w:r>
      <w:r w:rsidR="005431B7">
        <w:t>5</w:t>
      </w:r>
    </w:p>
    <w:p w14:paraId="68ECDF14" w14:textId="092124BA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5431B7">
        <w:t>6</w:t>
      </w:r>
      <w:r>
        <w:t>/</w:t>
      </w:r>
      <w:r w:rsidR="00B65E52">
        <w:t>09</w:t>
      </w:r>
      <w:r>
        <w:t>/20</w:t>
      </w:r>
      <w:r w:rsidR="005431B7">
        <w:t>2</w:t>
      </w:r>
      <w:r>
        <w:t>1</w:t>
      </w:r>
    </w:p>
    <w:p w14:paraId="68ECDF15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  <w:t>56</w:t>
      </w:r>
      <w:r w:rsidR="001D1A55">
        <w:t xml:space="preserve"> years &amp; 3 months</w:t>
      </w:r>
    </w:p>
    <w:p w14:paraId="68ECDF16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68ECDF17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Ill health</w:t>
      </w:r>
      <w:r>
        <w:rPr>
          <w:spacing w:val="-4"/>
        </w:rPr>
        <w:t xml:space="preserve"> </w:t>
      </w:r>
      <w:r>
        <w:t>retirement</w:t>
      </w:r>
    </w:p>
    <w:p w14:paraId="68ECDF18" w14:textId="5D019F32" w:rsidR="00B919DC" w:rsidRDefault="00B919DC" w:rsidP="00B919DC">
      <w:pPr>
        <w:pStyle w:val="BodyText"/>
        <w:tabs>
          <w:tab w:val="left" w:pos="4536"/>
        </w:tabs>
        <w:jc w:val="both"/>
      </w:pPr>
      <w:r>
        <w:t>Spouse’s date of birth:</w:t>
      </w:r>
      <w:r>
        <w:tab/>
        <w:t>1</w:t>
      </w:r>
      <w:r w:rsidR="005431B7">
        <w:t>9</w:t>
      </w:r>
      <w:r>
        <w:t>/0</w:t>
      </w:r>
      <w:r w:rsidR="005431B7">
        <w:t>1</w:t>
      </w:r>
      <w:r>
        <w:t>/196</w:t>
      </w:r>
      <w:r w:rsidR="005431B7">
        <w:t>5</w:t>
      </w:r>
      <w:r w:rsidR="007D1309">
        <w:t xml:space="preserve"> (spouse &lt; 10 years younger)</w:t>
      </w:r>
    </w:p>
    <w:p w14:paraId="68ECDF19" w14:textId="2AA4D49C" w:rsidR="005F15ED" w:rsidRDefault="001E13E2" w:rsidP="00B919DC">
      <w:pPr>
        <w:pStyle w:val="BodyText"/>
        <w:tabs>
          <w:tab w:val="left" w:pos="4536"/>
        </w:tabs>
        <w:jc w:val="both"/>
      </w:pPr>
      <w:r>
        <w:t>Pre 6 April 2006 CARE pension @ 5 April 20</w:t>
      </w:r>
      <w:r w:rsidR="005431B7">
        <w:t>2</w:t>
      </w:r>
      <w:r>
        <w:t xml:space="preserve">1: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5431B7">
        <w:t>1</w:t>
      </w:r>
      <w:r>
        <w:t>,5</w:t>
      </w:r>
      <w:r w:rsidR="005431B7">
        <w:t>22.80</w:t>
      </w:r>
    </w:p>
    <w:p w14:paraId="68ECDF1A" w14:textId="7A3B5CC2" w:rsidR="005F15ED" w:rsidRDefault="001E13E2" w:rsidP="00B919DC">
      <w:pPr>
        <w:pStyle w:val="BodyText"/>
        <w:tabs>
          <w:tab w:val="left" w:pos="4536"/>
        </w:tabs>
        <w:jc w:val="both"/>
      </w:pPr>
      <w:r>
        <w:t>Post 5 April 2006 CARE pension @ 5 April 20</w:t>
      </w:r>
      <w:r w:rsidR="005431B7">
        <w:t>2</w:t>
      </w:r>
      <w:r>
        <w:t>1: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5431B7">
        <w:t>7</w:t>
      </w:r>
      <w:r>
        <w:t>,</w:t>
      </w:r>
      <w:r w:rsidR="005431B7">
        <w:t>650.95</w:t>
      </w:r>
    </w:p>
    <w:p w14:paraId="68ECDF1B" w14:textId="738A30D7" w:rsidR="005F15ED" w:rsidRDefault="001E13E2" w:rsidP="00B919DC">
      <w:pPr>
        <w:pStyle w:val="BodyText"/>
        <w:tabs>
          <w:tab w:val="left" w:pos="4536"/>
        </w:tabs>
        <w:spacing w:line="268" w:lineRule="exact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B65E52">
        <w:t>1</w:t>
      </w:r>
      <w:r>
        <w:t>.</w:t>
      </w:r>
      <w:r w:rsidR="005431B7">
        <w:t>4</w:t>
      </w:r>
      <w:r w:rsidR="00B65E52">
        <w:t>0</w:t>
      </w:r>
      <w:r>
        <w:t>%</w:t>
      </w:r>
    </w:p>
    <w:p w14:paraId="68ECDF1C" w14:textId="0DBBEC88" w:rsidR="005F15ED" w:rsidRDefault="001E13E2" w:rsidP="00B919DC">
      <w:pPr>
        <w:pStyle w:val="BodyText"/>
        <w:tabs>
          <w:tab w:val="left" w:pos="4536"/>
        </w:tabs>
        <w:ind w:right="593"/>
      </w:pPr>
      <w:r>
        <w:t xml:space="preserve">Pensionable </w:t>
      </w:r>
      <w:r w:rsidR="002F0D93">
        <w:t>e</w:t>
      </w:r>
      <w:r>
        <w:t>arnings figure from 6 April 20</w:t>
      </w:r>
      <w:r w:rsidR="0073775D">
        <w:t>2</w:t>
      </w:r>
      <w:r>
        <w:t xml:space="preserve">1: </w:t>
      </w:r>
      <w:r w:rsidR="001D1A55">
        <w:tab/>
      </w:r>
      <w:r>
        <w:t>£</w:t>
      </w:r>
      <w:r w:rsidR="005431B7">
        <w:t>7</w:t>
      </w:r>
      <w:r w:rsidR="00C43BB5">
        <w:t>0</w:t>
      </w:r>
      <w:r>
        <w:t>,</w:t>
      </w:r>
      <w:r w:rsidR="00C43BB5">
        <w:t>450</w:t>
      </w:r>
      <w:r w:rsidR="001D1A55">
        <w:t>.</w:t>
      </w:r>
      <w:r w:rsidR="00C43BB5">
        <w:t>00</w:t>
      </w:r>
      <w:r>
        <w:t xml:space="preserve"> [(£</w:t>
      </w:r>
      <w:r w:rsidR="00C43BB5">
        <w:t>68</w:t>
      </w:r>
      <w:r>
        <w:t>,</w:t>
      </w:r>
      <w:r w:rsidR="0027749D">
        <w:t>35</w:t>
      </w:r>
      <w:r>
        <w:t>0+£</w:t>
      </w:r>
      <w:r w:rsidR="005431B7">
        <w:t>7</w:t>
      </w:r>
      <w:r w:rsidR="00C43BB5">
        <w:t>0</w:t>
      </w:r>
      <w:r>
        <w:t>,</w:t>
      </w:r>
      <w:r w:rsidR="0027749D">
        <w:t>00</w:t>
      </w:r>
      <w:r>
        <w:t>0+£</w:t>
      </w:r>
      <w:r w:rsidR="0027749D">
        <w:t>7</w:t>
      </w:r>
      <w:r w:rsidR="00C43BB5">
        <w:t>3</w:t>
      </w:r>
      <w:r>
        <w:t>,000) /</w:t>
      </w:r>
      <w:r>
        <w:rPr>
          <w:spacing w:val="-5"/>
        </w:rPr>
        <w:t xml:space="preserve"> </w:t>
      </w:r>
      <w:r>
        <w:t xml:space="preserve">3] Final </w:t>
      </w:r>
      <w:r w:rsidR="002F0D93">
        <w:t>s</w:t>
      </w:r>
      <w:r>
        <w:t xml:space="preserve">cheme </w:t>
      </w:r>
      <w:r w:rsidR="002F0D93">
        <w:t>y</w:t>
      </w:r>
      <w:r>
        <w:t xml:space="preserve">ear </w:t>
      </w:r>
      <w:r w:rsidR="002F0D93">
        <w:t>p</w:t>
      </w:r>
      <w:r>
        <w:t xml:space="preserve">ensionable </w:t>
      </w:r>
      <w:r w:rsidR="002F0D93">
        <w:t>s</w:t>
      </w:r>
      <w:r>
        <w:t>ervice to N</w:t>
      </w:r>
      <w:r w:rsidR="001D1A55">
        <w:t>P</w:t>
      </w:r>
      <w:r>
        <w:t xml:space="preserve">D: </w:t>
      </w:r>
      <w:r w:rsidR="001D1A55">
        <w:tab/>
        <w:t>9</w:t>
      </w:r>
      <w:r>
        <w:t xml:space="preserve">yrs </w:t>
      </w:r>
      <w:r w:rsidR="001D1A55">
        <w:t xml:space="preserve">&amp; </w:t>
      </w:r>
      <w:r w:rsidR="00B65E52">
        <w:t>1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73775D">
        <w:t>2</w:t>
      </w:r>
      <w:r>
        <w:t>1</w:t>
      </w:r>
      <w:r w:rsidR="001D1A55">
        <w:t>-</w:t>
      </w:r>
      <w:r w:rsidR="00C43BB5">
        <w:t>03</w:t>
      </w:r>
      <w:r>
        <w:t>/</w:t>
      </w:r>
      <w:r w:rsidR="001D1A55">
        <w:t>0</w:t>
      </w:r>
      <w:r w:rsidR="00C43BB5">
        <w:t>6</w:t>
      </w:r>
      <w:r>
        <w:t>/20</w:t>
      </w:r>
      <w:r w:rsidR="0073775D">
        <w:t>30</w:t>
      </w:r>
      <w:r>
        <w:t>) Contractual</w:t>
      </w:r>
      <w:r>
        <w:rPr>
          <w:spacing w:val="-6"/>
        </w:rPr>
        <w:t xml:space="preserve"> </w:t>
      </w:r>
      <w:r w:rsidR="002F0D93">
        <w:rPr>
          <w:spacing w:val="-6"/>
        </w:rPr>
        <w:t>s</w:t>
      </w:r>
      <w:r>
        <w:t>alary:</w:t>
      </w:r>
      <w:r>
        <w:tab/>
        <w:t>£</w:t>
      </w:r>
      <w:r w:rsidR="0027749D">
        <w:t>7</w:t>
      </w:r>
      <w:r w:rsidR="00C43BB5">
        <w:t>3</w:t>
      </w:r>
      <w:r>
        <w:t>,</w:t>
      </w:r>
      <w:r w:rsidR="00C43BB5">
        <w:t>629</w:t>
      </w:r>
      <w:r>
        <w:t>.</w:t>
      </w:r>
      <w:r w:rsidR="00C43BB5">
        <w:t>23</w:t>
      </w:r>
    </w:p>
    <w:p w14:paraId="68ECDF1D" w14:textId="1CCD5F55" w:rsidR="001D1A55" w:rsidRDefault="00FA5188" w:rsidP="00B919DC">
      <w:pPr>
        <w:pStyle w:val="BodyText"/>
        <w:tabs>
          <w:tab w:val="left" w:pos="4536"/>
        </w:tabs>
        <w:ind w:right="561"/>
        <w:jc w:val="both"/>
      </w:pPr>
      <w:r>
        <w:t>Underp</w:t>
      </w:r>
      <w:r w:rsidR="001E13E2">
        <w:t>in</w:t>
      </w:r>
      <w:r>
        <w:t xml:space="preserve"> - </w:t>
      </w:r>
      <w:r w:rsidR="002F0D93">
        <w:t>t</w:t>
      </w:r>
      <w:r w:rsidR="001E13E2">
        <w:t xml:space="preserve">otal </w:t>
      </w:r>
      <w:r w:rsidR="002F0D93">
        <w:t>s</w:t>
      </w:r>
      <w:r w:rsidR="001E13E2">
        <w:t>ervice to N</w:t>
      </w:r>
      <w:r w:rsidR="001D1A55">
        <w:t>P</w:t>
      </w:r>
      <w:r w:rsidR="001E13E2">
        <w:t xml:space="preserve">D: </w:t>
      </w:r>
      <w:r w:rsidR="001D1A55">
        <w:tab/>
      </w:r>
      <w:r w:rsidR="001E13E2">
        <w:t>2</w:t>
      </w:r>
      <w:r w:rsidR="0073775D">
        <w:t>7</w:t>
      </w:r>
      <w:r w:rsidR="001D1A55">
        <w:t>y</w:t>
      </w:r>
      <w:r w:rsidR="001E13E2">
        <w:t xml:space="preserve">rs </w:t>
      </w:r>
      <w:r w:rsidR="001D1A55">
        <w:t xml:space="preserve">&amp; </w:t>
      </w:r>
      <w:r w:rsidR="00B65E52">
        <w:t>1</w:t>
      </w:r>
      <w:r w:rsidR="001E13E2">
        <w:t>mths</w:t>
      </w:r>
      <w:r>
        <w:t xml:space="preserve"> </w:t>
      </w:r>
      <w:r w:rsidR="001E13E2">
        <w:t>(</w:t>
      </w:r>
      <w:r w:rsidR="001D1A55">
        <w:t>0</w:t>
      </w:r>
      <w:r w:rsidR="001E13E2">
        <w:t>6/</w:t>
      </w:r>
      <w:r w:rsidR="001D1A55">
        <w:t>0</w:t>
      </w:r>
      <w:r w:rsidR="001E13E2">
        <w:t>4/</w:t>
      </w:r>
      <w:r w:rsidR="00B65E52">
        <w:t>200</w:t>
      </w:r>
      <w:r w:rsidR="0027749D">
        <w:t>3</w:t>
      </w:r>
      <w:r w:rsidR="001D1A55">
        <w:t>-</w:t>
      </w:r>
      <w:r w:rsidR="0073775D">
        <w:t>03</w:t>
      </w:r>
      <w:r w:rsidR="001E13E2">
        <w:t>/0</w:t>
      </w:r>
      <w:r w:rsidR="0073775D">
        <w:t>6</w:t>
      </w:r>
      <w:r w:rsidR="001E13E2">
        <w:t>/20</w:t>
      </w:r>
      <w:r w:rsidR="0073775D">
        <w:t>30</w:t>
      </w:r>
      <w:r w:rsidR="001E13E2">
        <w:t xml:space="preserve">) </w:t>
      </w:r>
    </w:p>
    <w:p w14:paraId="68ECDF1E" w14:textId="12806634" w:rsidR="001D1A55" w:rsidRDefault="001E13E2" w:rsidP="00B919DC">
      <w:pPr>
        <w:pStyle w:val="BodyText"/>
        <w:tabs>
          <w:tab w:val="left" w:pos="4536"/>
        </w:tabs>
        <w:ind w:right="561"/>
        <w:jc w:val="both"/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 w:rsidR="002F0D93">
        <w:rPr>
          <w:rFonts w:cs="Calibri"/>
        </w:rPr>
        <w:t>p</w:t>
      </w:r>
      <w:r>
        <w:rPr>
          <w:rFonts w:cs="Calibri"/>
        </w:rPr>
        <w:t>re ’06</w:t>
      </w:r>
      <w:r>
        <w:rPr>
          <w:rFonts w:cs="Calibri"/>
          <w:spacing w:val="-8"/>
        </w:rPr>
        <w:t xml:space="preserve"> </w:t>
      </w:r>
      <w:r w:rsidR="002F0D93">
        <w:rPr>
          <w:rFonts w:cs="Calibri"/>
          <w:spacing w:val="-8"/>
        </w:rPr>
        <w:t>s</w:t>
      </w:r>
      <w:r>
        <w:rPr>
          <w:rFonts w:cs="Calibri"/>
        </w:rPr>
        <w:t>ervic</w:t>
      </w:r>
      <w:r>
        <w:t>e:</w:t>
      </w:r>
      <w:r>
        <w:tab/>
      </w:r>
      <w:r w:rsidR="0027749D">
        <w:t>3</w:t>
      </w:r>
      <w:r w:rsidR="001D1A55">
        <w:t>yrs &amp;</w:t>
      </w:r>
      <w:r>
        <w:t xml:space="preserve"> 0mths</w:t>
      </w:r>
      <w:r w:rsidR="00FA5188">
        <w:t xml:space="preserve"> </w:t>
      </w:r>
      <w:r>
        <w:t>(06/04/</w:t>
      </w:r>
      <w:r w:rsidR="00B65E52">
        <w:t>200</w:t>
      </w:r>
      <w:r w:rsidR="0027749D">
        <w:t>3</w:t>
      </w:r>
      <w:r w:rsidR="001D1A55">
        <w:t>-</w:t>
      </w:r>
      <w:r>
        <w:t xml:space="preserve">05/04/2006) </w:t>
      </w:r>
    </w:p>
    <w:p w14:paraId="68ECDF1F" w14:textId="0970D948" w:rsidR="005F15ED" w:rsidRDefault="001E13E2" w:rsidP="00B919DC">
      <w:pPr>
        <w:pStyle w:val="BodyText"/>
        <w:tabs>
          <w:tab w:val="left" w:pos="4536"/>
        </w:tabs>
        <w:ind w:right="561"/>
        <w:jc w:val="both"/>
      </w:pPr>
      <w:r>
        <w:t>Underpin</w:t>
      </w:r>
      <w:r w:rsidR="00FA5188">
        <w:t xml:space="preserve"> - </w:t>
      </w:r>
      <w:r w:rsidR="002F0D93">
        <w:t>p</w:t>
      </w:r>
      <w:r>
        <w:t xml:space="preserve">ost </w:t>
      </w:r>
      <w:r>
        <w:rPr>
          <w:rFonts w:cs="Calibri"/>
        </w:rPr>
        <w:t xml:space="preserve">’06 </w:t>
      </w:r>
      <w:r w:rsidR="002F0D93">
        <w:rPr>
          <w:rFonts w:cs="Calibri"/>
        </w:rPr>
        <w:t>s</w:t>
      </w:r>
      <w:r>
        <w:rPr>
          <w:rFonts w:cs="Calibri"/>
        </w:rPr>
        <w:t>ervice to N</w:t>
      </w:r>
      <w:r w:rsidR="001D1A55">
        <w:rPr>
          <w:rFonts w:cs="Calibri"/>
        </w:rPr>
        <w:t>P</w:t>
      </w:r>
      <w:r>
        <w:rPr>
          <w:rFonts w:cs="Calibri"/>
        </w:rPr>
        <w:t xml:space="preserve">D:  </w:t>
      </w:r>
      <w:r w:rsidR="00B919DC">
        <w:rPr>
          <w:rFonts w:cs="Calibri"/>
        </w:rPr>
        <w:tab/>
      </w:r>
      <w:r w:rsidR="00B65E52">
        <w:rPr>
          <w:rFonts w:cs="Calibri"/>
        </w:rPr>
        <w:t>2</w:t>
      </w:r>
      <w:r w:rsidR="0073775D">
        <w:rPr>
          <w:rFonts w:cs="Calibri"/>
        </w:rPr>
        <w:t>4</w:t>
      </w:r>
      <w:r>
        <w:t>yrs</w:t>
      </w:r>
      <w:r w:rsidR="001D1A55">
        <w:t xml:space="preserve"> &amp;</w:t>
      </w:r>
      <w:r>
        <w:t xml:space="preserve"> </w:t>
      </w:r>
      <w:r w:rsidR="00B65E52">
        <w:t>1</w:t>
      </w:r>
      <w:r>
        <w:t>mth (06/04/2006</w:t>
      </w:r>
      <w:r w:rsidR="001D1A55">
        <w:t>-</w:t>
      </w:r>
      <w:r>
        <w:rPr>
          <w:spacing w:val="-19"/>
        </w:rPr>
        <w:t xml:space="preserve"> </w:t>
      </w:r>
      <w:r w:rsidR="0073775D">
        <w:rPr>
          <w:spacing w:val="-19"/>
        </w:rPr>
        <w:t>03</w:t>
      </w:r>
      <w:r>
        <w:t>/0</w:t>
      </w:r>
      <w:r w:rsidR="0073775D">
        <w:t>6</w:t>
      </w:r>
      <w:r>
        <w:t>/20</w:t>
      </w:r>
      <w:r w:rsidR="0073775D">
        <w:t>30</w:t>
      </w:r>
      <w:r>
        <w:t>)</w:t>
      </w:r>
    </w:p>
    <w:p w14:paraId="68ECDF20" w14:textId="77777777" w:rsidR="005F15ED" w:rsidRDefault="001D1A55" w:rsidP="00B919DC">
      <w:pPr>
        <w:pStyle w:val="BodyText"/>
        <w:tabs>
          <w:tab w:val="left" w:pos="4536"/>
        </w:tabs>
        <w:ind w:right="210"/>
      </w:pPr>
      <w:r>
        <w:t xml:space="preserve">S/Life </w:t>
      </w:r>
      <w:r w:rsidR="001E13E2">
        <w:t xml:space="preserve">AVC </w:t>
      </w:r>
      <w:r>
        <w:t>pension (</w:t>
      </w:r>
      <w:r w:rsidR="001E13E2">
        <w:t>payable</w:t>
      </w:r>
      <w:r w:rsidR="001E13E2">
        <w:rPr>
          <w:spacing w:val="-20"/>
        </w:rPr>
        <w:t xml:space="preserve"> </w:t>
      </w:r>
      <w:r w:rsidR="001E13E2">
        <w:t>immediately</w:t>
      </w:r>
      <w:r>
        <w:t>)</w:t>
      </w:r>
      <w:r w:rsidR="001E13E2">
        <w:t>:</w:t>
      </w:r>
      <w:r>
        <w:tab/>
      </w:r>
      <w:r w:rsidR="001E13E2">
        <w:t>£</w:t>
      </w:r>
      <w:r w:rsidR="001E13E2">
        <w:rPr>
          <w:spacing w:val="46"/>
        </w:rPr>
        <w:t xml:space="preserve"> </w:t>
      </w:r>
      <w:r w:rsidR="001E13E2">
        <w:t>1,</w:t>
      </w:r>
      <w:r w:rsidR="00120FEE">
        <w:t>361</w:t>
      </w:r>
      <w:r w:rsidR="001E13E2">
        <w:t>.</w:t>
      </w:r>
      <w:r w:rsidR="00120FEE">
        <w:t>93</w:t>
      </w:r>
    </w:p>
    <w:p w14:paraId="68ECDF21" w14:textId="77777777" w:rsidR="005F15ED" w:rsidRDefault="00B919DC" w:rsidP="00B919DC">
      <w:pPr>
        <w:pStyle w:val="BodyText"/>
        <w:tabs>
          <w:tab w:val="left" w:pos="4536"/>
          <w:tab w:val="left" w:pos="8021"/>
        </w:tabs>
        <w:jc w:val="both"/>
      </w:pPr>
      <w:r>
        <w:t xml:space="preserve">J/Life </w:t>
      </w:r>
      <w:r w:rsidR="001E13E2">
        <w:t>AVC</w:t>
      </w:r>
      <w:r>
        <w:t xml:space="preserve"> pension (</w:t>
      </w:r>
      <w:r w:rsidR="001E13E2">
        <w:t>payable</w:t>
      </w:r>
      <w:r w:rsidR="001E13E2">
        <w:rPr>
          <w:spacing w:val="-19"/>
        </w:rPr>
        <w:t xml:space="preserve"> </w:t>
      </w:r>
      <w:r w:rsidR="001E13E2">
        <w:t>immediately</w:t>
      </w:r>
      <w:r>
        <w:t>)</w:t>
      </w:r>
      <w:r w:rsidR="001E13E2">
        <w:t>:</w:t>
      </w:r>
      <w:r>
        <w:tab/>
      </w:r>
      <w:r w:rsidR="001E13E2">
        <w:t>£</w:t>
      </w:r>
      <w:r w:rsidR="001E13E2">
        <w:rPr>
          <w:spacing w:val="46"/>
        </w:rPr>
        <w:t xml:space="preserve"> </w:t>
      </w:r>
      <w:r w:rsidR="001E13E2">
        <w:t>1,</w:t>
      </w:r>
      <w:r w:rsidR="00120FEE">
        <w:t>152</w:t>
      </w:r>
      <w:r w:rsidR="001E13E2">
        <w:t>.</w:t>
      </w:r>
      <w:r w:rsidR="00120FEE">
        <w:t>03</w:t>
      </w:r>
    </w:p>
    <w:p w14:paraId="68ECDF22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Current value of AVC</w:t>
      </w:r>
      <w:r>
        <w:rPr>
          <w:spacing w:val="-6"/>
        </w:rPr>
        <w:t xml:space="preserve"> </w:t>
      </w:r>
      <w:r>
        <w:t>fund:</w:t>
      </w:r>
      <w:r>
        <w:tab/>
        <w:t>£</w:t>
      </w:r>
      <w:r w:rsidR="00120FEE">
        <w:t>26</w:t>
      </w:r>
      <w:r>
        <w:t>,</w:t>
      </w:r>
      <w:r w:rsidR="00120FEE">
        <w:t>602</w:t>
      </w:r>
      <w:r>
        <w:t>.</w:t>
      </w:r>
      <w:r w:rsidR="00120FEE">
        <w:t>12</w:t>
      </w:r>
    </w:p>
    <w:p w14:paraId="68ECDF23" w14:textId="014AA9A5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Commutation</w:t>
      </w:r>
      <w:r>
        <w:rPr>
          <w:spacing w:val="-5"/>
        </w:rPr>
        <w:t xml:space="preserve"> </w:t>
      </w:r>
      <w:r w:rsidR="002F0D93">
        <w:rPr>
          <w:spacing w:val="-5"/>
        </w:rPr>
        <w:t>f</w:t>
      </w:r>
      <w:bookmarkStart w:id="0" w:name="_GoBack"/>
      <w:bookmarkEnd w:id="0"/>
      <w:r>
        <w:t>actor:</w:t>
      </w:r>
      <w:r>
        <w:tab/>
        <w:t>15.90 (Age 56</w:t>
      </w:r>
      <w:r w:rsidR="00B919DC">
        <w:t>yrs &amp; 3mths</w:t>
      </w:r>
      <w:r>
        <w:t>)</w:t>
      </w:r>
    </w:p>
    <w:p w14:paraId="68ECDF24" w14:textId="77777777" w:rsidR="005F15ED" w:rsidRDefault="001E13E2" w:rsidP="00B919DC">
      <w:pPr>
        <w:pStyle w:val="BodyText"/>
        <w:ind w:left="4536" w:right="210"/>
      </w:pPr>
      <w:r>
        <w:t xml:space="preserve">[15.96 </w:t>
      </w:r>
      <w:r>
        <w:rPr>
          <w:rFonts w:cs="Calibri"/>
        </w:rPr>
        <w:t xml:space="preserve">– </w:t>
      </w:r>
      <w:r>
        <w:t>(</w:t>
      </w:r>
      <w:r w:rsidR="0000526B">
        <w:t>0.24</w:t>
      </w:r>
      <w:r>
        <w:t xml:space="preserve"> x 3/12 = 0.06) =</w:t>
      </w:r>
      <w:r>
        <w:rPr>
          <w:spacing w:val="-15"/>
        </w:rPr>
        <w:t xml:space="preserve"> </w:t>
      </w:r>
      <w:r>
        <w:t>15.90]</w:t>
      </w:r>
    </w:p>
    <w:p w14:paraId="68ECDF25" w14:textId="77777777" w:rsidR="005F15ED" w:rsidRDefault="005F15ED">
      <w:pPr>
        <w:rPr>
          <w:rFonts w:ascii="Calibri" w:eastAsia="Calibri" w:hAnsi="Calibri" w:cs="Calibri"/>
        </w:rPr>
      </w:pPr>
    </w:p>
    <w:p w14:paraId="68ECDF26" w14:textId="77777777" w:rsidR="00FD0ADA" w:rsidRDefault="00FD0ADA">
      <w:pPr>
        <w:rPr>
          <w:rFonts w:ascii="Calibri" w:eastAsia="Calibri" w:hAnsi="Calibri" w:cs="Calibri"/>
        </w:rPr>
      </w:pPr>
    </w:p>
    <w:p w14:paraId="68ECDF27" w14:textId="77777777" w:rsidR="005F15ED" w:rsidRDefault="006703CA">
      <w:pPr>
        <w:pStyle w:val="Heading1"/>
        <w:tabs>
          <w:tab w:val="left" w:pos="6581"/>
        </w:tabs>
        <w:jc w:val="both"/>
        <w:rPr>
          <w:rFonts w:cs="Calibri"/>
          <w:b w:val="0"/>
          <w:bCs w:val="0"/>
        </w:rPr>
      </w:pPr>
      <w:r>
        <w:t>CARE</w:t>
      </w:r>
      <w:r w:rsidR="001E13E2">
        <w:rPr>
          <w:spacing w:val="-6"/>
        </w:rPr>
        <w:t xml:space="preserve"> </w:t>
      </w:r>
      <w:r w:rsidR="001E13E2">
        <w:t>Pension</w:t>
      </w:r>
      <w:r w:rsidR="001E13E2">
        <w:tab/>
        <w:t>Member          Spouse</w:t>
      </w:r>
      <w:r w:rsidR="001E13E2">
        <w:rPr>
          <w:spacing w:val="-6"/>
        </w:rPr>
        <w:t xml:space="preserve"> </w:t>
      </w:r>
      <w:r w:rsidR="001E13E2">
        <w:rPr>
          <w:b w:val="0"/>
        </w:rPr>
        <w:t>(</w:t>
      </w:r>
      <w:r w:rsidR="001E13E2" w:rsidRPr="004A2137">
        <w:rPr>
          <w:i/>
        </w:rPr>
        <w:t>40%</w:t>
      </w:r>
      <w:r w:rsidR="001E13E2">
        <w:rPr>
          <w:b w:val="0"/>
        </w:rPr>
        <w:t>)</w:t>
      </w:r>
    </w:p>
    <w:p w14:paraId="68ECDF28" w14:textId="77777777" w:rsidR="005F15ED" w:rsidRDefault="005F15ED">
      <w:pPr>
        <w:spacing w:before="1"/>
        <w:rPr>
          <w:rFonts w:ascii="Calibri" w:eastAsia="Calibri" w:hAnsi="Calibri" w:cs="Calibri"/>
        </w:rPr>
      </w:pPr>
    </w:p>
    <w:p w14:paraId="68ECDF29" w14:textId="1BC82742" w:rsidR="005F15ED" w:rsidRDefault="001E13E2" w:rsidP="005D14E5">
      <w:pPr>
        <w:pStyle w:val="BodyText"/>
        <w:tabs>
          <w:tab w:val="left" w:pos="3402"/>
          <w:tab w:val="left" w:pos="6379"/>
          <w:tab w:val="decimal" w:pos="7371"/>
        </w:tabs>
        <w:ind w:right="1725"/>
      </w:pPr>
      <w:r>
        <w:t>Pre 6 April 2006 CARE</w:t>
      </w:r>
      <w:r>
        <w:rPr>
          <w:spacing w:val="-10"/>
        </w:rPr>
        <w:t xml:space="preserve"> </w:t>
      </w:r>
      <w:r>
        <w:t>pension:</w:t>
      </w:r>
      <w:r>
        <w:tab/>
      </w:r>
      <w:r>
        <w:tab/>
        <w:t>£</w:t>
      </w:r>
      <w:r>
        <w:rPr>
          <w:spacing w:val="44"/>
        </w:rPr>
        <w:t xml:space="preserve"> </w:t>
      </w:r>
      <w:r w:rsidR="00D41E37">
        <w:rPr>
          <w:spacing w:val="44"/>
        </w:rPr>
        <w:tab/>
      </w:r>
      <w:r w:rsidR="00C43BB5">
        <w:t>1,</w:t>
      </w:r>
      <w:r>
        <w:t>5</w:t>
      </w:r>
      <w:r w:rsidR="0073775D">
        <w:t>22</w:t>
      </w:r>
      <w:r>
        <w:t>.</w:t>
      </w:r>
      <w:r w:rsidR="0073775D">
        <w:t>80</w:t>
      </w:r>
      <w:r>
        <w:t xml:space="preserve"> 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73775D">
        <w:t>1</w:t>
      </w:r>
      <w:r>
        <w:t>,5</w:t>
      </w:r>
      <w:r w:rsidR="0073775D">
        <w:t>22</w:t>
      </w:r>
      <w:r w:rsidR="00B65E52">
        <w:t>.</w:t>
      </w:r>
      <w:r w:rsidR="0073775D">
        <w:t>80</w:t>
      </w:r>
      <w:r w:rsidR="00FA5188">
        <w:t xml:space="preserve"> </w:t>
      </w:r>
      <w:r>
        <w:t>x</w:t>
      </w:r>
      <w:r w:rsidR="00FA5188">
        <w:t xml:space="preserve"> </w:t>
      </w:r>
      <w:r w:rsidR="00B65E52">
        <w:t>1</w:t>
      </w:r>
      <w:r>
        <w:t>.</w:t>
      </w:r>
      <w:r w:rsidR="0073775D">
        <w:t>4</w:t>
      </w:r>
      <w:r w:rsidR="00B65E52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</w:r>
      <w:r>
        <w:rPr>
          <w:u w:val="single" w:color="000000"/>
        </w:rPr>
        <w:t>£</w:t>
      </w:r>
      <w:r w:rsidR="00B919DC">
        <w:rPr>
          <w:u w:val="single" w:color="000000"/>
        </w:rPr>
        <w:t xml:space="preserve">       </w:t>
      </w:r>
      <w:r w:rsidR="00B919DC">
        <w:rPr>
          <w:u w:val="single" w:color="000000"/>
        </w:rPr>
        <w:tab/>
      </w:r>
      <w:r w:rsidR="0073775D">
        <w:rPr>
          <w:u w:val="single" w:color="000000"/>
        </w:rPr>
        <w:t>21</w:t>
      </w:r>
      <w:r>
        <w:rPr>
          <w:u w:val="single" w:color="000000"/>
        </w:rPr>
        <w:t>.</w:t>
      </w:r>
      <w:r w:rsidR="0073775D">
        <w:rPr>
          <w:u w:val="single" w:color="000000"/>
        </w:rPr>
        <w:t>32</w:t>
      </w:r>
    </w:p>
    <w:p w14:paraId="68ECDF2A" w14:textId="5C36EC70" w:rsidR="005F15ED" w:rsidRDefault="001E13E2" w:rsidP="00D41E37">
      <w:pPr>
        <w:pStyle w:val="BodyText"/>
        <w:tabs>
          <w:tab w:val="left" w:pos="6379"/>
          <w:tab w:val="decimal" w:pos="7230"/>
          <w:tab w:val="decimal" w:pos="8647"/>
        </w:tabs>
        <w:jc w:val="both"/>
      </w:pPr>
      <w:r>
        <w:t>Total</w:t>
      </w:r>
      <w:r>
        <w:tab/>
      </w:r>
      <w:r w:rsidRPr="004A2137">
        <w:rPr>
          <w:b/>
          <w:i/>
        </w:rPr>
        <w:t xml:space="preserve">£  </w:t>
      </w:r>
      <w:r w:rsidR="00D41E37" w:rsidRPr="004A2137">
        <w:rPr>
          <w:b/>
          <w:i/>
        </w:rPr>
        <w:tab/>
      </w:r>
      <w:r w:rsidR="0073775D">
        <w:rPr>
          <w:b/>
          <w:i/>
        </w:rPr>
        <w:t>1</w:t>
      </w:r>
      <w:r w:rsidRPr="004A2137">
        <w:rPr>
          <w:b/>
          <w:i/>
        </w:rPr>
        <w:t>,</w:t>
      </w:r>
      <w:r w:rsidR="0073775D">
        <w:rPr>
          <w:b/>
          <w:i/>
        </w:rPr>
        <w:t>544</w:t>
      </w:r>
      <w:r w:rsidR="00B919DC" w:rsidRPr="004A2137">
        <w:rPr>
          <w:b/>
          <w:i/>
        </w:rPr>
        <w:t>.12</w:t>
      </w:r>
      <w:r w:rsidRPr="004A2137">
        <w:rPr>
          <w:b/>
          <w:i/>
        </w:rPr>
        <w:t xml:space="preserve"> pa</w:t>
      </w:r>
      <w:r>
        <w:t xml:space="preserve">   </w:t>
      </w:r>
      <w:r w:rsidR="00B919DC">
        <w:tab/>
      </w:r>
      <w:r w:rsidRPr="004A2137">
        <w:rPr>
          <w:b/>
          <w:i/>
        </w:rPr>
        <w:t>£</w:t>
      </w:r>
      <w:r w:rsidR="0073775D">
        <w:rPr>
          <w:b/>
          <w:i/>
        </w:rPr>
        <w:t>617</w:t>
      </w:r>
      <w:r w:rsidRPr="004A2137">
        <w:rPr>
          <w:b/>
          <w:i/>
        </w:rPr>
        <w:t>.</w:t>
      </w:r>
      <w:r w:rsidR="0073775D">
        <w:rPr>
          <w:b/>
          <w:i/>
        </w:rPr>
        <w:t>65</w:t>
      </w:r>
      <w:r w:rsidRPr="004A2137">
        <w:rPr>
          <w:b/>
          <w:i/>
          <w:spacing w:val="-11"/>
        </w:rPr>
        <w:t xml:space="preserve"> </w:t>
      </w:r>
      <w:r w:rsidRPr="004A2137">
        <w:rPr>
          <w:b/>
          <w:i/>
        </w:rPr>
        <w:t>pa</w:t>
      </w:r>
    </w:p>
    <w:p w14:paraId="68ECDF2B" w14:textId="77777777" w:rsidR="005F15ED" w:rsidRDefault="005F15ED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68ECDF2C" w14:textId="418BC253" w:rsidR="005F15ED" w:rsidRDefault="001E13E2" w:rsidP="00C068AB">
      <w:pPr>
        <w:pStyle w:val="BodyText"/>
        <w:tabs>
          <w:tab w:val="left" w:pos="3402"/>
          <w:tab w:val="left" w:pos="6379"/>
          <w:tab w:val="decimal" w:pos="7230"/>
        </w:tabs>
        <w:spacing w:line="266" w:lineRule="exact"/>
        <w:ind w:right="1725"/>
      </w:pPr>
      <w:r>
        <w:t>Post 5 April 2006 CARE</w:t>
      </w:r>
      <w:r>
        <w:rPr>
          <w:spacing w:val="-12"/>
        </w:rPr>
        <w:t xml:space="preserve"> </w:t>
      </w:r>
      <w:r>
        <w:t>pension:</w:t>
      </w:r>
      <w:r>
        <w:tab/>
      </w:r>
      <w:r>
        <w:tab/>
        <w:t>£</w:t>
      </w:r>
      <w:r>
        <w:rPr>
          <w:spacing w:val="43"/>
        </w:rPr>
        <w:t xml:space="preserve"> </w:t>
      </w:r>
      <w:r w:rsidR="00D41E37">
        <w:rPr>
          <w:spacing w:val="43"/>
        </w:rPr>
        <w:tab/>
      </w:r>
      <w:r w:rsidR="00C43BB5">
        <w:t>7,</w:t>
      </w:r>
      <w:r w:rsidR="0073775D">
        <w:t>650</w:t>
      </w:r>
      <w:r>
        <w:t>.</w:t>
      </w:r>
      <w:r w:rsidR="0073775D">
        <w:t>95</w:t>
      </w:r>
      <w:r>
        <w:t xml:space="preserve"> 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73775D">
        <w:t>7</w:t>
      </w:r>
      <w:r>
        <w:t>,</w:t>
      </w:r>
      <w:r w:rsidR="0073775D">
        <w:t>650.95</w:t>
      </w:r>
      <w:r>
        <w:t xml:space="preserve"> x </w:t>
      </w:r>
      <w:r w:rsidR="00B65E52">
        <w:t>1</w:t>
      </w:r>
      <w:r>
        <w:t>.</w:t>
      </w:r>
      <w:r w:rsidR="0073775D">
        <w:t>4</w:t>
      </w:r>
      <w:r w:rsidR="00B65E52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  <w:t>£</w:t>
      </w:r>
      <w:r>
        <w:tab/>
      </w:r>
      <w:r w:rsidR="0027749D">
        <w:t>1</w:t>
      </w:r>
      <w:r w:rsidR="0073775D">
        <w:t>07</w:t>
      </w:r>
      <w:r>
        <w:t>.</w:t>
      </w:r>
      <w:r w:rsidR="0073775D">
        <w:t>1</w:t>
      </w:r>
      <w:r w:rsidR="0027749D">
        <w:t>1</w:t>
      </w:r>
    </w:p>
    <w:p w14:paraId="68ECDF2D" w14:textId="0CBE2CD5" w:rsidR="005F15ED" w:rsidRDefault="001E13E2" w:rsidP="00C068AB">
      <w:pPr>
        <w:pStyle w:val="BodyText"/>
        <w:tabs>
          <w:tab w:val="left" w:pos="3402"/>
          <w:tab w:val="left" w:pos="6379"/>
          <w:tab w:val="decimal" w:pos="7230"/>
        </w:tabs>
        <w:spacing w:before="6"/>
        <w:jc w:val="both"/>
      </w:pPr>
      <w:r>
        <w:t>Final Scheme Year Pension to N</w:t>
      </w:r>
      <w:r w:rsidR="00E524DD">
        <w:t>P</w:t>
      </w:r>
      <w:r>
        <w:t xml:space="preserve">D:  </w:t>
      </w:r>
      <w:r w:rsidR="00C068AB">
        <w:tab/>
      </w:r>
      <w:r>
        <w:t>£</w:t>
      </w:r>
      <w:r w:rsidR="0073775D">
        <w:t>7</w:t>
      </w:r>
      <w:r w:rsidR="00C43BB5">
        <w:t>0</w:t>
      </w:r>
      <w:r>
        <w:t>,</w:t>
      </w:r>
      <w:r w:rsidR="00C43BB5">
        <w:t>450</w:t>
      </w:r>
      <w:r w:rsidR="0073775D">
        <w:t>.</w:t>
      </w:r>
      <w:r w:rsidR="00C43BB5">
        <w:t>00</w:t>
      </w:r>
      <w:r>
        <w:t xml:space="preserve"> x </w:t>
      </w:r>
      <w:r w:rsidR="00D41E37">
        <w:t>9</w:t>
      </w:r>
      <w:r w:rsidR="00B65E52">
        <w:rPr>
          <w:vertAlign w:val="superscript"/>
        </w:rPr>
        <w:t>1</w:t>
      </w:r>
      <w:r w:rsidR="00D41E37">
        <w:t>/</w:t>
      </w:r>
      <w:r w:rsidR="00D41E37" w:rsidRPr="00D41E37">
        <w:rPr>
          <w:vertAlign w:val="subscript"/>
        </w:rPr>
        <w:t>12</w:t>
      </w:r>
      <w:r>
        <w:t xml:space="preserve"> x 1/80</w:t>
      </w:r>
      <w:r w:rsidR="00D41E37">
        <w:t xml:space="preserve"> =</w:t>
      </w:r>
      <w:r w:rsidR="00B919DC">
        <w:tab/>
      </w:r>
      <w:r>
        <w:rPr>
          <w:u w:val="single" w:color="000000"/>
        </w:rPr>
        <w:t>£</w:t>
      </w:r>
      <w:r>
        <w:rPr>
          <w:spacing w:val="19"/>
          <w:u w:val="single" w:color="000000"/>
        </w:rPr>
        <w:t xml:space="preserve"> </w:t>
      </w:r>
      <w:r w:rsidR="00D41E37">
        <w:rPr>
          <w:spacing w:val="19"/>
          <w:u w:val="single" w:color="000000"/>
        </w:rPr>
        <w:tab/>
      </w:r>
      <w:r w:rsidR="00C43BB5">
        <w:rPr>
          <w:u w:val="single" w:color="000000"/>
        </w:rPr>
        <w:t>7,999</w:t>
      </w:r>
      <w:r>
        <w:rPr>
          <w:u w:val="single" w:color="000000"/>
        </w:rPr>
        <w:t>.</w:t>
      </w:r>
      <w:r w:rsidR="00C43BB5">
        <w:rPr>
          <w:u w:val="single" w:color="000000"/>
        </w:rPr>
        <w:t>01</w:t>
      </w:r>
    </w:p>
    <w:p w14:paraId="68ECDF2E" w14:textId="67011AE1" w:rsidR="005F15ED" w:rsidRDefault="001E13E2" w:rsidP="00D41E37">
      <w:pPr>
        <w:pStyle w:val="BodyText"/>
        <w:tabs>
          <w:tab w:val="left" w:pos="6379"/>
          <w:tab w:val="decimal" w:pos="7230"/>
          <w:tab w:val="decimal" w:pos="8647"/>
        </w:tabs>
        <w:jc w:val="both"/>
      </w:pPr>
      <w:r>
        <w:t>Total</w:t>
      </w:r>
      <w:r>
        <w:tab/>
      </w:r>
      <w:r w:rsidRPr="004A2137">
        <w:rPr>
          <w:b/>
          <w:i/>
        </w:rPr>
        <w:t>£</w:t>
      </w:r>
      <w:r w:rsidR="00D41E37" w:rsidRPr="004A2137">
        <w:rPr>
          <w:b/>
          <w:i/>
        </w:rPr>
        <w:tab/>
      </w:r>
      <w:r w:rsidRPr="004A2137">
        <w:rPr>
          <w:b/>
          <w:i/>
        </w:rPr>
        <w:t>1</w:t>
      </w:r>
      <w:r w:rsidR="00C43BB5">
        <w:rPr>
          <w:b/>
          <w:i/>
        </w:rPr>
        <w:t>5</w:t>
      </w:r>
      <w:r w:rsidRPr="004A2137">
        <w:rPr>
          <w:b/>
          <w:i/>
        </w:rPr>
        <w:t>,</w:t>
      </w:r>
      <w:r w:rsidR="00C43BB5">
        <w:rPr>
          <w:b/>
          <w:i/>
        </w:rPr>
        <w:t>757</w:t>
      </w:r>
      <w:r w:rsidRPr="004A2137">
        <w:rPr>
          <w:b/>
          <w:i/>
        </w:rPr>
        <w:t>.</w:t>
      </w:r>
      <w:r w:rsidR="00C43BB5">
        <w:rPr>
          <w:b/>
          <w:i/>
        </w:rPr>
        <w:t>07</w:t>
      </w:r>
      <w:r w:rsidRPr="004A2137">
        <w:rPr>
          <w:b/>
          <w:i/>
        </w:rPr>
        <w:t xml:space="preserve"> pa</w:t>
      </w:r>
      <w:r>
        <w:t xml:space="preserve">   </w:t>
      </w:r>
      <w:r w:rsidR="00D41E37">
        <w:tab/>
      </w:r>
      <w:r w:rsidRPr="004A2137">
        <w:rPr>
          <w:b/>
          <w:i/>
        </w:rPr>
        <w:t>£</w:t>
      </w:r>
      <w:r w:rsidR="0073775D">
        <w:rPr>
          <w:b/>
          <w:i/>
        </w:rPr>
        <w:t>6</w:t>
      </w:r>
      <w:r w:rsidRPr="004A2137">
        <w:rPr>
          <w:b/>
          <w:i/>
        </w:rPr>
        <w:t>,</w:t>
      </w:r>
      <w:r w:rsidR="00C43BB5">
        <w:rPr>
          <w:b/>
          <w:i/>
        </w:rPr>
        <w:t>302</w:t>
      </w:r>
      <w:r w:rsidRPr="004A2137">
        <w:rPr>
          <w:b/>
          <w:i/>
        </w:rPr>
        <w:t>.</w:t>
      </w:r>
      <w:r w:rsidR="00C43BB5">
        <w:rPr>
          <w:b/>
          <w:i/>
        </w:rPr>
        <w:t>83</w:t>
      </w:r>
      <w:r w:rsidRPr="004A2137">
        <w:rPr>
          <w:b/>
          <w:i/>
          <w:spacing w:val="-11"/>
        </w:rPr>
        <w:t xml:space="preserve"> </w:t>
      </w:r>
      <w:r w:rsidRPr="004A2137">
        <w:rPr>
          <w:b/>
          <w:i/>
        </w:rPr>
        <w:t>pa</w:t>
      </w:r>
    </w:p>
    <w:p w14:paraId="68ECDF2F" w14:textId="77777777" w:rsidR="005F15ED" w:rsidRDefault="005F15ED">
      <w:pPr>
        <w:rPr>
          <w:rFonts w:ascii="Calibri" w:eastAsia="Calibri" w:hAnsi="Calibri" w:cs="Calibri"/>
        </w:rPr>
      </w:pPr>
    </w:p>
    <w:p w14:paraId="68ECDF30" w14:textId="77777777" w:rsidR="005F15ED" w:rsidRDefault="001E13E2">
      <w:pPr>
        <w:pStyle w:val="Heading1"/>
        <w:jc w:val="both"/>
        <w:rPr>
          <w:b w:val="0"/>
          <w:bCs w:val="0"/>
        </w:rPr>
      </w:pPr>
      <w:r>
        <w:t>Total CARE</w:t>
      </w:r>
      <w:r>
        <w:rPr>
          <w:spacing w:val="-9"/>
        </w:rPr>
        <w:t xml:space="preserve"> </w:t>
      </w:r>
      <w:r>
        <w:t>Pension:</w:t>
      </w:r>
    </w:p>
    <w:p w14:paraId="68ECDF31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68ECDF32" w14:textId="2790E91B" w:rsidR="005F15ED" w:rsidRDefault="001E13E2" w:rsidP="00FA5188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£</w:t>
      </w:r>
      <w:r w:rsidR="0073775D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73775D">
        <w:rPr>
          <w:rFonts w:ascii="Calibri" w:hAnsi="Calibri"/>
        </w:rPr>
        <w:t>544</w:t>
      </w:r>
      <w:r>
        <w:rPr>
          <w:rFonts w:ascii="Calibri" w:hAnsi="Calibri"/>
        </w:rPr>
        <w:t>.</w:t>
      </w:r>
      <w:r w:rsidR="00D41E37">
        <w:rPr>
          <w:rFonts w:ascii="Calibri" w:hAnsi="Calibri"/>
        </w:rPr>
        <w:t>12</w:t>
      </w:r>
      <w:r>
        <w:rPr>
          <w:rFonts w:ascii="Calibri" w:hAnsi="Calibri"/>
        </w:rPr>
        <w:t xml:space="preserve"> + £1</w:t>
      </w:r>
      <w:r w:rsidR="00C43BB5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C43BB5">
        <w:rPr>
          <w:rFonts w:ascii="Calibri" w:hAnsi="Calibri"/>
        </w:rPr>
        <w:t>757.07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4A2137">
        <w:rPr>
          <w:rFonts w:ascii="Calibri" w:hAnsi="Calibri"/>
          <w:b/>
          <w:u w:val="single"/>
        </w:rPr>
        <w:t>£</w:t>
      </w:r>
      <w:r w:rsidR="00FA5188" w:rsidRPr="004A2137">
        <w:rPr>
          <w:rFonts w:ascii="Calibri" w:hAnsi="Calibri"/>
          <w:b/>
          <w:u w:val="single"/>
        </w:rPr>
        <w:tab/>
      </w:r>
      <w:r w:rsidRPr="004A2137">
        <w:rPr>
          <w:rFonts w:ascii="Calibri" w:hAnsi="Calibri"/>
          <w:b/>
          <w:u w:val="single"/>
        </w:rPr>
        <w:t>1</w:t>
      </w:r>
      <w:r w:rsidR="0073775D">
        <w:rPr>
          <w:rFonts w:ascii="Calibri" w:hAnsi="Calibri"/>
          <w:b/>
          <w:u w:val="single"/>
        </w:rPr>
        <w:t>7</w:t>
      </w:r>
      <w:r w:rsidRPr="004A2137">
        <w:rPr>
          <w:rFonts w:ascii="Calibri" w:hAnsi="Calibri"/>
          <w:b/>
          <w:u w:val="single"/>
        </w:rPr>
        <w:t>,</w:t>
      </w:r>
      <w:r w:rsidR="00C43BB5">
        <w:rPr>
          <w:rFonts w:ascii="Calibri" w:hAnsi="Calibri"/>
          <w:b/>
          <w:u w:val="single"/>
        </w:rPr>
        <w:t>301</w:t>
      </w:r>
      <w:r w:rsidR="00FA5188" w:rsidRPr="004A2137">
        <w:rPr>
          <w:rFonts w:ascii="Calibri" w:hAnsi="Calibri"/>
          <w:b/>
          <w:u w:val="single"/>
        </w:rPr>
        <w:t>.</w:t>
      </w:r>
      <w:r w:rsidR="00C43BB5">
        <w:rPr>
          <w:rFonts w:ascii="Calibri" w:hAnsi="Calibri"/>
          <w:b/>
          <w:u w:val="single"/>
        </w:rPr>
        <w:t>19</w:t>
      </w:r>
      <w:r w:rsidRPr="004A2137">
        <w:rPr>
          <w:rFonts w:ascii="Calibri" w:hAnsi="Calibri"/>
          <w:b/>
          <w:u w:val="single"/>
        </w:rPr>
        <w:t xml:space="preserve"> pa</w:t>
      </w:r>
      <w:r>
        <w:rPr>
          <w:rFonts w:ascii="Calibri" w:hAnsi="Calibri"/>
          <w:b/>
        </w:rPr>
        <w:t xml:space="preserve">   </w:t>
      </w:r>
      <w:r w:rsidR="00FA5188">
        <w:rPr>
          <w:rFonts w:ascii="Calibri" w:hAnsi="Calibri"/>
          <w:b/>
        </w:rPr>
        <w:tab/>
      </w:r>
      <w:r w:rsidRPr="004A2137">
        <w:rPr>
          <w:rFonts w:ascii="Calibri" w:hAnsi="Calibri"/>
          <w:b/>
          <w:u w:val="single"/>
        </w:rPr>
        <w:t>£</w:t>
      </w:r>
      <w:r w:rsidR="00C43BB5">
        <w:rPr>
          <w:rFonts w:ascii="Calibri" w:hAnsi="Calibri"/>
          <w:b/>
          <w:u w:val="single"/>
        </w:rPr>
        <w:t>6</w:t>
      </w:r>
      <w:r w:rsidRPr="004A2137">
        <w:rPr>
          <w:rFonts w:ascii="Calibri" w:hAnsi="Calibri"/>
          <w:b/>
          <w:u w:val="single"/>
        </w:rPr>
        <w:t>,</w:t>
      </w:r>
      <w:r w:rsidR="00C43BB5">
        <w:rPr>
          <w:rFonts w:ascii="Calibri" w:hAnsi="Calibri"/>
          <w:b/>
          <w:u w:val="single"/>
        </w:rPr>
        <w:t>920</w:t>
      </w:r>
      <w:r w:rsidRPr="004A2137">
        <w:rPr>
          <w:rFonts w:ascii="Calibri" w:hAnsi="Calibri"/>
          <w:b/>
          <w:u w:val="single"/>
        </w:rPr>
        <w:t>.</w:t>
      </w:r>
      <w:r w:rsidR="0073775D">
        <w:rPr>
          <w:rFonts w:ascii="Calibri" w:hAnsi="Calibri"/>
          <w:b/>
          <w:u w:val="single"/>
        </w:rPr>
        <w:t>4</w:t>
      </w:r>
      <w:r w:rsidR="00C43BB5">
        <w:rPr>
          <w:rFonts w:ascii="Calibri" w:hAnsi="Calibri"/>
          <w:b/>
          <w:u w:val="single"/>
        </w:rPr>
        <w:t>8</w:t>
      </w:r>
      <w:r w:rsidRPr="004A2137">
        <w:rPr>
          <w:rFonts w:ascii="Calibri" w:hAnsi="Calibri"/>
          <w:b/>
          <w:spacing w:val="-12"/>
          <w:u w:val="single"/>
        </w:rPr>
        <w:t xml:space="preserve"> </w:t>
      </w:r>
      <w:r w:rsidRPr="004A2137">
        <w:rPr>
          <w:rFonts w:ascii="Calibri" w:hAnsi="Calibri"/>
          <w:b/>
          <w:u w:val="single"/>
        </w:rPr>
        <w:t>pa</w:t>
      </w:r>
    </w:p>
    <w:p w14:paraId="68ECDF33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68ECDF34" w14:textId="77777777" w:rsidR="006703CA" w:rsidRDefault="006703CA">
      <w:pPr>
        <w:rPr>
          <w:rFonts w:ascii="Calibri" w:eastAsia="Calibri" w:hAnsi="Calibri" w:cs="Calibri"/>
          <w:b/>
          <w:bCs/>
        </w:rPr>
      </w:pPr>
    </w:p>
    <w:p w14:paraId="68ECDF35" w14:textId="77777777" w:rsidR="005F15ED" w:rsidRDefault="001E13E2">
      <w:pPr>
        <w:pStyle w:val="Heading1"/>
        <w:jc w:val="both"/>
        <w:rPr>
          <w:b w:val="0"/>
          <w:bCs w:val="0"/>
        </w:rPr>
      </w:pPr>
      <w:r>
        <w:t>Final Salary</w:t>
      </w:r>
      <w:r>
        <w:rPr>
          <w:spacing w:val="-8"/>
        </w:rPr>
        <w:t xml:space="preserve"> </w:t>
      </w:r>
      <w:r>
        <w:t>Underpin</w:t>
      </w:r>
    </w:p>
    <w:p w14:paraId="68ECDF36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68ECDF37" w14:textId="781C9F57" w:rsidR="00FA5188" w:rsidRDefault="001E13E2" w:rsidP="005D14E5">
      <w:pPr>
        <w:pStyle w:val="BodyText"/>
        <w:tabs>
          <w:tab w:val="left" w:pos="3402"/>
          <w:tab w:val="left" w:pos="6379"/>
          <w:tab w:val="decimal" w:pos="7230"/>
        </w:tabs>
        <w:ind w:right="16"/>
        <w:jc w:val="both"/>
        <w:rPr>
          <w:spacing w:val="-1"/>
        </w:rPr>
      </w:pPr>
      <w:r>
        <w:t>Underpin</w:t>
      </w:r>
      <w:r w:rsidR="00FA5188">
        <w:t xml:space="preserve"> - </w:t>
      </w:r>
      <w:r>
        <w:rPr>
          <w:rFonts w:cs="Calibri"/>
        </w:rPr>
        <w:t>Pre ’06</w:t>
      </w:r>
      <w:r w:rsidR="00FA5188">
        <w:rPr>
          <w:rFonts w:cs="Calibri"/>
        </w:rPr>
        <w:t>:</w:t>
      </w:r>
      <w:r>
        <w:rPr>
          <w:rFonts w:cs="Calibri"/>
        </w:rPr>
        <w:t xml:space="preserve">       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27749D">
        <w:rPr>
          <w:rFonts w:cs="Calibri"/>
        </w:rPr>
        <w:t>7</w:t>
      </w:r>
      <w:r w:rsidR="00C43BB5">
        <w:rPr>
          <w:rFonts w:cs="Calibri"/>
        </w:rPr>
        <w:t>3</w:t>
      </w:r>
      <w:r>
        <w:rPr>
          <w:rFonts w:cs="Calibri"/>
        </w:rPr>
        <w:t>,</w:t>
      </w:r>
      <w:r w:rsidR="00C43BB5">
        <w:rPr>
          <w:rFonts w:cs="Calibri"/>
        </w:rPr>
        <w:t>629.23</w:t>
      </w:r>
      <w:r>
        <w:rPr>
          <w:rFonts w:cs="Calibri"/>
        </w:rPr>
        <w:t xml:space="preserve"> x </w:t>
      </w:r>
      <w:r w:rsidR="0027749D">
        <w:rPr>
          <w:rFonts w:cs="Calibri"/>
        </w:rPr>
        <w:t>3</w:t>
      </w:r>
      <w:r>
        <w:t xml:space="preserve"> x 1/1</w:t>
      </w:r>
      <w:r w:rsidR="00B65E52">
        <w:t>0</w:t>
      </w:r>
      <w:r>
        <w:t>0</w:t>
      </w:r>
      <w:r>
        <w:rPr>
          <w:spacing w:val="-19"/>
        </w:rPr>
        <w:t xml:space="preserve"> </w:t>
      </w:r>
      <w:r>
        <w:t>=</w:t>
      </w:r>
      <w:r>
        <w:tab/>
      </w:r>
      <w:r w:rsidRPr="004A2137">
        <w:rPr>
          <w:b/>
          <w:i/>
        </w:rPr>
        <w:t>£</w:t>
      </w:r>
      <w:r w:rsidR="00FA5188" w:rsidRPr="004A2137">
        <w:rPr>
          <w:b/>
          <w:i/>
        </w:rPr>
        <w:tab/>
      </w:r>
      <w:r w:rsidR="0027749D">
        <w:rPr>
          <w:b/>
          <w:i/>
        </w:rPr>
        <w:t>2</w:t>
      </w:r>
      <w:r w:rsidR="00C43BB5">
        <w:rPr>
          <w:b/>
          <w:i/>
        </w:rPr>
        <w:t>,208</w:t>
      </w:r>
      <w:r w:rsidRPr="004A2137">
        <w:rPr>
          <w:b/>
          <w:i/>
        </w:rPr>
        <w:t>.</w:t>
      </w:r>
      <w:r w:rsidR="00C43BB5">
        <w:rPr>
          <w:b/>
          <w:i/>
        </w:rPr>
        <w:t>88</w:t>
      </w:r>
      <w:r w:rsidR="00352AD8" w:rsidRPr="004A2137">
        <w:rPr>
          <w:b/>
          <w:i/>
        </w:rPr>
        <w:t xml:space="preserve"> pa</w:t>
      </w:r>
      <w:r w:rsidR="00FA5188" w:rsidRPr="004A2137">
        <w:rPr>
          <w:b/>
          <w:i/>
        </w:rPr>
        <w:t xml:space="preserve"> </w:t>
      </w:r>
      <w:r>
        <w:rPr>
          <w:spacing w:val="-1"/>
        </w:rPr>
        <w:t xml:space="preserve"> </w:t>
      </w:r>
    </w:p>
    <w:p w14:paraId="68ECDF38" w14:textId="0F4BEB76" w:rsidR="00FA5188" w:rsidRDefault="001E13E2" w:rsidP="005D14E5">
      <w:pPr>
        <w:pStyle w:val="BodyText"/>
        <w:tabs>
          <w:tab w:val="left" w:pos="3402"/>
          <w:tab w:val="left" w:pos="6379"/>
          <w:tab w:val="decimal" w:pos="7230"/>
        </w:tabs>
        <w:ind w:right="16"/>
        <w:jc w:val="both"/>
        <w:rPr>
          <w:spacing w:val="-1"/>
        </w:rPr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>
        <w:rPr>
          <w:rFonts w:cs="Calibri"/>
        </w:rPr>
        <w:t xml:space="preserve">Post ’06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27749D">
        <w:rPr>
          <w:rFonts w:cs="Calibri"/>
        </w:rPr>
        <w:t>7</w:t>
      </w:r>
      <w:r w:rsidR="00C43BB5">
        <w:rPr>
          <w:rFonts w:cs="Calibri"/>
        </w:rPr>
        <w:t>3</w:t>
      </w:r>
      <w:r>
        <w:t>,</w:t>
      </w:r>
      <w:r w:rsidR="00C43BB5">
        <w:t>629.23</w:t>
      </w:r>
      <w:r>
        <w:t xml:space="preserve"> x </w:t>
      </w:r>
      <w:r w:rsidR="00B65E52">
        <w:t>2</w:t>
      </w:r>
      <w:r w:rsidR="0073775D">
        <w:t>4</w:t>
      </w:r>
      <w:r w:rsidR="00B65E52">
        <w:rPr>
          <w:vertAlign w:val="superscript"/>
        </w:rPr>
        <w:t>1</w:t>
      </w:r>
      <w:r>
        <w:t>/</w:t>
      </w:r>
      <w:r w:rsidRPr="00FA5188">
        <w:rPr>
          <w:vertAlign w:val="subscript"/>
        </w:rPr>
        <w:t xml:space="preserve">12 </w:t>
      </w:r>
      <w:r>
        <w:t>x 1/1</w:t>
      </w:r>
      <w:r w:rsidR="00B65E52">
        <w:t>0</w:t>
      </w:r>
      <w:r>
        <w:t>0</w:t>
      </w:r>
      <w:r w:rsidR="00352AD8">
        <w:t xml:space="preserve"> =</w:t>
      </w:r>
      <w:r w:rsidR="00FA5188">
        <w:tab/>
      </w:r>
      <w:r w:rsidRPr="004A2137">
        <w:rPr>
          <w:b/>
          <w:i/>
        </w:rPr>
        <w:t>£</w:t>
      </w:r>
      <w:r w:rsidR="00FA5188" w:rsidRPr="004A2137">
        <w:rPr>
          <w:b/>
          <w:i/>
        </w:rPr>
        <w:tab/>
      </w:r>
      <w:r w:rsidR="00352AD8" w:rsidRPr="004A2137">
        <w:rPr>
          <w:b/>
          <w:i/>
        </w:rPr>
        <w:t>1</w:t>
      </w:r>
      <w:r w:rsidR="0027749D">
        <w:rPr>
          <w:b/>
          <w:i/>
        </w:rPr>
        <w:t>7</w:t>
      </w:r>
      <w:r w:rsidRPr="004A2137">
        <w:rPr>
          <w:b/>
          <w:i/>
        </w:rPr>
        <w:t>,</w:t>
      </w:r>
      <w:r w:rsidR="00C43BB5">
        <w:rPr>
          <w:b/>
          <w:i/>
        </w:rPr>
        <w:t>732</w:t>
      </w:r>
      <w:r w:rsidRPr="004A2137">
        <w:rPr>
          <w:b/>
          <w:i/>
        </w:rPr>
        <w:t>.</w:t>
      </w:r>
      <w:r w:rsidR="00C43BB5">
        <w:rPr>
          <w:b/>
          <w:i/>
        </w:rPr>
        <w:t>37</w:t>
      </w:r>
      <w:r w:rsidR="00352AD8" w:rsidRPr="004A2137">
        <w:rPr>
          <w:b/>
          <w:i/>
        </w:rPr>
        <w:t xml:space="preserve"> pa</w:t>
      </w:r>
      <w:r w:rsidRPr="004A2137">
        <w:rPr>
          <w:b/>
          <w:i/>
          <w:spacing w:val="-22"/>
        </w:rPr>
        <w:t xml:space="preserve"> </w:t>
      </w:r>
      <w:r w:rsidRPr="004A2137">
        <w:rPr>
          <w:b/>
          <w:i/>
          <w:spacing w:val="-1"/>
        </w:rPr>
        <w:t xml:space="preserve"> </w:t>
      </w:r>
    </w:p>
    <w:p w14:paraId="68ECDF39" w14:textId="77777777" w:rsidR="00E24515" w:rsidRDefault="00E24515">
      <w:pPr>
        <w:rPr>
          <w:rFonts w:ascii="Calibri" w:eastAsia="Calibri" w:hAnsi="Calibri"/>
          <w:b/>
          <w:bCs/>
        </w:rPr>
      </w:pPr>
    </w:p>
    <w:p w14:paraId="68ECDF3A" w14:textId="77777777" w:rsidR="005F15ED" w:rsidRDefault="001E13E2" w:rsidP="006703CA">
      <w:pPr>
        <w:pStyle w:val="Heading1"/>
      </w:pPr>
      <w:r>
        <w:t>Total Underpin</w:t>
      </w:r>
      <w:r>
        <w:rPr>
          <w:spacing w:val="-9"/>
        </w:rPr>
        <w:t xml:space="preserve"> </w:t>
      </w:r>
      <w:r>
        <w:t>Pension:</w:t>
      </w:r>
    </w:p>
    <w:p w14:paraId="68ECDF3B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68ECDF3C" w14:textId="0461D07F" w:rsidR="0027749D" w:rsidRDefault="0027749D" w:rsidP="0027749D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  <w:r>
        <w:rPr>
          <w:rFonts w:ascii="Calibri" w:hAnsi="Calibri"/>
        </w:rPr>
        <w:t>£2,</w:t>
      </w:r>
      <w:r w:rsidR="00C43BB5">
        <w:rPr>
          <w:rFonts w:ascii="Calibri" w:hAnsi="Calibri"/>
        </w:rPr>
        <w:t>208</w:t>
      </w:r>
      <w:r>
        <w:rPr>
          <w:rFonts w:ascii="Calibri" w:hAnsi="Calibri"/>
        </w:rPr>
        <w:t>.</w:t>
      </w:r>
      <w:r w:rsidR="00C43BB5">
        <w:rPr>
          <w:rFonts w:ascii="Calibri" w:hAnsi="Calibri"/>
        </w:rPr>
        <w:t>88</w:t>
      </w:r>
      <w:r>
        <w:rPr>
          <w:rFonts w:ascii="Calibri" w:hAnsi="Calibri"/>
        </w:rPr>
        <w:t xml:space="preserve"> + £17,</w:t>
      </w:r>
      <w:r w:rsidR="00C43BB5">
        <w:rPr>
          <w:rFonts w:ascii="Calibri" w:hAnsi="Calibri"/>
        </w:rPr>
        <w:t>732.37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>
        <w:rPr>
          <w:rFonts w:ascii="Calibri" w:hAnsi="Calibri"/>
          <w:b/>
        </w:rPr>
        <w:tab/>
        <w:t>19,941.25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</w:t>
      </w:r>
    </w:p>
    <w:p w14:paraId="68ECDF3D" w14:textId="77777777" w:rsidR="0027749D" w:rsidRDefault="0027749D" w:rsidP="0027749D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68ECDF3E" w14:textId="521A771C" w:rsidR="0027749D" w:rsidRDefault="0027749D" w:rsidP="0027749D">
      <w:pPr>
        <w:pStyle w:val="BodyText"/>
        <w:ind w:left="140"/>
      </w:pPr>
      <w:r>
        <w:t>Spouse</w:t>
      </w:r>
      <w:r>
        <w:rPr>
          <w:rFonts w:cs="Calibri"/>
        </w:rPr>
        <w:t>’s Pension = £7,</w:t>
      </w:r>
      <w:r w:rsidR="00120FEE">
        <w:rPr>
          <w:rFonts w:cs="Calibri"/>
        </w:rPr>
        <w:t>976</w:t>
      </w:r>
      <w:r>
        <w:rPr>
          <w:rFonts w:cs="Calibri"/>
        </w:rPr>
        <w:t>.</w:t>
      </w:r>
      <w:r w:rsidR="00120FEE">
        <w:rPr>
          <w:rFonts w:cs="Calibri"/>
        </w:rPr>
        <w:t>50</w:t>
      </w:r>
      <w:r>
        <w:rPr>
          <w:rFonts w:cs="Calibri"/>
        </w:rPr>
        <w:t xml:space="preserve"> pa (Pre ’06 = £</w:t>
      </w:r>
      <w:r w:rsidR="00C43BB5">
        <w:rPr>
          <w:rFonts w:cs="Calibri"/>
        </w:rPr>
        <w:t>883</w:t>
      </w:r>
      <w:r>
        <w:rPr>
          <w:rFonts w:cs="Calibri"/>
        </w:rPr>
        <w:t>.</w:t>
      </w:r>
      <w:r w:rsidR="00C43BB5">
        <w:rPr>
          <w:rFonts w:cs="Calibri"/>
        </w:rPr>
        <w:t>55</w:t>
      </w:r>
      <w:r>
        <w:rPr>
          <w:rFonts w:cs="Calibri"/>
        </w:rPr>
        <w:t xml:space="preserve"> pa &amp; Post ’06 = £</w:t>
      </w:r>
      <w:r w:rsidR="00120FEE">
        <w:rPr>
          <w:rFonts w:cs="Calibri"/>
        </w:rPr>
        <w:t>7</w:t>
      </w:r>
      <w:r>
        <w:rPr>
          <w:rFonts w:cs="Calibri"/>
        </w:rPr>
        <w:t>,</w:t>
      </w:r>
      <w:r w:rsidR="00120FEE">
        <w:rPr>
          <w:rFonts w:cs="Calibri"/>
        </w:rPr>
        <w:t>0</w:t>
      </w:r>
      <w:r w:rsidR="00C43BB5">
        <w:rPr>
          <w:rFonts w:cs="Calibri"/>
        </w:rPr>
        <w:t>9</w:t>
      </w:r>
      <w:r w:rsidR="00120FEE">
        <w:rPr>
          <w:rFonts w:cs="Calibri"/>
        </w:rPr>
        <w:t>2</w:t>
      </w:r>
      <w:r>
        <w:rPr>
          <w:rFonts w:cs="Calibri"/>
        </w:rPr>
        <w:t>.</w:t>
      </w:r>
      <w:r w:rsidR="00C43BB5">
        <w:rPr>
          <w:rFonts w:cs="Calibri"/>
        </w:rPr>
        <w:t>9</w:t>
      </w:r>
      <w:r w:rsidR="00120FEE">
        <w:rPr>
          <w:rFonts w:cs="Calibri"/>
        </w:rPr>
        <w:t>5</w:t>
      </w:r>
      <w:r>
        <w:rPr>
          <w:rFonts w:cs="Calibri"/>
          <w:spacing w:val="-26"/>
        </w:rPr>
        <w:t xml:space="preserve"> </w:t>
      </w:r>
      <w:r>
        <w:t>pa)</w:t>
      </w:r>
    </w:p>
    <w:p w14:paraId="68ECDF3F" w14:textId="77777777" w:rsidR="0027749D" w:rsidRDefault="0027749D" w:rsidP="0027749D">
      <w:pPr>
        <w:ind w:left="100"/>
        <w:jc w:val="both"/>
        <w:rPr>
          <w:b/>
        </w:rPr>
      </w:pPr>
    </w:p>
    <w:p w14:paraId="68ECDF40" w14:textId="77777777" w:rsidR="0027749D" w:rsidRPr="00E24515" w:rsidRDefault="0027749D" w:rsidP="0027749D">
      <w:pPr>
        <w:ind w:left="100"/>
        <w:jc w:val="both"/>
        <w:rPr>
          <w:b/>
          <w:bCs/>
        </w:rPr>
      </w:pPr>
      <w:r w:rsidRPr="00E24515">
        <w:rPr>
          <w:b/>
        </w:rPr>
        <w:t xml:space="preserve">Total </w:t>
      </w:r>
      <w:r>
        <w:rPr>
          <w:b/>
        </w:rPr>
        <w:t>Underpin</w:t>
      </w:r>
      <w:r w:rsidRPr="00E24515">
        <w:rPr>
          <w:b/>
        </w:rPr>
        <w:t xml:space="preserve"> Pension (excluding AVCs) of £1</w:t>
      </w:r>
      <w:r w:rsidR="00120FEE">
        <w:rPr>
          <w:b/>
        </w:rPr>
        <w:t>9</w:t>
      </w:r>
      <w:r w:rsidRPr="00E24515">
        <w:rPr>
          <w:b/>
        </w:rPr>
        <w:t>,</w:t>
      </w:r>
      <w:r>
        <w:rPr>
          <w:b/>
        </w:rPr>
        <w:t>9</w:t>
      </w:r>
      <w:r w:rsidR="00120FEE">
        <w:rPr>
          <w:b/>
        </w:rPr>
        <w:t>41</w:t>
      </w:r>
      <w:r w:rsidRPr="00E24515">
        <w:rPr>
          <w:b/>
        </w:rPr>
        <w:t>.</w:t>
      </w:r>
      <w:r>
        <w:rPr>
          <w:b/>
        </w:rPr>
        <w:t>2</w:t>
      </w:r>
      <w:r w:rsidR="00120FEE">
        <w:rPr>
          <w:b/>
        </w:rPr>
        <w:t>5</w:t>
      </w:r>
      <w:r w:rsidRPr="00E24515">
        <w:rPr>
          <w:b/>
        </w:rPr>
        <w:t xml:space="preserve"> pa exceeds Total </w:t>
      </w:r>
      <w:r>
        <w:rPr>
          <w:b/>
        </w:rPr>
        <w:t>CARE</w:t>
      </w:r>
      <w:r w:rsidRPr="00E24515">
        <w:rPr>
          <w:b/>
        </w:rPr>
        <w:t xml:space="preserve"> Pension</w:t>
      </w:r>
      <w:r w:rsidRPr="00E24515">
        <w:rPr>
          <w:b/>
          <w:spacing w:val="-33"/>
        </w:rPr>
        <w:t xml:space="preserve"> </w:t>
      </w:r>
      <w:r w:rsidRPr="00E24515">
        <w:rPr>
          <w:b/>
        </w:rPr>
        <w:t>of</w:t>
      </w:r>
    </w:p>
    <w:p w14:paraId="68ECDF41" w14:textId="0A5B6CD9" w:rsidR="0027749D" w:rsidRDefault="0027749D" w:rsidP="0027749D">
      <w:pPr>
        <w:pStyle w:val="Heading1"/>
        <w:rPr>
          <w:rFonts w:cs="Calibri"/>
        </w:rPr>
      </w:pPr>
      <w:r>
        <w:t>£1</w:t>
      </w:r>
      <w:r w:rsidR="00C43BB5">
        <w:t>7</w:t>
      </w:r>
      <w:r>
        <w:t>,</w:t>
      </w:r>
      <w:r w:rsidR="00C43BB5">
        <w:t>301</w:t>
      </w:r>
      <w:r>
        <w:t>.</w:t>
      </w:r>
      <w:r w:rsidR="00C43BB5">
        <w:t>19</w:t>
      </w:r>
      <w:r>
        <w:t xml:space="preserve"> pa (excluding</w:t>
      </w:r>
      <w:r>
        <w:rPr>
          <w:spacing w:val="-11"/>
        </w:rPr>
        <w:t xml:space="preserve"> </w:t>
      </w:r>
      <w:r>
        <w:t>AVCs)!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659"/>
        <w:gridCol w:w="1695"/>
      </w:tblGrid>
      <w:tr w:rsidR="005F15ED" w14:paraId="68ECDF4B" w14:textId="77777777" w:rsidTr="006703CA">
        <w:trPr>
          <w:trHeight w:hRule="exact" w:val="88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8ECDF42" w14:textId="77777777" w:rsidR="005F15ED" w:rsidRPr="009831C2" w:rsidRDefault="001E13E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  <w:u w:val="single"/>
              </w:rPr>
            </w:pP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 xml:space="preserve">Option 1 – Full </w:t>
            </w:r>
            <w:r w:rsidR="004173DC">
              <w:rPr>
                <w:rFonts w:ascii="Calibri" w:eastAsia="Calibri" w:hAnsi="Calibri" w:cs="Calibri"/>
                <w:b/>
                <w:bCs/>
                <w:u w:val="single"/>
              </w:rPr>
              <w:t>P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ension (including single life</w:t>
            </w:r>
            <w:r w:rsidRPr="009831C2">
              <w:rPr>
                <w:rFonts w:ascii="Calibri" w:eastAsia="Calibri" w:hAnsi="Calibri" w:cs="Calibri"/>
                <w:b/>
                <w:bCs/>
                <w:spacing w:val="-25"/>
                <w:u w:val="single"/>
              </w:rPr>
              <w:t xml:space="preserve"> 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AVC)</w:t>
            </w:r>
          </w:p>
          <w:p w14:paraId="68ECDF43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8ECDF44" w14:textId="77777777" w:rsidR="005F15ED" w:rsidRDefault="001E13E2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ECDF45" w14:textId="77777777" w:rsidR="005F15ED" w:rsidRDefault="001E13E2">
            <w:pPr>
              <w:pStyle w:val="TableParagraph"/>
              <w:spacing w:before="56"/>
              <w:ind w:lef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</w:t>
            </w:r>
          </w:p>
          <w:p w14:paraId="68ECDF46" w14:textId="77777777" w:rsidR="006703CA" w:rsidRDefault="006703CA" w:rsidP="006703CA">
            <w:pPr>
              <w:pStyle w:val="TableParagraph"/>
              <w:tabs>
                <w:tab w:val="decimal" w:pos="992"/>
              </w:tabs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8ECDF47" w14:textId="77777777" w:rsidR="005F15ED" w:rsidRDefault="001E13E2" w:rsidP="00120FEE">
            <w:pPr>
              <w:pStyle w:val="TableParagraph"/>
              <w:tabs>
                <w:tab w:val="decimal" w:pos="9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£19,</w:t>
            </w:r>
            <w:r w:rsidR="00120FEE">
              <w:rPr>
                <w:rFonts w:ascii="Calibri" w:hAnsi="Calibri"/>
              </w:rPr>
              <w:t>941</w:t>
            </w:r>
            <w:r>
              <w:rPr>
                <w:rFonts w:ascii="Calibri" w:hAnsi="Calibri"/>
              </w:rPr>
              <w:t>.</w:t>
            </w:r>
            <w:r w:rsidR="00120FEE">
              <w:rPr>
                <w:rFonts w:ascii="Calibri" w:hAnsi="Calibri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ECDF48" w14:textId="77777777" w:rsidR="005F15ED" w:rsidRDefault="001E13E2">
            <w:pPr>
              <w:pStyle w:val="TableParagraph"/>
              <w:spacing w:before="56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(</w:t>
            </w:r>
            <w:r w:rsidRPr="004A2137">
              <w:rPr>
                <w:rFonts w:ascii="Calibri"/>
                <w:b/>
                <w:i/>
              </w:rPr>
              <w:t>40%</w:t>
            </w:r>
            <w:r>
              <w:rPr>
                <w:rFonts w:ascii="Calibri"/>
              </w:rPr>
              <w:t>)</w:t>
            </w:r>
          </w:p>
          <w:p w14:paraId="68ECDF49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8ECDF4A" w14:textId="77777777" w:rsidR="005F15ED" w:rsidRDefault="001E13E2" w:rsidP="00120FEE">
            <w:pPr>
              <w:pStyle w:val="TableParagraph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£7,</w:t>
            </w:r>
            <w:r w:rsidR="00120FEE">
              <w:rPr>
                <w:rFonts w:ascii="Calibri" w:hAnsi="Calibri"/>
              </w:rPr>
              <w:t>976</w:t>
            </w:r>
            <w:r w:rsidR="00E53F77">
              <w:rPr>
                <w:rFonts w:ascii="Calibri" w:hAnsi="Calibri"/>
              </w:rPr>
              <w:t>.</w:t>
            </w:r>
            <w:r w:rsidR="00120FEE">
              <w:rPr>
                <w:rFonts w:ascii="Calibri" w:hAnsi="Calibri"/>
              </w:rPr>
              <w:t>5</w:t>
            </w:r>
            <w:r w:rsidR="00E53F77">
              <w:rPr>
                <w:rFonts w:ascii="Calibri" w:hAnsi="Calibri"/>
              </w:rPr>
              <w:t>0</w:t>
            </w:r>
          </w:p>
        </w:tc>
      </w:tr>
      <w:tr w:rsidR="005F15ED" w14:paraId="68ECDF53" w14:textId="77777777" w:rsidTr="006703CA">
        <w:trPr>
          <w:trHeight w:hRule="exact" w:val="61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8ECDF4C" w14:textId="77777777" w:rsidR="005F15ED" w:rsidRDefault="001E13E2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Plus single life AVC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  <w:p w14:paraId="68ECDF4D" w14:textId="77777777" w:rsidR="005F15ED" w:rsidRDefault="001E13E2">
            <w:pPr>
              <w:pStyle w:val="TableParagraph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  <w:p w14:paraId="68ECDF4E" w14:textId="77777777" w:rsidR="006703CA" w:rsidRDefault="006703CA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ECDF4F" w14:textId="77777777" w:rsidR="005F15ED" w:rsidRDefault="001E13E2" w:rsidP="006703CA">
            <w:pPr>
              <w:pStyle w:val="TableParagraph"/>
              <w:tabs>
                <w:tab w:val="decimal" w:pos="992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single" w:color="000000"/>
              </w:rPr>
              <w:t>£</w:t>
            </w:r>
            <w:r>
              <w:rPr>
                <w:rFonts w:ascii="Calibri" w:hAnsi="Calibri"/>
                <w:spacing w:val="46"/>
                <w:u w:val="single" w:color="000000"/>
              </w:rPr>
              <w:t xml:space="preserve"> </w:t>
            </w:r>
            <w:r>
              <w:rPr>
                <w:rFonts w:ascii="Calibri" w:hAnsi="Calibri"/>
                <w:u w:val="single" w:color="000000"/>
              </w:rPr>
              <w:t>1,</w:t>
            </w:r>
            <w:r w:rsidR="00120FEE">
              <w:rPr>
                <w:rFonts w:ascii="Calibri" w:hAnsi="Calibri"/>
                <w:u w:val="single" w:color="000000"/>
              </w:rPr>
              <w:t>361</w:t>
            </w:r>
            <w:r>
              <w:rPr>
                <w:rFonts w:ascii="Calibri" w:hAnsi="Calibri"/>
                <w:u w:val="single" w:color="000000"/>
              </w:rPr>
              <w:t>.</w:t>
            </w:r>
            <w:r w:rsidR="00120FEE">
              <w:rPr>
                <w:rFonts w:ascii="Calibri" w:hAnsi="Calibri"/>
                <w:u w:val="single" w:color="000000"/>
              </w:rPr>
              <w:t>93</w:t>
            </w:r>
          </w:p>
          <w:p w14:paraId="68ECDF50" w14:textId="77777777" w:rsidR="005F15ED" w:rsidRPr="004A2137" w:rsidRDefault="001E13E2" w:rsidP="006703CA">
            <w:pPr>
              <w:pStyle w:val="TableParagraph"/>
              <w:tabs>
                <w:tab w:val="decimal" w:pos="992"/>
              </w:tabs>
              <w:rPr>
                <w:rFonts w:ascii="Calibri" w:eastAsia="Calibri" w:hAnsi="Calibri" w:cs="Calibri"/>
                <w:u w:val="single"/>
              </w:rPr>
            </w:pPr>
            <w:r w:rsidRPr="004A2137">
              <w:rPr>
                <w:rFonts w:ascii="Calibri" w:hAnsi="Calibri"/>
                <w:b/>
                <w:u w:val="single"/>
              </w:rPr>
              <w:t>£2</w:t>
            </w:r>
            <w:r w:rsidR="00E53F77" w:rsidRPr="004A2137">
              <w:rPr>
                <w:rFonts w:ascii="Calibri" w:hAnsi="Calibri"/>
                <w:b/>
                <w:u w:val="single"/>
              </w:rPr>
              <w:t>1</w:t>
            </w:r>
            <w:r w:rsidRPr="004A2137">
              <w:rPr>
                <w:rFonts w:ascii="Calibri" w:hAnsi="Calibri"/>
                <w:b/>
                <w:u w:val="single"/>
              </w:rPr>
              <w:t>,</w:t>
            </w:r>
            <w:r w:rsidR="00E53F77" w:rsidRPr="004A2137">
              <w:rPr>
                <w:rFonts w:ascii="Calibri" w:hAnsi="Calibri"/>
                <w:b/>
                <w:u w:val="single"/>
              </w:rPr>
              <w:t>303</w:t>
            </w:r>
            <w:r w:rsidRPr="004A2137">
              <w:rPr>
                <w:rFonts w:ascii="Calibri" w:hAnsi="Calibri"/>
                <w:b/>
                <w:u w:val="single"/>
              </w:rPr>
              <w:t>.</w:t>
            </w:r>
            <w:r w:rsidR="00E53F77" w:rsidRPr="004A2137">
              <w:rPr>
                <w:rFonts w:ascii="Calibri" w:hAnsi="Calibri"/>
                <w:b/>
                <w:u w:val="single"/>
              </w:rPr>
              <w:t>18</w:t>
            </w:r>
            <w:r w:rsidRPr="004A2137">
              <w:rPr>
                <w:rFonts w:ascii="Calibri" w:hAnsi="Calibri"/>
                <w:b/>
                <w:spacing w:val="-4"/>
                <w:u w:val="single"/>
              </w:rPr>
              <w:t xml:space="preserve"> </w:t>
            </w:r>
            <w:r w:rsidRPr="004A2137">
              <w:rPr>
                <w:rFonts w:ascii="Calibri" w:hAnsi="Calibri"/>
                <w:b/>
                <w:u w:val="single"/>
              </w:rPr>
              <w:t>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ECDF51" w14:textId="77777777" w:rsidR="005F15ED" w:rsidRDefault="001E13E2">
            <w:pPr>
              <w:pStyle w:val="TableParagraph"/>
              <w:tabs>
                <w:tab w:val="left" w:pos="946"/>
              </w:tabs>
              <w:spacing w:line="249" w:lineRule="exact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single" w:color="000000"/>
              </w:rPr>
              <w:t>£</w:t>
            </w:r>
            <w:r>
              <w:rPr>
                <w:rFonts w:ascii="Calibri" w:hAnsi="Calibri"/>
                <w:u w:val="single" w:color="000000"/>
              </w:rPr>
              <w:tab/>
              <w:t>0.00</w:t>
            </w:r>
          </w:p>
          <w:p w14:paraId="68ECDF52" w14:textId="77777777" w:rsidR="005F15ED" w:rsidRPr="004A2137" w:rsidRDefault="001E13E2" w:rsidP="00120FEE">
            <w:pPr>
              <w:pStyle w:val="TableParagraph"/>
              <w:ind w:left="436"/>
              <w:rPr>
                <w:rFonts w:ascii="Calibri" w:eastAsia="Calibri" w:hAnsi="Calibri" w:cs="Calibri"/>
                <w:u w:val="single"/>
              </w:rPr>
            </w:pPr>
            <w:r w:rsidRPr="004A2137">
              <w:rPr>
                <w:rFonts w:ascii="Calibri" w:hAnsi="Calibri"/>
                <w:b/>
                <w:u w:val="single"/>
              </w:rPr>
              <w:t>£7,</w:t>
            </w:r>
            <w:r w:rsidR="00120FEE">
              <w:rPr>
                <w:rFonts w:ascii="Calibri" w:hAnsi="Calibri"/>
                <w:b/>
                <w:u w:val="single"/>
              </w:rPr>
              <w:t>976</w:t>
            </w:r>
            <w:r w:rsidRPr="004A2137">
              <w:rPr>
                <w:rFonts w:ascii="Calibri" w:hAnsi="Calibri"/>
                <w:b/>
                <w:u w:val="single"/>
              </w:rPr>
              <w:t>.</w:t>
            </w:r>
            <w:r w:rsidR="00120FEE">
              <w:rPr>
                <w:rFonts w:ascii="Calibri" w:hAnsi="Calibri"/>
                <w:b/>
                <w:u w:val="single"/>
              </w:rPr>
              <w:t>5</w:t>
            </w:r>
            <w:r w:rsidR="00E53F77" w:rsidRPr="004A2137">
              <w:rPr>
                <w:rFonts w:ascii="Calibri" w:hAnsi="Calibri"/>
                <w:b/>
                <w:u w:val="single"/>
              </w:rPr>
              <w:t>0</w:t>
            </w:r>
            <w:r w:rsidRPr="004A2137">
              <w:rPr>
                <w:rFonts w:ascii="Calibri" w:hAnsi="Calibri"/>
                <w:b/>
                <w:spacing w:val="-5"/>
                <w:u w:val="single"/>
              </w:rPr>
              <w:t xml:space="preserve"> </w:t>
            </w:r>
            <w:r w:rsidRPr="004A2137">
              <w:rPr>
                <w:rFonts w:ascii="Calibri" w:hAnsi="Calibri"/>
                <w:b/>
                <w:u w:val="single"/>
              </w:rPr>
              <w:t>pa</w:t>
            </w:r>
          </w:p>
        </w:tc>
      </w:tr>
    </w:tbl>
    <w:p w14:paraId="68ECDF54" w14:textId="77777777" w:rsidR="005F15ED" w:rsidRDefault="005F15E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68ECDF55" w14:textId="1C8C9028" w:rsidR="005F15ED" w:rsidRDefault="001E13E2">
      <w:pPr>
        <w:tabs>
          <w:tab w:val="left" w:pos="3220"/>
        </w:tabs>
        <w:spacing w:before="56"/>
        <w:ind w:left="140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£2</w:t>
      </w:r>
      <w:r w:rsidR="00E53F77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E53F77">
        <w:rPr>
          <w:rFonts w:ascii="Calibri" w:hAnsi="Calibri"/>
        </w:rPr>
        <w:t>303</w:t>
      </w:r>
      <w:r>
        <w:rPr>
          <w:rFonts w:ascii="Calibri" w:hAnsi="Calibri"/>
        </w:rPr>
        <w:t>.</w:t>
      </w:r>
      <w:r w:rsidR="00E53F77">
        <w:rPr>
          <w:rFonts w:ascii="Calibri" w:hAnsi="Calibri"/>
        </w:rPr>
        <w:t>18</w:t>
      </w:r>
      <w:r>
        <w:rPr>
          <w:rFonts w:ascii="Calibri" w:hAnsi="Calibri"/>
        </w:rPr>
        <w:t xml:space="preserve"> x 20 x 100 / £1,</w:t>
      </w:r>
      <w:r w:rsidR="00650027">
        <w:rPr>
          <w:rFonts w:ascii="Calibri" w:hAnsi="Calibri"/>
        </w:rPr>
        <w:t>0</w:t>
      </w:r>
      <w:r w:rsidR="00C43BB5">
        <w:rPr>
          <w:rFonts w:ascii="Calibri" w:hAnsi="Calibri"/>
        </w:rPr>
        <w:t>7</w:t>
      </w:r>
      <w:r w:rsidR="000D55F2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0D55F2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C43BB5">
        <w:rPr>
          <w:rFonts w:ascii="Calibri" w:hAnsi="Calibri"/>
          <w:b/>
          <w:u w:val="single"/>
        </w:rPr>
        <w:t>39.</w:t>
      </w:r>
      <w:r w:rsidR="000D55F2">
        <w:rPr>
          <w:rFonts w:ascii="Calibri" w:hAnsi="Calibri"/>
          <w:b/>
          <w:u w:val="single"/>
        </w:rPr>
        <w:t>70</w:t>
      </w:r>
      <w:r w:rsidRPr="004A2137">
        <w:rPr>
          <w:rFonts w:ascii="Calibri" w:hAnsi="Calibri"/>
          <w:b/>
          <w:u w:val="single"/>
        </w:rPr>
        <w:t>%</w:t>
      </w:r>
    </w:p>
    <w:p w14:paraId="68ECDF56" w14:textId="77777777" w:rsidR="005F15ED" w:rsidRDefault="005F15ED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659"/>
        <w:gridCol w:w="1695"/>
      </w:tblGrid>
      <w:tr w:rsidR="005F15ED" w14:paraId="68ECDF59" w14:textId="77777777" w:rsidTr="006703CA">
        <w:trPr>
          <w:trHeight w:hRule="exact" w:val="47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8ECDF57" w14:textId="228C8348" w:rsidR="005F15ED" w:rsidRPr="00BD7380" w:rsidRDefault="00C43BB5" w:rsidP="000D55F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Cs/>
                <w:i/>
              </w:rPr>
              <w:t>39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.</w:t>
            </w:r>
            <w:r w:rsidR="000D55F2">
              <w:rPr>
                <w:rFonts w:ascii="Calibri" w:eastAsia="Calibri" w:hAnsi="Calibri" w:cs="Calibri"/>
                <w:bCs/>
                <w:i/>
              </w:rPr>
              <w:t>70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% is within the member’s LTA balance of</w:t>
            </w:r>
            <w:r w:rsidR="001E13E2" w:rsidRPr="00BD7380">
              <w:rPr>
                <w:rFonts w:ascii="Calibri" w:eastAsia="Calibri" w:hAnsi="Calibri" w:cs="Calibri"/>
                <w:bCs/>
                <w:i/>
                <w:spacing w:val="-19"/>
              </w:rPr>
              <w:t xml:space="preserve"> 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100.00%</w:t>
            </w:r>
          </w:p>
        </w:tc>
        <w:tc>
          <w:tcPr>
            <w:tcW w:w="335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8ECDF58" w14:textId="77777777" w:rsidR="005F15ED" w:rsidRDefault="005F15ED"/>
        </w:tc>
      </w:tr>
      <w:tr w:rsidR="005F15ED" w14:paraId="68ECDF5C" w14:textId="77777777" w:rsidTr="006703CA">
        <w:trPr>
          <w:trHeight w:hRule="exact" w:val="53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8ECDF5A" w14:textId="77777777" w:rsidR="005F15ED" w:rsidRDefault="001E13E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OR</w:t>
            </w:r>
          </w:p>
        </w:tc>
        <w:tc>
          <w:tcPr>
            <w:tcW w:w="33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ECDF5B" w14:textId="77777777" w:rsidR="005F15ED" w:rsidRDefault="005F15ED"/>
        </w:tc>
      </w:tr>
      <w:tr w:rsidR="005F15ED" w14:paraId="68ECDF60" w14:textId="77777777" w:rsidTr="006703CA">
        <w:trPr>
          <w:trHeight w:hRule="exact" w:val="53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8ECDF5D" w14:textId="77777777" w:rsidR="005F15ED" w:rsidRPr="009831C2" w:rsidRDefault="001E13E2" w:rsidP="004173DC">
            <w:pPr>
              <w:pStyle w:val="TableParagraph"/>
              <w:spacing w:before="113"/>
              <w:ind w:left="35"/>
              <w:rPr>
                <w:rFonts w:ascii="Calibri" w:eastAsia="Calibri" w:hAnsi="Calibri" w:cs="Calibri"/>
                <w:u w:val="single"/>
              </w:rPr>
            </w:pP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 xml:space="preserve">Option 1 – Full </w:t>
            </w:r>
            <w:r w:rsidR="004173DC">
              <w:rPr>
                <w:rFonts w:ascii="Calibri" w:eastAsia="Calibri" w:hAnsi="Calibri" w:cs="Calibri"/>
                <w:b/>
                <w:bCs/>
                <w:u w:val="single"/>
              </w:rPr>
              <w:t>P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ension (including joint life</w:t>
            </w:r>
            <w:r w:rsidRPr="009831C2">
              <w:rPr>
                <w:rFonts w:ascii="Calibri" w:eastAsia="Calibri" w:hAnsi="Calibri" w:cs="Calibri"/>
                <w:b/>
                <w:bCs/>
                <w:spacing w:val="-23"/>
                <w:u w:val="single"/>
              </w:rPr>
              <w:t xml:space="preserve"> 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AVC)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ECDF5E" w14:textId="77777777" w:rsidR="005F15ED" w:rsidRDefault="001E13E2">
            <w:pPr>
              <w:pStyle w:val="TableParagraph"/>
              <w:spacing w:before="11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ECDF5F" w14:textId="77777777" w:rsidR="005F15ED" w:rsidRDefault="001E13E2">
            <w:pPr>
              <w:pStyle w:val="TableParagraph"/>
              <w:spacing w:before="113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(</w:t>
            </w:r>
            <w:r w:rsidRPr="004A2137">
              <w:rPr>
                <w:rFonts w:ascii="Calibri"/>
                <w:b/>
                <w:i/>
              </w:rPr>
              <w:t>40%</w:t>
            </w:r>
            <w:r>
              <w:rPr>
                <w:rFonts w:ascii="Calibri"/>
              </w:rPr>
              <w:t>)</w:t>
            </w:r>
          </w:p>
        </w:tc>
      </w:tr>
      <w:tr w:rsidR="005F15ED" w14:paraId="68ECDF64" w14:textId="77777777" w:rsidTr="006703CA">
        <w:trPr>
          <w:trHeight w:hRule="exact" w:val="40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8ECDF61" w14:textId="77777777" w:rsidR="005F15ED" w:rsidRDefault="001E13E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ECDF62" w14:textId="77777777" w:rsidR="005F15ED" w:rsidRDefault="006703CA" w:rsidP="00120FEE">
            <w:pPr>
              <w:pStyle w:val="TableParagraph"/>
              <w:tabs>
                <w:tab w:val="decimal" w:pos="992"/>
              </w:tabs>
              <w:spacing w:before="114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1E13E2">
              <w:rPr>
                <w:rFonts w:ascii="Calibri" w:hAnsi="Calibri"/>
              </w:rPr>
              <w:t>£19,</w:t>
            </w:r>
            <w:r w:rsidR="00120FEE">
              <w:rPr>
                <w:rFonts w:ascii="Calibri" w:hAnsi="Calibri"/>
              </w:rPr>
              <w:t>941.25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ECDF63" w14:textId="77777777" w:rsidR="005F15ED" w:rsidRDefault="001E13E2" w:rsidP="00120FEE">
            <w:pPr>
              <w:pStyle w:val="TableParagraph"/>
              <w:spacing w:before="114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£7,</w:t>
            </w:r>
            <w:r w:rsidR="00120FEE">
              <w:rPr>
                <w:rFonts w:ascii="Calibri" w:hAnsi="Calibri"/>
              </w:rPr>
              <w:t>976</w:t>
            </w:r>
            <w:r>
              <w:rPr>
                <w:rFonts w:ascii="Calibri" w:hAnsi="Calibri"/>
              </w:rPr>
              <w:t>.</w:t>
            </w:r>
            <w:r w:rsidR="00120FEE">
              <w:rPr>
                <w:rFonts w:ascii="Calibri" w:hAnsi="Calibri"/>
              </w:rPr>
              <w:t>5</w:t>
            </w:r>
            <w:r w:rsidR="00E53F77">
              <w:rPr>
                <w:rFonts w:ascii="Calibri" w:hAnsi="Calibri"/>
              </w:rPr>
              <w:t>0</w:t>
            </w:r>
          </w:p>
        </w:tc>
      </w:tr>
      <w:tr w:rsidR="005F15ED" w14:paraId="68ECDF6B" w14:textId="77777777" w:rsidTr="006703CA">
        <w:trPr>
          <w:trHeight w:hRule="exact" w:val="61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8ECDF65" w14:textId="77777777" w:rsidR="005F15ED" w:rsidRDefault="001E13E2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Plus joint life AVC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  <w:p w14:paraId="68ECDF66" w14:textId="77777777" w:rsidR="005F15ED" w:rsidRDefault="001E13E2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ECDF67" w14:textId="77777777" w:rsidR="005F15ED" w:rsidRDefault="006703CA" w:rsidP="006703CA">
            <w:pPr>
              <w:pStyle w:val="TableParagraph"/>
              <w:tabs>
                <w:tab w:val="decimal" w:pos="992"/>
              </w:tabs>
              <w:spacing w:line="249" w:lineRule="exact"/>
              <w:ind w:left="8"/>
              <w:rPr>
                <w:rFonts w:ascii="Calibri" w:eastAsia="Calibri" w:hAnsi="Calibri" w:cs="Calibri"/>
              </w:rPr>
            </w:pPr>
            <w:r w:rsidRPr="006703CA">
              <w:rPr>
                <w:rFonts w:ascii="Calibri" w:hAnsi="Calibri"/>
              </w:rPr>
              <w:t xml:space="preserve">     </w:t>
            </w:r>
            <w:r w:rsidR="001E13E2">
              <w:rPr>
                <w:rFonts w:ascii="Calibri" w:hAnsi="Calibri"/>
                <w:u w:val="single" w:color="000000"/>
              </w:rPr>
              <w:t>£</w:t>
            </w:r>
            <w:r w:rsidR="001E13E2">
              <w:rPr>
                <w:rFonts w:ascii="Calibri" w:hAnsi="Calibri"/>
                <w:spacing w:val="46"/>
                <w:u w:val="single" w:color="000000"/>
              </w:rPr>
              <w:t xml:space="preserve"> </w:t>
            </w:r>
            <w:r w:rsidR="001E13E2">
              <w:rPr>
                <w:rFonts w:ascii="Calibri" w:hAnsi="Calibri"/>
                <w:u w:val="single" w:color="000000"/>
              </w:rPr>
              <w:t>1,</w:t>
            </w:r>
            <w:r w:rsidR="00120FEE">
              <w:rPr>
                <w:rFonts w:ascii="Calibri" w:hAnsi="Calibri"/>
                <w:u w:val="single" w:color="000000"/>
              </w:rPr>
              <w:t>1</w:t>
            </w:r>
            <w:r w:rsidR="001E13E2">
              <w:rPr>
                <w:rFonts w:ascii="Calibri" w:hAnsi="Calibri"/>
                <w:u w:val="single" w:color="000000"/>
              </w:rPr>
              <w:t>5</w:t>
            </w:r>
            <w:r w:rsidR="00120FEE">
              <w:rPr>
                <w:rFonts w:ascii="Calibri" w:hAnsi="Calibri"/>
                <w:u w:val="single" w:color="000000"/>
              </w:rPr>
              <w:t>2</w:t>
            </w:r>
            <w:r w:rsidR="001E13E2">
              <w:rPr>
                <w:rFonts w:ascii="Calibri" w:hAnsi="Calibri"/>
                <w:u w:val="single" w:color="000000"/>
              </w:rPr>
              <w:t>.</w:t>
            </w:r>
            <w:r w:rsidR="00120FEE">
              <w:rPr>
                <w:rFonts w:ascii="Calibri" w:hAnsi="Calibri"/>
                <w:u w:val="single" w:color="000000"/>
              </w:rPr>
              <w:t>03</w:t>
            </w:r>
          </w:p>
          <w:p w14:paraId="68ECDF68" w14:textId="77777777" w:rsidR="005F15ED" w:rsidRPr="004A2137" w:rsidRDefault="001E13E2" w:rsidP="006703CA">
            <w:pPr>
              <w:pStyle w:val="TableParagraph"/>
              <w:tabs>
                <w:tab w:val="decimal" w:pos="992"/>
              </w:tabs>
              <w:ind w:left="8"/>
              <w:rPr>
                <w:rFonts w:ascii="Calibri" w:eastAsia="Calibri" w:hAnsi="Calibri" w:cs="Calibri"/>
                <w:u w:val="single"/>
              </w:rPr>
            </w:pPr>
            <w:r w:rsidRPr="004A2137">
              <w:rPr>
                <w:rFonts w:ascii="Calibri" w:hAnsi="Calibri"/>
                <w:b/>
                <w:u w:val="single"/>
              </w:rPr>
              <w:t>£2</w:t>
            </w:r>
            <w:r w:rsidR="00E53F77" w:rsidRPr="004A2137">
              <w:rPr>
                <w:rFonts w:ascii="Calibri" w:hAnsi="Calibri"/>
                <w:b/>
                <w:u w:val="single"/>
              </w:rPr>
              <w:t>1</w:t>
            </w:r>
            <w:r w:rsidRPr="004A2137">
              <w:rPr>
                <w:rFonts w:ascii="Calibri" w:hAnsi="Calibri"/>
                <w:b/>
                <w:u w:val="single"/>
              </w:rPr>
              <w:t>,</w:t>
            </w:r>
            <w:r w:rsidR="00E53F77" w:rsidRPr="004A2137">
              <w:rPr>
                <w:rFonts w:ascii="Calibri" w:hAnsi="Calibri"/>
                <w:b/>
                <w:u w:val="single"/>
              </w:rPr>
              <w:t>093</w:t>
            </w:r>
            <w:r w:rsidRPr="004A2137">
              <w:rPr>
                <w:rFonts w:ascii="Calibri" w:hAnsi="Calibri"/>
                <w:b/>
                <w:u w:val="single"/>
              </w:rPr>
              <w:t>.</w:t>
            </w:r>
            <w:r w:rsidR="00E53F77" w:rsidRPr="004A2137">
              <w:rPr>
                <w:rFonts w:ascii="Calibri" w:hAnsi="Calibri"/>
                <w:b/>
                <w:u w:val="single"/>
              </w:rPr>
              <w:t>28</w:t>
            </w:r>
            <w:r w:rsidRPr="004A2137">
              <w:rPr>
                <w:rFonts w:ascii="Calibri" w:hAnsi="Calibri"/>
                <w:b/>
                <w:spacing w:val="-4"/>
                <w:u w:val="single"/>
              </w:rPr>
              <w:t xml:space="preserve"> </w:t>
            </w:r>
            <w:r w:rsidRPr="004A2137">
              <w:rPr>
                <w:rFonts w:ascii="Calibri" w:hAnsi="Calibri"/>
                <w:b/>
                <w:u w:val="single"/>
              </w:rPr>
              <w:t>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ECDF69" w14:textId="77777777" w:rsidR="005F15ED" w:rsidRDefault="001E13E2">
            <w:pPr>
              <w:pStyle w:val="TableParagraph"/>
              <w:spacing w:line="249" w:lineRule="exact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single" w:color="000000"/>
              </w:rPr>
              <w:t xml:space="preserve">£  </w:t>
            </w:r>
            <w:r>
              <w:rPr>
                <w:rFonts w:ascii="Calibri" w:hAnsi="Calibri"/>
                <w:spacing w:val="47"/>
                <w:u w:val="single" w:color="000000"/>
              </w:rPr>
              <w:t xml:space="preserve"> </w:t>
            </w:r>
            <w:r w:rsidR="00120FEE">
              <w:rPr>
                <w:rFonts w:ascii="Calibri" w:hAnsi="Calibri"/>
                <w:u w:val="single" w:color="000000"/>
              </w:rPr>
              <w:t>460</w:t>
            </w:r>
            <w:r>
              <w:rPr>
                <w:rFonts w:ascii="Calibri" w:hAnsi="Calibri"/>
                <w:u w:val="single" w:color="000000"/>
              </w:rPr>
              <w:t>.</w:t>
            </w:r>
            <w:r w:rsidR="00120FEE">
              <w:rPr>
                <w:rFonts w:ascii="Calibri" w:hAnsi="Calibri"/>
                <w:u w:val="single" w:color="000000"/>
              </w:rPr>
              <w:t>8</w:t>
            </w:r>
            <w:r>
              <w:rPr>
                <w:rFonts w:ascii="Calibri" w:hAnsi="Calibri"/>
                <w:u w:val="single" w:color="000000"/>
              </w:rPr>
              <w:t>1</w:t>
            </w:r>
          </w:p>
          <w:p w14:paraId="68ECDF6A" w14:textId="77777777" w:rsidR="005F15ED" w:rsidRPr="004A2137" w:rsidRDefault="001E13E2" w:rsidP="00E53F77">
            <w:pPr>
              <w:pStyle w:val="TableParagraph"/>
              <w:ind w:left="436"/>
              <w:rPr>
                <w:rFonts w:ascii="Calibri" w:eastAsia="Calibri" w:hAnsi="Calibri" w:cs="Calibri"/>
                <w:u w:val="single"/>
              </w:rPr>
            </w:pPr>
            <w:r w:rsidRPr="004A2137">
              <w:rPr>
                <w:rFonts w:ascii="Calibri" w:hAnsi="Calibri"/>
                <w:b/>
                <w:u w:val="single"/>
              </w:rPr>
              <w:t>£8,</w:t>
            </w:r>
            <w:r w:rsidR="00E53F77" w:rsidRPr="004A2137">
              <w:rPr>
                <w:rFonts w:ascii="Calibri" w:hAnsi="Calibri"/>
                <w:b/>
                <w:u w:val="single"/>
              </w:rPr>
              <w:t>437</w:t>
            </w:r>
            <w:r w:rsidRPr="004A2137">
              <w:rPr>
                <w:rFonts w:ascii="Calibri" w:hAnsi="Calibri"/>
                <w:b/>
                <w:u w:val="single"/>
              </w:rPr>
              <w:t>.</w:t>
            </w:r>
            <w:r w:rsidR="00E53F77" w:rsidRPr="004A2137">
              <w:rPr>
                <w:rFonts w:ascii="Calibri" w:hAnsi="Calibri"/>
                <w:b/>
                <w:u w:val="single"/>
              </w:rPr>
              <w:t>31</w:t>
            </w:r>
            <w:r w:rsidRPr="004A2137">
              <w:rPr>
                <w:rFonts w:ascii="Calibri" w:hAnsi="Calibri"/>
                <w:b/>
                <w:spacing w:val="-5"/>
                <w:u w:val="single"/>
              </w:rPr>
              <w:t xml:space="preserve"> </w:t>
            </w:r>
            <w:r w:rsidRPr="004A2137">
              <w:rPr>
                <w:rFonts w:ascii="Calibri" w:hAnsi="Calibri"/>
                <w:b/>
                <w:u w:val="single"/>
              </w:rPr>
              <w:t>pa</w:t>
            </w:r>
          </w:p>
        </w:tc>
      </w:tr>
    </w:tbl>
    <w:p w14:paraId="68ECDF6C" w14:textId="77777777" w:rsidR="005F15ED" w:rsidRDefault="005F15E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68ECDF6D" w14:textId="58853F3C" w:rsidR="005F15ED" w:rsidRPr="004D167C" w:rsidRDefault="001E13E2" w:rsidP="00E24515">
      <w:pPr>
        <w:tabs>
          <w:tab w:val="left" w:pos="3220"/>
        </w:tabs>
        <w:spacing w:before="56" w:line="480" w:lineRule="auto"/>
        <w:ind w:left="140" w:right="1412"/>
        <w:jc w:val="both"/>
        <w:rPr>
          <w:rFonts w:ascii="Calibri" w:eastAsia="Calibri" w:hAnsi="Calibri" w:cs="Calibri"/>
        </w:rPr>
      </w:pPr>
      <w:r w:rsidRPr="009831C2">
        <w:rPr>
          <w:rFonts w:ascii="Calibri" w:eastAsia="Calibri" w:hAnsi="Calibri" w:cs="Calibri"/>
          <w:b/>
          <w:bCs/>
          <w:i/>
        </w:rPr>
        <w:t>Lifetime Allowance</w:t>
      </w:r>
      <w:r w:rsidRPr="009831C2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Pr="009831C2">
        <w:rPr>
          <w:rFonts w:ascii="Calibri" w:eastAsia="Calibri" w:hAnsi="Calibri" w:cs="Calibri"/>
          <w:b/>
          <w:bCs/>
          <w:i/>
        </w:rPr>
        <w:t>Check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£2</w:t>
      </w:r>
      <w:r w:rsidR="00E53F77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</w:t>
      </w:r>
      <w:r w:rsidR="00E53F77">
        <w:rPr>
          <w:rFonts w:ascii="Calibri" w:eastAsia="Calibri" w:hAnsi="Calibri" w:cs="Calibri"/>
        </w:rPr>
        <w:t>093</w:t>
      </w:r>
      <w:r>
        <w:rPr>
          <w:rFonts w:ascii="Calibri" w:eastAsia="Calibri" w:hAnsi="Calibri" w:cs="Calibri"/>
        </w:rPr>
        <w:t>.</w:t>
      </w:r>
      <w:r w:rsidR="00E53F77"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 xml:space="preserve"> x 20 x 100 / £1,</w:t>
      </w:r>
      <w:r w:rsidR="00650027">
        <w:rPr>
          <w:rFonts w:ascii="Calibri" w:eastAsia="Calibri" w:hAnsi="Calibri" w:cs="Calibri"/>
        </w:rPr>
        <w:t>0</w:t>
      </w:r>
      <w:r w:rsidR="00C43BB5">
        <w:rPr>
          <w:rFonts w:ascii="Calibri" w:eastAsia="Calibri" w:hAnsi="Calibri" w:cs="Calibri"/>
        </w:rPr>
        <w:t>7</w:t>
      </w:r>
      <w:r w:rsidR="000D55F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0D55F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20"/>
        </w:rPr>
        <w:t xml:space="preserve"> </w:t>
      </w:r>
      <w:r w:rsidR="00120FEE">
        <w:rPr>
          <w:rFonts w:ascii="Calibri" w:eastAsia="Calibri" w:hAnsi="Calibri" w:cs="Calibri"/>
          <w:b/>
          <w:bCs/>
          <w:u w:val="single"/>
        </w:rPr>
        <w:t>39</w:t>
      </w:r>
      <w:r w:rsidRPr="004A2137">
        <w:rPr>
          <w:rFonts w:ascii="Calibri" w:eastAsia="Calibri" w:hAnsi="Calibri" w:cs="Calibri"/>
          <w:b/>
          <w:bCs/>
          <w:u w:val="single"/>
        </w:rPr>
        <w:t>.</w:t>
      </w:r>
      <w:r w:rsidR="000D55F2">
        <w:rPr>
          <w:rFonts w:ascii="Calibri" w:eastAsia="Calibri" w:hAnsi="Calibri" w:cs="Calibri"/>
          <w:b/>
          <w:bCs/>
          <w:u w:val="single"/>
        </w:rPr>
        <w:t>3</w:t>
      </w:r>
      <w:r w:rsidR="00F552EB">
        <w:rPr>
          <w:rFonts w:ascii="Calibri" w:eastAsia="Calibri" w:hAnsi="Calibri" w:cs="Calibri"/>
          <w:b/>
          <w:bCs/>
          <w:u w:val="single"/>
        </w:rPr>
        <w:t>1</w:t>
      </w:r>
      <w:r w:rsidRPr="004A2137">
        <w:rPr>
          <w:rFonts w:ascii="Calibri" w:eastAsia="Calibri" w:hAnsi="Calibri" w:cs="Calibri"/>
          <w:b/>
          <w:bCs/>
          <w:u w:val="single"/>
        </w:rPr>
        <w:t>%</w:t>
      </w:r>
      <w:r>
        <w:rPr>
          <w:rFonts w:ascii="Calibri" w:eastAsia="Calibri" w:hAnsi="Calibri" w:cs="Calibri"/>
          <w:b/>
          <w:bCs/>
        </w:rPr>
        <w:t xml:space="preserve"> </w:t>
      </w:r>
      <w:r w:rsidR="00120FEE">
        <w:rPr>
          <w:rFonts w:ascii="Calibri" w:eastAsia="Calibri" w:hAnsi="Calibri" w:cs="Calibri"/>
          <w:bCs/>
          <w:i/>
        </w:rPr>
        <w:t>39</w:t>
      </w:r>
      <w:r w:rsidRPr="004D167C">
        <w:rPr>
          <w:rFonts w:ascii="Calibri" w:eastAsia="Calibri" w:hAnsi="Calibri" w:cs="Calibri"/>
          <w:bCs/>
          <w:i/>
        </w:rPr>
        <w:t>.</w:t>
      </w:r>
      <w:r w:rsidR="000D55F2">
        <w:rPr>
          <w:rFonts w:ascii="Calibri" w:eastAsia="Calibri" w:hAnsi="Calibri" w:cs="Calibri"/>
          <w:bCs/>
          <w:i/>
        </w:rPr>
        <w:t>3</w:t>
      </w:r>
      <w:r w:rsidR="00F552EB">
        <w:rPr>
          <w:rFonts w:ascii="Calibri" w:eastAsia="Calibri" w:hAnsi="Calibri" w:cs="Calibri"/>
          <w:bCs/>
          <w:i/>
        </w:rPr>
        <w:t>1</w:t>
      </w:r>
      <w:r w:rsidRPr="004D167C">
        <w:rPr>
          <w:rFonts w:ascii="Calibri" w:eastAsia="Calibri" w:hAnsi="Calibri" w:cs="Calibri"/>
          <w:bCs/>
          <w:i/>
        </w:rPr>
        <w:t>% is within the member’s LTA balance of</w:t>
      </w:r>
      <w:r w:rsidRPr="004D167C">
        <w:rPr>
          <w:rFonts w:ascii="Calibri" w:eastAsia="Calibri" w:hAnsi="Calibri" w:cs="Calibri"/>
          <w:bCs/>
          <w:i/>
          <w:spacing w:val="-20"/>
        </w:rPr>
        <w:t xml:space="preserve"> </w:t>
      </w:r>
      <w:r w:rsidRPr="004D167C">
        <w:rPr>
          <w:rFonts w:ascii="Calibri" w:eastAsia="Calibri" w:hAnsi="Calibri" w:cs="Calibri"/>
          <w:bCs/>
          <w:i/>
        </w:rPr>
        <w:t>100.00%</w:t>
      </w:r>
    </w:p>
    <w:p w14:paraId="68ECDF6E" w14:textId="77777777" w:rsidR="006703CA" w:rsidRPr="006703CA" w:rsidRDefault="006703CA" w:rsidP="003C74A7">
      <w:pPr>
        <w:pStyle w:val="Heading1"/>
        <w:spacing w:line="480" w:lineRule="auto"/>
        <w:ind w:left="140" w:right="16"/>
        <w:rPr>
          <w:sz w:val="8"/>
          <w:szCs w:val="8"/>
        </w:rPr>
      </w:pPr>
    </w:p>
    <w:p w14:paraId="68ECDF6F" w14:textId="77777777" w:rsidR="005F15ED" w:rsidRDefault="001E13E2" w:rsidP="003C74A7">
      <w:pPr>
        <w:pStyle w:val="Heading1"/>
        <w:spacing w:line="480" w:lineRule="auto"/>
        <w:ind w:left="140" w:right="16"/>
      </w:pPr>
      <w:r w:rsidRPr="009831C2">
        <w:rPr>
          <w:u w:val="single"/>
        </w:rPr>
        <w:t xml:space="preserve">Option 2 </w:t>
      </w:r>
      <w:r w:rsidRPr="009831C2">
        <w:rPr>
          <w:rFonts w:cs="Calibri"/>
          <w:u w:val="single"/>
        </w:rPr>
        <w:t xml:space="preserve">– </w:t>
      </w:r>
      <w:r w:rsidRPr="009831C2">
        <w:rPr>
          <w:u w:val="single"/>
        </w:rPr>
        <w:t xml:space="preserve">Pension Commencement Lump Sum </w:t>
      </w:r>
      <w:r w:rsidR="00A658FF">
        <w:rPr>
          <w:u w:val="single"/>
        </w:rPr>
        <w:t>&amp;</w:t>
      </w:r>
      <w:r w:rsidRPr="009831C2">
        <w:rPr>
          <w:u w:val="single"/>
        </w:rPr>
        <w:t xml:space="preserve"> Residual</w:t>
      </w:r>
      <w:r w:rsidRPr="009831C2">
        <w:rPr>
          <w:spacing w:val="-23"/>
          <w:u w:val="single"/>
        </w:rPr>
        <w:t xml:space="preserve"> </w:t>
      </w:r>
      <w:r w:rsidRPr="009831C2">
        <w:rPr>
          <w:u w:val="single"/>
        </w:rPr>
        <w:t>Pension</w:t>
      </w:r>
    </w:p>
    <w:p w14:paraId="68ECDF70" w14:textId="77777777" w:rsidR="00A56825" w:rsidRDefault="00A56825" w:rsidP="003C74A7">
      <w:pPr>
        <w:pStyle w:val="Heading1"/>
        <w:spacing w:line="480" w:lineRule="auto"/>
        <w:ind w:left="140" w:right="16"/>
      </w:pPr>
      <w:r>
        <w:t>Lump Sum</w:t>
      </w:r>
    </w:p>
    <w:p w14:paraId="68ECDF71" w14:textId="77777777" w:rsidR="005F15ED" w:rsidRDefault="001E13E2" w:rsidP="00CE5505">
      <w:pPr>
        <w:pStyle w:val="BodyText"/>
        <w:tabs>
          <w:tab w:val="left" w:pos="6521"/>
          <w:tab w:val="decimal" w:pos="7371"/>
        </w:tabs>
        <w:spacing w:before="1"/>
        <w:ind w:left="140"/>
      </w:pPr>
      <w:r>
        <w:t>20 x £19,</w:t>
      </w:r>
      <w:r w:rsidR="00120FEE">
        <w:t>941</w:t>
      </w:r>
      <w:r>
        <w:t>.</w:t>
      </w:r>
      <w:r w:rsidR="00120FEE">
        <w:t>25</w:t>
      </w:r>
      <w:r>
        <w:t xml:space="preserve"> / [3 + (20 / 15.90)] =</w:t>
      </w:r>
      <w:r>
        <w:tab/>
        <w:t>£</w:t>
      </w:r>
      <w:r w:rsidR="00CE5505">
        <w:t xml:space="preserve"> </w:t>
      </w:r>
      <w:r w:rsidR="00CE5505">
        <w:tab/>
      </w:r>
      <w:r>
        <w:t>9</w:t>
      </w:r>
      <w:r w:rsidR="00120FEE">
        <w:t>3</w:t>
      </w:r>
      <w:r>
        <w:t>,</w:t>
      </w:r>
      <w:r w:rsidR="00120FEE">
        <w:t>667</w:t>
      </w:r>
      <w:r>
        <w:t>.</w:t>
      </w:r>
      <w:r w:rsidR="00120FEE">
        <w:t>91</w:t>
      </w:r>
    </w:p>
    <w:p w14:paraId="68ECDF72" w14:textId="77777777" w:rsidR="00CE5505" w:rsidRDefault="001E13E2" w:rsidP="00CE5505">
      <w:pPr>
        <w:pStyle w:val="BodyText"/>
        <w:tabs>
          <w:tab w:val="left" w:pos="6521"/>
          <w:tab w:val="decimal" w:pos="7371"/>
        </w:tabs>
        <w:ind w:left="140" w:right="-1"/>
      </w:pPr>
      <w:r>
        <w:t>Plus 25% of current value of AVC fund (£</w:t>
      </w:r>
      <w:r w:rsidR="00120FEE">
        <w:t>26</w:t>
      </w:r>
      <w:r>
        <w:t>,</w:t>
      </w:r>
      <w:r w:rsidR="00120FEE">
        <w:t>602</w:t>
      </w:r>
      <w:r>
        <w:t>.</w:t>
      </w:r>
      <w:r w:rsidR="00120FEE">
        <w:t>12</w:t>
      </w:r>
      <w:r>
        <w:t xml:space="preserve"> x 25%)</w:t>
      </w:r>
      <w:r>
        <w:rPr>
          <w:spacing w:val="-17"/>
        </w:rPr>
        <w:t xml:space="preserve"> </w:t>
      </w:r>
      <w:r>
        <w:t>=</w:t>
      </w:r>
      <w:r>
        <w:tab/>
      </w:r>
      <w:r>
        <w:rPr>
          <w:u w:val="single" w:color="000000"/>
        </w:rPr>
        <w:t>£</w:t>
      </w:r>
      <w:r>
        <w:rPr>
          <w:spacing w:val="46"/>
          <w:u w:val="single" w:color="000000"/>
        </w:rPr>
        <w:t xml:space="preserve"> </w:t>
      </w:r>
      <w:r w:rsidR="00CE5505">
        <w:rPr>
          <w:spacing w:val="46"/>
          <w:u w:val="single" w:color="000000"/>
        </w:rPr>
        <w:t xml:space="preserve"> </w:t>
      </w:r>
      <w:r w:rsidR="00CE5505">
        <w:rPr>
          <w:spacing w:val="46"/>
          <w:u w:val="single" w:color="000000"/>
        </w:rPr>
        <w:tab/>
      </w:r>
      <w:r w:rsidR="00120FEE">
        <w:rPr>
          <w:u w:val="single" w:color="000000"/>
        </w:rPr>
        <w:t>6</w:t>
      </w:r>
      <w:r>
        <w:rPr>
          <w:u w:val="single" w:color="000000"/>
        </w:rPr>
        <w:t>,</w:t>
      </w:r>
      <w:r w:rsidR="00120FEE">
        <w:rPr>
          <w:u w:val="single" w:color="000000"/>
        </w:rPr>
        <w:t>650</w:t>
      </w:r>
      <w:r>
        <w:rPr>
          <w:u w:val="single" w:color="000000"/>
        </w:rPr>
        <w:t>.</w:t>
      </w:r>
      <w:r w:rsidR="00120FEE">
        <w:rPr>
          <w:u w:val="single" w:color="000000"/>
        </w:rPr>
        <w:t>53</w:t>
      </w:r>
      <w:r>
        <w:t xml:space="preserve"> </w:t>
      </w:r>
    </w:p>
    <w:p w14:paraId="68ECDF73" w14:textId="77777777" w:rsidR="005F15ED" w:rsidRDefault="001E13E2" w:rsidP="00CE5505">
      <w:pPr>
        <w:pStyle w:val="BodyText"/>
        <w:tabs>
          <w:tab w:val="left" w:pos="6521"/>
          <w:tab w:val="decimal" w:pos="7371"/>
        </w:tabs>
        <w:ind w:left="140" w:right="-1"/>
        <w:rPr>
          <w:rFonts w:cs="Calibri"/>
        </w:rPr>
      </w:pPr>
      <w:r>
        <w:t>Total</w:t>
      </w:r>
      <w:r>
        <w:tab/>
      </w:r>
      <w:r w:rsidRPr="004A2137">
        <w:rPr>
          <w:b/>
          <w:spacing w:val="-1"/>
          <w:u w:val="single"/>
        </w:rPr>
        <w:t>£</w:t>
      </w:r>
      <w:r w:rsidR="00E53F77" w:rsidRPr="004A2137">
        <w:rPr>
          <w:b/>
          <w:spacing w:val="-1"/>
          <w:u w:val="single"/>
        </w:rPr>
        <w:t>100</w:t>
      </w:r>
      <w:r w:rsidRPr="004A2137">
        <w:rPr>
          <w:b/>
          <w:spacing w:val="-1"/>
          <w:u w:val="single"/>
        </w:rPr>
        <w:t>,3</w:t>
      </w:r>
      <w:r w:rsidR="00E53F77" w:rsidRPr="004A2137">
        <w:rPr>
          <w:b/>
          <w:spacing w:val="-1"/>
          <w:u w:val="single"/>
        </w:rPr>
        <w:t>18</w:t>
      </w:r>
      <w:r w:rsidRPr="004A2137">
        <w:rPr>
          <w:b/>
          <w:spacing w:val="-1"/>
          <w:u w:val="single"/>
        </w:rPr>
        <w:t>.</w:t>
      </w:r>
      <w:r w:rsidR="00E53F77" w:rsidRPr="004A2137">
        <w:rPr>
          <w:b/>
          <w:spacing w:val="-1"/>
          <w:u w:val="single"/>
        </w:rPr>
        <w:t>44</w:t>
      </w:r>
    </w:p>
    <w:p w14:paraId="68ECDF74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68ECDF75" w14:textId="747EE3B7" w:rsidR="00CE5505" w:rsidRDefault="001E13E2" w:rsidP="00E24515">
      <w:pPr>
        <w:tabs>
          <w:tab w:val="left" w:pos="3020"/>
        </w:tabs>
        <w:spacing w:line="477" w:lineRule="auto"/>
        <w:ind w:left="140" w:right="-1"/>
        <w:jc w:val="both"/>
        <w:rPr>
          <w:rFonts w:ascii="Calibri" w:hAnsi="Calibri"/>
          <w:b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CE5505">
        <w:rPr>
          <w:rFonts w:ascii="Calibri" w:hAnsi="Calibri"/>
        </w:rPr>
        <w:t>100</w:t>
      </w:r>
      <w:r>
        <w:rPr>
          <w:rFonts w:ascii="Calibri" w:hAnsi="Calibri"/>
        </w:rPr>
        <w:t>,3</w:t>
      </w:r>
      <w:r w:rsidR="00CE5505">
        <w:rPr>
          <w:rFonts w:ascii="Calibri" w:hAnsi="Calibri"/>
        </w:rPr>
        <w:t>18</w:t>
      </w:r>
      <w:r>
        <w:rPr>
          <w:rFonts w:ascii="Calibri" w:hAnsi="Calibri"/>
        </w:rPr>
        <w:t>.</w:t>
      </w:r>
      <w:r w:rsidR="00CE5505">
        <w:rPr>
          <w:rFonts w:ascii="Calibri" w:hAnsi="Calibri"/>
        </w:rPr>
        <w:t>44 x 100 / £1,</w:t>
      </w:r>
      <w:r w:rsidR="00650027">
        <w:rPr>
          <w:rFonts w:ascii="Calibri" w:hAnsi="Calibri"/>
        </w:rPr>
        <w:t>0</w:t>
      </w:r>
      <w:r w:rsidR="00F552EB">
        <w:rPr>
          <w:rFonts w:ascii="Calibri" w:hAnsi="Calibri"/>
        </w:rPr>
        <w:t>7</w:t>
      </w:r>
      <w:r w:rsidR="000D55F2">
        <w:rPr>
          <w:rFonts w:ascii="Calibri" w:hAnsi="Calibri"/>
        </w:rPr>
        <w:t>3</w:t>
      </w:r>
      <w:r w:rsidR="00CE5505">
        <w:rPr>
          <w:rFonts w:ascii="Calibri" w:hAnsi="Calibri"/>
        </w:rPr>
        <w:t>,</w:t>
      </w:r>
      <w:r w:rsidR="000D55F2">
        <w:rPr>
          <w:rFonts w:ascii="Calibri" w:hAnsi="Calibri"/>
        </w:rPr>
        <w:t>1</w:t>
      </w:r>
      <w:r w:rsidR="00CE5505">
        <w:rPr>
          <w:rFonts w:ascii="Calibri" w:hAnsi="Calibri"/>
        </w:rPr>
        <w:t>00.00 =</w:t>
      </w:r>
      <w:r w:rsidR="004D167C">
        <w:rPr>
          <w:rFonts w:ascii="Calibri" w:hAnsi="Calibri"/>
        </w:rPr>
        <w:t xml:space="preserve"> </w:t>
      </w:r>
      <w:r w:rsidR="00C63E4C">
        <w:rPr>
          <w:rFonts w:ascii="Calibri" w:hAnsi="Calibri"/>
          <w:b/>
          <w:u w:val="single"/>
        </w:rPr>
        <w:t>9</w:t>
      </w:r>
      <w:r w:rsidR="004D167C" w:rsidRPr="004A2137">
        <w:rPr>
          <w:rFonts w:ascii="Calibri" w:hAnsi="Calibri"/>
          <w:b/>
          <w:u w:val="single"/>
        </w:rPr>
        <w:t>.</w:t>
      </w:r>
      <w:r w:rsidR="000D55F2">
        <w:rPr>
          <w:rFonts w:ascii="Calibri" w:hAnsi="Calibri"/>
          <w:b/>
          <w:u w:val="single"/>
        </w:rPr>
        <w:t>34</w:t>
      </w:r>
      <w:r w:rsidRPr="004A2137">
        <w:rPr>
          <w:rFonts w:ascii="Calibri" w:hAnsi="Calibri"/>
          <w:b/>
          <w:u w:val="single"/>
        </w:rPr>
        <w:t>%</w:t>
      </w:r>
      <w:r w:rsidRPr="000D55F2">
        <w:rPr>
          <w:rFonts w:ascii="Calibri" w:hAnsi="Calibri"/>
          <w:b/>
        </w:rPr>
        <w:t xml:space="preserve"> </w:t>
      </w:r>
    </w:p>
    <w:p w14:paraId="68ECDF76" w14:textId="77777777" w:rsidR="005F15ED" w:rsidRDefault="005F45EA" w:rsidP="005F45EA">
      <w:pPr>
        <w:pStyle w:val="Heading1"/>
        <w:ind w:left="142"/>
      </w:pPr>
      <w:r>
        <w:t>R</w:t>
      </w:r>
      <w:r w:rsidR="001E13E2">
        <w:t>esidual Pension</w:t>
      </w:r>
    </w:p>
    <w:p w14:paraId="68ECDF77" w14:textId="77777777" w:rsidR="006703CA" w:rsidRDefault="006703CA" w:rsidP="006703CA">
      <w:pPr>
        <w:pStyle w:val="Heading1"/>
        <w:rPr>
          <w:rFonts w:cs="Calibri"/>
        </w:rPr>
      </w:pPr>
    </w:p>
    <w:p w14:paraId="68ECDF78" w14:textId="77777777" w:rsidR="005F15ED" w:rsidRDefault="001E13E2" w:rsidP="00C469BA">
      <w:pPr>
        <w:pStyle w:val="BodyText"/>
        <w:tabs>
          <w:tab w:val="left" w:pos="6521"/>
          <w:tab w:val="decimal" w:pos="7371"/>
        </w:tabs>
        <w:spacing w:before="3"/>
        <w:ind w:left="140"/>
        <w:rPr>
          <w:rFonts w:cs="Calibri"/>
        </w:rPr>
      </w:pPr>
      <w:r>
        <w:t>£19,</w:t>
      </w:r>
      <w:r w:rsidR="00C63E4C">
        <w:t>941</w:t>
      </w:r>
      <w:r>
        <w:t>.</w:t>
      </w:r>
      <w:r w:rsidR="00C63E4C">
        <w:t>25</w:t>
      </w:r>
      <w:r>
        <w:t xml:space="preserve"> </w:t>
      </w:r>
      <w:r>
        <w:rPr>
          <w:rFonts w:cs="Calibri"/>
        </w:rPr>
        <w:t xml:space="preserve">– </w:t>
      </w:r>
      <w:r>
        <w:t>(</w:t>
      </w:r>
      <w:r w:rsidR="00C469BA">
        <w:t>[</w:t>
      </w:r>
      <w:r>
        <w:t>£</w:t>
      </w:r>
      <w:r w:rsidR="00C469BA">
        <w:t>100</w:t>
      </w:r>
      <w:r>
        <w:t>,3</w:t>
      </w:r>
      <w:r w:rsidR="00C469BA">
        <w:t>18</w:t>
      </w:r>
      <w:r>
        <w:t>.</w:t>
      </w:r>
      <w:r w:rsidR="00C469BA">
        <w:t>44</w:t>
      </w:r>
      <w:r>
        <w:t xml:space="preserve"> - £</w:t>
      </w:r>
      <w:r w:rsidR="00C63E4C">
        <w:t>26</w:t>
      </w:r>
      <w:r>
        <w:t>,</w:t>
      </w:r>
      <w:r w:rsidR="00C63E4C">
        <w:t>602.12</w:t>
      </w:r>
      <w:r w:rsidR="00C469BA">
        <w:t>]</w:t>
      </w:r>
      <w:r>
        <w:t xml:space="preserve"> / 15.90</w:t>
      </w:r>
      <w:r w:rsidR="004A2137">
        <w:t xml:space="preserve"> = £4,</w:t>
      </w:r>
      <w:r w:rsidR="00C63E4C">
        <w:t>6</w:t>
      </w:r>
      <w:r w:rsidR="004A2137">
        <w:t>36.</w:t>
      </w:r>
      <w:r w:rsidR="00C63E4C">
        <w:t>25</w:t>
      </w:r>
      <w:r>
        <w:t>)</w:t>
      </w:r>
      <w:r>
        <w:rPr>
          <w:spacing w:val="-26"/>
        </w:rPr>
        <w:t xml:space="preserve"> </w:t>
      </w:r>
      <w:r>
        <w:t>=</w:t>
      </w:r>
      <w:r>
        <w:tab/>
      </w:r>
      <w:r w:rsidRPr="004A2137">
        <w:rPr>
          <w:rFonts w:cs="Calibri"/>
          <w:b/>
          <w:bCs/>
          <w:u w:val="single"/>
        </w:rPr>
        <w:t>£</w:t>
      </w:r>
      <w:r w:rsidR="00C469BA" w:rsidRPr="004A2137">
        <w:rPr>
          <w:rFonts w:cs="Calibri"/>
          <w:b/>
          <w:bCs/>
          <w:u w:val="single"/>
        </w:rPr>
        <w:tab/>
      </w:r>
      <w:r w:rsidRPr="004A2137">
        <w:rPr>
          <w:rFonts w:cs="Calibri"/>
          <w:b/>
          <w:bCs/>
          <w:u w:val="single"/>
        </w:rPr>
        <w:t>15,</w:t>
      </w:r>
      <w:r w:rsidR="00C469BA" w:rsidRPr="004A2137">
        <w:rPr>
          <w:rFonts w:cs="Calibri"/>
          <w:b/>
          <w:bCs/>
          <w:u w:val="single"/>
        </w:rPr>
        <w:t>3</w:t>
      </w:r>
      <w:r w:rsidR="00C63E4C">
        <w:rPr>
          <w:rFonts w:cs="Calibri"/>
          <w:b/>
          <w:bCs/>
          <w:u w:val="single"/>
        </w:rPr>
        <w:t>05</w:t>
      </w:r>
      <w:r w:rsidRPr="004A2137">
        <w:rPr>
          <w:rFonts w:cs="Calibri"/>
          <w:b/>
          <w:bCs/>
          <w:u w:val="single"/>
        </w:rPr>
        <w:t>.</w:t>
      </w:r>
      <w:r w:rsidR="00C63E4C">
        <w:rPr>
          <w:rFonts w:cs="Calibri"/>
          <w:b/>
          <w:bCs/>
          <w:u w:val="single"/>
        </w:rPr>
        <w:t>00</w:t>
      </w:r>
      <w:r w:rsidRPr="004A2137">
        <w:rPr>
          <w:rFonts w:cs="Calibri"/>
          <w:b/>
          <w:bCs/>
          <w:spacing w:val="-4"/>
          <w:u w:val="single"/>
        </w:rPr>
        <w:t xml:space="preserve"> </w:t>
      </w:r>
      <w:r w:rsidRPr="004A2137">
        <w:rPr>
          <w:rFonts w:cs="Calibri"/>
          <w:b/>
          <w:bCs/>
          <w:u w:val="single"/>
        </w:rPr>
        <w:t>pa</w:t>
      </w:r>
    </w:p>
    <w:p w14:paraId="68ECDF79" w14:textId="77777777" w:rsidR="00C469BA" w:rsidRPr="00C469BA" w:rsidRDefault="00C469BA">
      <w:pPr>
        <w:pStyle w:val="BodyText"/>
        <w:tabs>
          <w:tab w:val="left" w:pos="6621"/>
        </w:tabs>
        <w:ind w:left="140"/>
      </w:pPr>
      <w:r w:rsidRPr="00C469BA">
        <w:tab/>
      </w:r>
      <w:r w:rsidRPr="00C469BA">
        <w:tab/>
      </w:r>
      <w:r w:rsidRPr="00C469BA">
        <w:tab/>
      </w:r>
    </w:p>
    <w:p w14:paraId="68ECDF7A" w14:textId="06D403DA" w:rsidR="003C74A7" w:rsidRDefault="003C74A7" w:rsidP="003C74A7">
      <w:pPr>
        <w:pStyle w:val="BodyText"/>
        <w:tabs>
          <w:tab w:val="left" w:pos="6521"/>
          <w:tab w:val="decimal" w:pos="7371"/>
        </w:tabs>
        <w:ind w:left="140"/>
      </w:pPr>
      <w:r>
        <w:t>Pre 6 April 2006</w:t>
      </w:r>
      <w:r>
        <w:rPr>
          <w:spacing w:val="-7"/>
        </w:rPr>
        <w:t xml:space="preserve"> </w:t>
      </w:r>
      <w:r>
        <w:t>=</w:t>
      </w:r>
      <w:r>
        <w:tab/>
      </w:r>
      <w:r w:rsidRPr="004A2137">
        <w:rPr>
          <w:b/>
          <w:i/>
        </w:rPr>
        <w:t xml:space="preserve">£  </w:t>
      </w:r>
      <w:r w:rsidRPr="004A2137">
        <w:rPr>
          <w:b/>
          <w:i/>
        </w:rPr>
        <w:tab/>
      </w:r>
      <w:r w:rsidR="00C63E4C">
        <w:rPr>
          <w:b/>
          <w:i/>
        </w:rPr>
        <w:t>2</w:t>
      </w:r>
      <w:r w:rsidRPr="004A2137">
        <w:rPr>
          <w:b/>
          <w:i/>
        </w:rPr>
        <w:t>,</w:t>
      </w:r>
      <w:r w:rsidR="00F552EB">
        <w:rPr>
          <w:b/>
          <w:i/>
        </w:rPr>
        <w:t>208</w:t>
      </w:r>
      <w:r w:rsidRPr="004A2137">
        <w:rPr>
          <w:b/>
          <w:i/>
        </w:rPr>
        <w:t>.</w:t>
      </w:r>
      <w:r w:rsidR="00F552EB">
        <w:rPr>
          <w:b/>
          <w:i/>
        </w:rPr>
        <w:t>88</w:t>
      </w:r>
      <w:r w:rsidRPr="004A2137">
        <w:rPr>
          <w:b/>
          <w:i/>
          <w:spacing w:val="-6"/>
        </w:rPr>
        <w:t xml:space="preserve"> </w:t>
      </w:r>
      <w:r w:rsidRPr="004A2137">
        <w:rPr>
          <w:b/>
          <w:i/>
        </w:rPr>
        <w:t>pa</w:t>
      </w:r>
    </w:p>
    <w:p w14:paraId="68ECDF7B" w14:textId="27A6DD17" w:rsidR="005F15ED" w:rsidRDefault="001E13E2" w:rsidP="00C469BA">
      <w:pPr>
        <w:pStyle w:val="BodyText"/>
        <w:tabs>
          <w:tab w:val="left" w:pos="6521"/>
          <w:tab w:val="decimal" w:pos="7371"/>
        </w:tabs>
        <w:ind w:left="140"/>
      </w:pPr>
      <w:r>
        <w:t>Post 5 April 2006</w:t>
      </w:r>
      <w:r>
        <w:rPr>
          <w:spacing w:val="-7"/>
        </w:rPr>
        <w:t xml:space="preserve"> </w:t>
      </w:r>
      <w:r>
        <w:t>=</w:t>
      </w:r>
      <w:r>
        <w:tab/>
      </w:r>
      <w:r w:rsidRPr="004A2137">
        <w:rPr>
          <w:b/>
          <w:i/>
        </w:rPr>
        <w:t xml:space="preserve">£  </w:t>
      </w:r>
      <w:r w:rsidR="00C469BA" w:rsidRPr="004A2137">
        <w:rPr>
          <w:b/>
          <w:i/>
        </w:rPr>
        <w:tab/>
      </w:r>
      <w:r w:rsidR="00C63E4C">
        <w:rPr>
          <w:b/>
          <w:i/>
        </w:rPr>
        <w:t>1</w:t>
      </w:r>
      <w:r w:rsidR="00F552EB">
        <w:rPr>
          <w:b/>
          <w:i/>
        </w:rPr>
        <w:t>3</w:t>
      </w:r>
      <w:r w:rsidRPr="004A2137">
        <w:rPr>
          <w:b/>
          <w:i/>
        </w:rPr>
        <w:t>,</w:t>
      </w:r>
      <w:r w:rsidR="00F552EB">
        <w:rPr>
          <w:b/>
          <w:i/>
        </w:rPr>
        <w:t>096</w:t>
      </w:r>
      <w:r w:rsidR="00C63E4C">
        <w:rPr>
          <w:b/>
          <w:i/>
        </w:rPr>
        <w:t>.</w:t>
      </w:r>
      <w:r w:rsidR="00F552EB">
        <w:rPr>
          <w:b/>
          <w:i/>
        </w:rPr>
        <w:t>12</w:t>
      </w:r>
      <w:r w:rsidRPr="004A2137">
        <w:rPr>
          <w:b/>
          <w:i/>
          <w:spacing w:val="-6"/>
        </w:rPr>
        <w:t xml:space="preserve"> </w:t>
      </w:r>
      <w:r w:rsidRPr="004A2137">
        <w:rPr>
          <w:b/>
          <w:i/>
        </w:rPr>
        <w:t>pa</w:t>
      </w:r>
    </w:p>
    <w:p w14:paraId="68ECDF7C" w14:textId="77777777" w:rsidR="005F15ED" w:rsidRDefault="005F15ED">
      <w:pPr>
        <w:rPr>
          <w:rFonts w:ascii="Calibri" w:eastAsia="Calibri" w:hAnsi="Calibri" w:cs="Calibri"/>
        </w:rPr>
      </w:pPr>
    </w:p>
    <w:p w14:paraId="68ECDF7D" w14:textId="44014847" w:rsidR="005F15ED" w:rsidRDefault="001E13E2">
      <w:pPr>
        <w:pStyle w:val="BodyText"/>
        <w:ind w:left="140"/>
      </w:pPr>
      <w:r>
        <w:t>Spouse</w:t>
      </w:r>
      <w:r>
        <w:rPr>
          <w:rFonts w:cs="Calibri"/>
        </w:rPr>
        <w:t xml:space="preserve">’s Pension unchanged @ </w:t>
      </w:r>
      <w:r w:rsidRPr="004A2137">
        <w:rPr>
          <w:rFonts w:cs="Calibri"/>
          <w:b/>
          <w:u w:val="single"/>
        </w:rPr>
        <w:t>£7,</w:t>
      </w:r>
      <w:r w:rsidR="00C63E4C">
        <w:rPr>
          <w:rFonts w:cs="Calibri"/>
          <w:b/>
          <w:u w:val="single"/>
        </w:rPr>
        <w:t>976</w:t>
      </w:r>
      <w:r w:rsidRPr="004A2137">
        <w:rPr>
          <w:rFonts w:cs="Calibri"/>
          <w:b/>
          <w:u w:val="single"/>
        </w:rPr>
        <w:t>.</w:t>
      </w:r>
      <w:r w:rsidR="00C63E4C">
        <w:rPr>
          <w:rFonts w:cs="Calibri"/>
          <w:b/>
          <w:u w:val="single"/>
        </w:rPr>
        <w:t>5</w:t>
      </w:r>
      <w:r w:rsidR="00C469BA" w:rsidRPr="004A2137">
        <w:rPr>
          <w:rFonts w:cs="Calibri"/>
          <w:b/>
          <w:u w:val="single"/>
        </w:rPr>
        <w:t>0</w:t>
      </w:r>
      <w:r w:rsidRPr="004A2137">
        <w:rPr>
          <w:rFonts w:cs="Calibri"/>
          <w:b/>
          <w:u w:val="single"/>
        </w:rPr>
        <w:t xml:space="preserve"> pa</w:t>
      </w:r>
      <w:r>
        <w:rPr>
          <w:rFonts w:cs="Calibri"/>
        </w:rPr>
        <w:t xml:space="preserve"> (Pre ’06 </w:t>
      </w:r>
      <w:r w:rsidR="00AF471B">
        <w:rPr>
          <w:rFonts w:cs="Calibri"/>
        </w:rPr>
        <w:t xml:space="preserve">= </w:t>
      </w:r>
      <w:r w:rsidRPr="004A2137">
        <w:rPr>
          <w:rFonts w:cs="Calibri"/>
          <w:b/>
          <w:i/>
        </w:rPr>
        <w:t>£</w:t>
      </w:r>
      <w:r w:rsidR="00F552EB">
        <w:rPr>
          <w:rFonts w:cs="Calibri"/>
          <w:b/>
          <w:i/>
        </w:rPr>
        <w:t>883</w:t>
      </w:r>
      <w:r w:rsidR="00C469BA" w:rsidRPr="004A2137">
        <w:rPr>
          <w:rFonts w:cs="Calibri"/>
          <w:b/>
          <w:i/>
        </w:rPr>
        <w:t>.</w:t>
      </w:r>
      <w:r w:rsidR="00F552EB">
        <w:rPr>
          <w:rFonts w:cs="Calibri"/>
          <w:b/>
          <w:i/>
        </w:rPr>
        <w:t>55</w:t>
      </w:r>
      <w:r w:rsidRPr="004A2137">
        <w:rPr>
          <w:rFonts w:cs="Calibri"/>
          <w:b/>
          <w:i/>
        </w:rPr>
        <w:t xml:space="preserve"> pa</w:t>
      </w:r>
      <w:r w:rsidR="00C469BA">
        <w:rPr>
          <w:rFonts w:cs="Calibri"/>
        </w:rPr>
        <w:t xml:space="preserve"> &amp; </w:t>
      </w:r>
      <w:r>
        <w:rPr>
          <w:rFonts w:cs="Calibri"/>
        </w:rPr>
        <w:t xml:space="preserve">Post ’06 </w:t>
      </w:r>
      <w:r w:rsidR="00AF471B">
        <w:rPr>
          <w:rFonts w:cs="Calibri"/>
        </w:rPr>
        <w:t xml:space="preserve">= </w:t>
      </w:r>
      <w:r w:rsidRPr="004A2137">
        <w:rPr>
          <w:rFonts w:cs="Calibri"/>
          <w:b/>
          <w:i/>
        </w:rPr>
        <w:t>£</w:t>
      </w:r>
      <w:r w:rsidR="00C63E4C">
        <w:rPr>
          <w:rFonts w:cs="Calibri"/>
          <w:b/>
          <w:i/>
        </w:rPr>
        <w:t>7</w:t>
      </w:r>
      <w:r w:rsidRPr="004A2137">
        <w:rPr>
          <w:rFonts w:cs="Calibri"/>
          <w:b/>
          <w:i/>
        </w:rPr>
        <w:t>,</w:t>
      </w:r>
      <w:r w:rsidR="00C63E4C">
        <w:rPr>
          <w:rFonts w:cs="Calibri"/>
          <w:b/>
          <w:i/>
        </w:rPr>
        <w:t>0</w:t>
      </w:r>
      <w:r w:rsidR="00F552EB">
        <w:rPr>
          <w:rFonts w:cs="Calibri"/>
          <w:b/>
          <w:i/>
        </w:rPr>
        <w:t>9</w:t>
      </w:r>
      <w:r w:rsidR="00C63E4C">
        <w:rPr>
          <w:rFonts w:cs="Calibri"/>
          <w:b/>
          <w:i/>
        </w:rPr>
        <w:t>2</w:t>
      </w:r>
      <w:r w:rsidR="00AF471B" w:rsidRPr="004A2137">
        <w:rPr>
          <w:rFonts w:cs="Calibri"/>
          <w:b/>
          <w:i/>
        </w:rPr>
        <w:t>.</w:t>
      </w:r>
      <w:r w:rsidR="00F552EB">
        <w:rPr>
          <w:rFonts w:cs="Calibri"/>
          <w:b/>
          <w:i/>
        </w:rPr>
        <w:t>9</w:t>
      </w:r>
      <w:r w:rsidR="00AF471B" w:rsidRPr="004A2137">
        <w:rPr>
          <w:rFonts w:cs="Calibri"/>
          <w:b/>
          <w:i/>
        </w:rPr>
        <w:t>5</w:t>
      </w:r>
      <w:r w:rsidRPr="004A2137">
        <w:rPr>
          <w:rFonts w:cs="Calibri"/>
          <w:b/>
          <w:i/>
          <w:spacing w:val="-26"/>
        </w:rPr>
        <w:t xml:space="preserve"> </w:t>
      </w:r>
      <w:r w:rsidRPr="004A2137">
        <w:rPr>
          <w:b/>
          <w:i/>
        </w:rPr>
        <w:t>pa</w:t>
      </w:r>
      <w:r>
        <w:t>)</w:t>
      </w:r>
    </w:p>
    <w:p w14:paraId="68ECDF7E" w14:textId="77777777" w:rsidR="005F15ED" w:rsidRDefault="005F15ED">
      <w:pPr>
        <w:rPr>
          <w:rFonts w:ascii="Calibri" w:eastAsia="Calibri" w:hAnsi="Calibri" w:cs="Calibri"/>
        </w:rPr>
      </w:pPr>
    </w:p>
    <w:p w14:paraId="68ECDF7F" w14:textId="22E1E415" w:rsidR="005F15ED" w:rsidRDefault="001E13E2" w:rsidP="00E24515">
      <w:pPr>
        <w:tabs>
          <w:tab w:val="left" w:pos="3020"/>
        </w:tabs>
        <w:ind w:left="140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£15,</w:t>
      </w:r>
      <w:r w:rsidR="00AF471B">
        <w:rPr>
          <w:rFonts w:ascii="Calibri" w:hAnsi="Calibri"/>
        </w:rPr>
        <w:t>3</w:t>
      </w:r>
      <w:r w:rsidR="00C63E4C">
        <w:rPr>
          <w:rFonts w:ascii="Calibri" w:hAnsi="Calibri"/>
        </w:rPr>
        <w:t>05</w:t>
      </w:r>
      <w:r>
        <w:rPr>
          <w:rFonts w:ascii="Calibri" w:hAnsi="Calibri"/>
        </w:rPr>
        <w:t>.</w:t>
      </w:r>
      <w:r w:rsidR="00C63E4C">
        <w:rPr>
          <w:rFonts w:ascii="Calibri" w:hAnsi="Calibri"/>
        </w:rPr>
        <w:t>00</w:t>
      </w:r>
      <w:r>
        <w:rPr>
          <w:rFonts w:ascii="Calibri" w:hAnsi="Calibri"/>
        </w:rPr>
        <w:t xml:space="preserve"> x 20 x 100 / £1,</w:t>
      </w:r>
      <w:r w:rsidR="00650027">
        <w:rPr>
          <w:rFonts w:ascii="Calibri" w:hAnsi="Calibri"/>
        </w:rPr>
        <w:t>0</w:t>
      </w:r>
      <w:r w:rsidR="00F552EB">
        <w:rPr>
          <w:rFonts w:ascii="Calibri" w:hAnsi="Calibri"/>
        </w:rPr>
        <w:t>7</w:t>
      </w:r>
      <w:r w:rsidR="000D55F2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0D55F2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19"/>
        </w:rPr>
        <w:t xml:space="preserve"> </w:t>
      </w:r>
      <w:r w:rsidR="00C63E4C">
        <w:rPr>
          <w:rFonts w:ascii="Calibri" w:hAnsi="Calibri"/>
          <w:b/>
          <w:u w:val="single"/>
        </w:rPr>
        <w:t>2</w:t>
      </w:r>
      <w:r w:rsidR="00F552EB">
        <w:rPr>
          <w:rFonts w:ascii="Calibri" w:hAnsi="Calibri"/>
          <w:b/>
          <w:u w:val="single"/>
        </w:rPr>
        <w:t>8</w:t>
      </w:r>
      <w:r w:rsidRPr="004A2137">
        <w:rPr>
          <w:rFonts w:ascii="Calibri" w:hAnsi="Calibri"/>
          <w:b/>
          <w:u w:val="single"/>
        </w:rPr>
        <w:t>.</w:t>
      </w:r>
      <w:r w:rsidR="000D55F2">
        <w:rPr>
          <w:rFonts w:ascii="Calibri" w:hAnsi="Calibri"/>
          <w:b/>
          <w:u w:val="single"/>
        </w:rPr>
        <w:t>52</w:t>
      </w:r>
      <w:r w:rsidRPr="004A2137">
        <w:rPr>
          <w:rFonts w:ascii="Calibri" w:hAnsi="Calibri"/>
          <w:b/>
          <w:u w:val="single"/>
        </w:rPr>
        <w:t>%</w:t>
      </w:r>
    </w:p>
    <w:p w14:paraId="68ECDF80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68ECDF81" w14:textId="3237679E" w:rsidR="005F15ED" w:rsidRDefault="001E13E2" w:rsidP="00E24515">
      <w:pPr>
        <w:pStyle w:val="BodyText"/>
        <w:ind w:left="140"/>
        <w:jc w:val="both"/>
      </w:pPr>
      <w:r>
        <w:t xml:space="preserve">Total Lifetime Allowance for Option 2 = </w:t>
      </w:r>
      <w:r w:rsidR="00C63E4C">
        <w:t>9</w:t>
      </w:r>
      <w:r>
        <w:t>.</w:t>
      </w:r>
      <w:r w:rsidR="000D55F2">
        <w:t>34</w:t>
      </w:r>
      <w:r>
        <w:t xml:space="preserve"> + </w:t>
      </w:r>
      <w:r w:rsidR="00C63E4C">
        <w:t>2</w:t>
      </w:r>
      <w:r w:rsidR="00F552EB">
        <w:t>8</w:t>
      </w:r>
      <w:r>
        <w:t>.</w:t>
      </w:r>
      <w:r w:rsidR="000D55F2">
        <w:t>52</w:t>
      </w:r>
      <w:r>
        <w:t xml:space="preserve"> =</w:t>
      </w:r>
      <w:r>
        <w:rPr>
          <w:spacing w:val="-21"/>
        </w:rPr>
        <w:t xml:space="preserve"> </w:t>
      </w:r>
      <w:r w:rsidR="00C63E4C">
        <w:rPr>
          <w:b/>
          <w:u w:val="single"/>
        </w:rPr>
        <w:t>3</w:t>
      </w:r>
      <w:r w:rsidR="00F552EB">
        <w:rPr>
          <w:b/>
          <w:u w:val="single"/>
        </w:rPr>
        <w:t>7</w:t>
      </w:r>
      <w:r w:rsidRPr="004A2137">
        <w:rPr>
          <w:b/>
          <w:u w:val="single"/>
        </w:rPr>
        <w:t>.</w:t>
      </w:r>
      <w:r w:rsidR="000D55F2">
        <w:rPr>
          <w:b/>
          <w:u w:val="single"/>
        </w:rPr>
        <w:t>8</w:t>
      </w:r>
      <w:r w:rsidR="00F552EB">
        <w:rPr>
          <w:b/>
          <w:u w:val="single"/>
        </w:rPr>
        <w:t>6</w:t>
      </w:r>
      <w:r w:rsidRPr="004A2137">
        <w:rPr>
          <w:b/>
          <w:u w:val="single"/>
        </w:rPr>
        <w:t>%</w:t>
      </w:r>
    </w:p>
    <w:p w14:paraId="68ECDF82" w14:textId="77777777" w:rsidR="00C63E4C" w:rsidRDefault="00C63E4C" w:rsidP="00E24515">
      <w:pPr>
        <w:pStyle w:val="Heading1"/>
        <w:ind w:left="140" w:right="2930"/>
        <w:jc w:val="both"/>
        <w:rPr>
          <w:b w:val="0"/>
          <w:i/>
        </w:rPr>
      </w:pPr>
    </w:p>
    <w:p w14:paraId="68ECDF83" w14:textId="3C75DD1D" w:rsidR="00AF471B" w:rsidRPr="004D167C" w:rsidRDefault="00C63E4C" w:rsidP="00E24515">
      <w:pPr>
        <w:pStyle w:val="Heading1"/>
        <w:ind w:left="140" w:right="2930"/>
        <w:jc w:val="both"/>
        <w:rPr>
          <w:rFonts w:cs="Calibri"/>
          <w:b w:val="0"/>
          <w:i/>
        </w:rPr>
      </w:pPr>
      <w:r>
        <w:rPr>
          <w:b w:val="0"/>
          <w:i/>
        </w:rPr>
        <w:t>3</w:t>
      </w:r>
      <w:r w:rsidR="00F552EB">
        <w:rPr>
          <w:b w:val="0"/>
          <w:i/>
        </w:rPr>
        <w:t>7</w:t>
      </w:r>
      <w:r w:rsidR="001E13E2" w:rsidRPr="004D167C">
        <w:rPr>
          <w:rFonts w:cs="Calibri"/>
          <w:b w:val="0"/>
          <w:i/>
        </w:rPr>
        <w:t>.</w:t>
      </w:r>
      <w:r w:rsidR="000D55F2">
        <w:rPr>
          <w:rFonts w:cs="Calibri"/>
          <w:b w:val="0"/>
          <w:i/>
        </w:rPr>
        <w:t>8</w:t>
      </w:r>
      <w:r w:rsidR="00F552EB">
        <w:rPr>
          <w:rFonts w:cs="Calibri"/>
          <w:b w:val="0"/>
          <w:i/>
        </w:rPr>
        <w:t>6</w:t>
      </w:r>
      <w:r w:rsidR="001E13E2" w:rsidRPr="004D167C">
        <w:rPr>
          <w:rFonts w:cs="Calibri"/>
          <w:b w:val="0"/>
          <w:i/>
        </w:rPr>
        <w:t>% is within the member’s LTA balance of</w:t>
      </w:r>
      <w:r w:rsidR="001E13E2" w:rsidRPr="004D167C">
        <w:rPr>
          <w:rFonts w:cs="Calibri"/>
          <w:b w:val="0"/>
          <w:i/>
          <w:spacing w:val="-20"/>
        </w:rPr>
        <w:t xml:space="preserve"> </w:t>
      </w:r>
      <w:r w:rsidR="001E13E2" w:rsidRPr="004D167C">
        <w:rPr>
          <w:rFonts w:cs="Calibri"/>
          <w:b w:val="0"/>
          <w:i/>
        </w:rPr>
        <w:t xml:space="preserve">100.00% </w:t>
      </w:r>
    </w:p>
    <w:p w14:paraId="68ECDF84" w14:textId="77777777" w:rsidR="00AF471B" w:rsidRDefault="00AF471B">
      <w:pPr>
        <w:rPr>
          <w:rFonts w:ascii="Calibri" w:eastAsia="Calibri" w:hAnsi="Calibri" w:cs="Calibri"/>
          <w:b/>
          <w:bCs/>
        </w:rPr>
      </w:pPr>
    </w:p>
    <w:p w14:paraId="68ECDF85" w14:textId="77777777" w:rsidR="009456DC" w:rsidRDefault="009456D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68ECDF86" w14:textId="77777777" w:rsidR="005F15ED" w:rsidRPr="004173DC" w:rsidRDefault="001E13E2">
      <w:pPr>
        <w:pStyle w:val="Heading1"/>
        <w:ind w:left="140" w:right="2930"/>
        <w:rPr>
          <w:b w:val="0"/>
          <w:bCs w:val="0"/>
          <w:u w:val="single"/>
        </w:rPr>
      </w:pPr>
      <w:r w:rsidRPr="004173DC">
        <w:rPr>
          <w:u w:val="single"/>
        </w:rPr>
        <w:lastRenderedPageBreak/>
        <w:t>Summary</w:t>
      </w:r>
      <w:r w:rsidRPr="004173DC">
        <w:rPr>
          <w:spacing w:val="-6"/>
          <w:u w:val="single"/>
        </w:rPr>
        <w:t xml:space="preserve"> </w:t>
      </w:r>
      <w:r w:rsidR="005E2FBA" w:rsidRPr="004173DC">
        <w:rPr>
          <w:spacing w:val="-6"/>
          <w:u w:val="single"/>
        </w:rPr>
        <w:t>A</w:t>
      </w:r>
      <w:r w:rsidRPr="004173DC">
        <w:rPr>
          <w:u w:val="single"/>
        </w:rPr>
        <w:t>nswer</w:t>
      </w:r>
    </w:p>
    <w:p w14:paraId="68ECDF87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68ECDF88" w14:textId="77777777" w:rsidR="005F15ED" w:rsidRPr="00896572" w:rsidRDefault="001E13E2" w:rsidP="005F45EA">
      <w:pPr>
        <w:pStyle w:val="BodyText"/>
        <w:ind w:left="142"/>
        <w:rPr>
          <w:i/>
        </w:rPr>
      </w:pPr>
      <w:r w:rsidRPr="00896572">
        <w:rPr>
          <w:i/>
        </w:rPr>
        <w:t xml:space="preserve">Option 1A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 single</w:t>
      </w:r>
      <w:r w:rsidRPr="00896572">
        <w:rPr>
          <w:i/>
          <w:spacing w:val="-14"/>
        </w:rPr>
        <w:t xml:space="preserve"> </w:t>
      </w:r>
      <w:r w:rsidRPr="00896572">
        <w:rPr>
          <w:i/>
        </w:rPr>
        <w:t>life)</w:t>
      </w:r>
    </w:p>
    <w:p w14:paraId="68ECDF89" w14:textId="77C323FB" w:rsidR="00146F42" w:rsidRDefault="001E13E2" w:rsidP="005F45EA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£2</w:t>
      </w:r>
      <w:r w:rsidR="007E7B6D" w:rsidRPr="004D167C">
        <w:rPr>
          <w:b/>
        </w:rPr>
        <w:t>1</w:t>
      </w:r>
      <w:r w:rsidRPr="004D167C">
        <w:rPr>
          <w:b/>
        </w:rPr>
        <w:t>,</w:t>
      </w:r>
      <w:r w:rsidR="007E7B6D" w:rsidRPr="004D167C">
        <w:rPr>
          <w:b/>
        </w:rPr>
        <w:t>303.18</w:t>
      </w:r>
      <w:r>
        <w:t xml:space="preserve"> </w:t>
      </w:r>
      <w:r w:rsidRPr="004A2137">
        <w:rPr>
          <w:b/>
        </w:rPr>
        <w:t>per annum</w:t>
      </w:r>
      <w:r w:rsidR="00146F42">
        <w:t>,</w:t>
      </w:r>
      <w:r>
        <w:t xml:space="preserve"> of which </w:t>
      </w:r>
      <w:r w:rsidRPr="004D167C">
        <w:rPr>
          <w:b/>
        </w:rPr>
        <w:t>£</w:t>
      </w:r>
      <w:r w:rsidR="009456DC">
        <w:rPr>
          <w:b/>
        </w:rPr>
        <w:t>2</w:t>
      </w:r>
      <w:r w:rsidRPr="004D167C">
        <w:rPr>
          <w:b/>
        </w:rPr>
        <w:t>,</w:t>
      </w:r>
      <w:r w:rsidR="00F552EB">
        <w:rPr>
          <w:b/>
        </w:rPr>
        <w:t>208.88</w:t>
      </w:r>
      <w:r>
        <w:t xml:space="preserve"> </w:t>
      </w:r>
      <w:r w:rsidRPr="004A2137">
        <w:rPr>
          <w:b/>
        </w:rPr>
        <w:t xml:space="preserve">per annum </w:t>
      </w:r>
      <w:r>
        <w:t>increases at the lower of</w:t>
      </w:r>
      <w:r>
        <w:rPr>
          <w:spacing w:val="-26"/>
        </w:rPr>
        <w:t xml:space="preserve"> </w:t>
      </w:r>
      <w:r>
        <w:t>RPI and 5</w:t>
      </w:r>
      <w:r w:rsidR="00E24515">
        <w:t>.0</w:t>
      </w:r>
      <w:r>
        <w:t>%</w:t>
      </w:r>
      <w:r w:rsidR="00146F42">
        <w:t xml:space="preserve"> (pre-2006)</w:t>
      </w:r>
      <w:r>
        <w:t xml:space="preserve">, </w:t>
      </w:r>
      <w:r w:rsidRPr="004D167C">
        <w:rPr>
          <w:b/>
        </w:rPr>
        <w:t>£1</w:t>
      </w:r>
      <w:r w:rsidR="009456DC">
        <w:rPr>
          <w:b/>
        </w:rPr>
        <w:t>7</w:t>
      </w:r>
      <w:r w:rsidRPr="004D167C">
        <w:rPr>
          <w:b/>
        </w:rPr>
        <w:t>,</w:t>
      </w:r>
      <w:r w:rsidR="00F552EB">
        <w:rPr>
          <w:b/>
        </w:rPr>
        <w:t>732.37</w:t>
      </w:r>
      <w:r>
        <w:t xml:space="preserve"> </w:t>
      </w:r>
      <w:r w:rsidRPr="004A2137">
        <w:rPr>
          <w:b/>
        </w:rPr>
        <w:t>per annum</w:t>
      </w:r>
      <w:r>
        <w:t xml:space="preserve"> increases at the lower of RPI and 2.5% </w:t>
      </w:r>
      <w:r w:rsidR="00146F42">
        <w:t xml:space="preserve">(post-2006) </w:t>
      </w:r>
      <w:r>
        <w:t xml:space="preserve">and </w:t>
      </w:r>
      <w:r w:rsidRPr="004D167C">
        <w:rPr>
          <w:b/>
        </w:rPr>
        <w:t>£1,</w:t>
      </w:r>
      <w:r w:rsidR="009456DC">
        <w:rPr>
          <w:b/>
        </w:rPr>
        <w:t>361</w:t>
      </w:r>
      <w:r w:rsidRPr="004D167C">
        <w:rPr>
          <w:b/>
        </w:rPr>
        <w:t>.</w:t>
      </w:r>
      <w:r w:rsidR="009456DC">
        <w:rPr>
          <w:b/>
        </w:rPr>
        <w:t>93</w:t>
      </w:r>
      <w:r>
        <w:t xml:space="preserve"> </w:t>
      </w:r>
      <w:r w:rsidRPr="004A2137">
        <w:rPr>
          <w:b/>
        </w:rPr>
        <w:t>per annum</w:t>
      </w:r>
      <w:r>
        <w:t xml:space="preserve"> </w:t>
      </w:r>
      <w:r w:rsidR="00146F42">
        <w:t>increases at the lower of RPI and 2.5% (S/life AVCs)</w:t>
      </w:r>
      <w:r>
        <w:t xml:space="preserve">.  </w:t>
      </w:r>
      <w:r w:rsidR="00146F42">
        <w:t xml:space="preserve">LTA used is </w:t>
      </w:r>
      <w:r w:rsidR="00F552EB">
        <w:rPr>
          <w:b/>
        </w:rPr>
        <w:t>39.</w:t>
      </w:r>
      <w:r w:rsidR="000D55F2">
        <w:rPr>
          <w:b/>
        </w:rPr>
        <w:t>70</w:t>
      </w:r>
      <w:r w:rsidR="00146F42" w:rsidRPr="004D167C">
        <w:rPr>
          <w:b/>
        </w:rPr>
        <w:t>%</w:t>
      </w:r>
      <w:r w:rsidR="00146F42">
        <w:t xml:space="preserve">, which is within the percentage </w:t>
      </w:r>
      <w:r w:rsidR="004A437A">
        <w:t xml:space="preserve">LTA </w:t>
      </w:r>
      <w:r w:rsidR="00146F42">
        <w:t>remaining of</w:t>
      </w:r>
      <w:r w:rsidR="00146F42">
        <w:rPr>
          <w:spacing w:val="-5"/>
        </w:rPr>
        <w:t xml:space="preserve"> </w:t>
      </w:r>
      <w:r w:rsidR="00146F42" w:rsidRPr="004A2137">
        <w:rPr>
          <w:b/>
        </w:rPr>
        <w:t>100.00%</w:t>
      </w:r>
      <w:r w:rsidR="00146F42">
        <w:t>.</w:t>
      </w:r>
      <w:r>
        <w:t xml:space="preserve"> </w:t>
      </w:r>
    </w:p>
    <w:p w14:paraId="68ECDF8A" w14:textId="148AF4EE" w:rsidR="005F15ED" w:rsidRDefault="00146F42" w:rsidP="005F45EA">
      <w:pPr>
        <w:pStyle w:val="BodyText"/>
        <w:spacing w:before="107"/>
        <w:ind w:left="142"/>
        <w:jc w:val="both"/>
      </w:pPr>
      <w:r>
        <w:t>A s</w:t>
      </w:r>
      <w:r w:rsidR="001E13E2">
        <w:rPr>
          <w:rFonts w:cs="Calibri"/>
        </w:rPr>
        <w:t xml:space="preserve">pouse’s pension of </w:t>
      </w:r>
      <w:r w:rsidR="001E13E2" w:rsidRPr="004D167C">
        <w:rPr>
          <w:rFonts w:cs="Calibri"/>
          <w:b/>
        </w:rPr>
        <w:t>£7,</w:t>
      </w:r>
      <w:r w:rsidR="009456DC">
        <w:rPr>
          <w:rFonts w:cs="Calibri"/>
          <w:b/>
        </w:rPr>
        <w:t>976.50</w:t>
      </w:r>
      <w:r>
        <w:rPr>
          <w:rFonts w:cs="Calibri"/>
        </w:rPr>
        <w:t xml:space="preserve"> </w:t>
      </w:r>
      <w:r w:rsidR="001E13E2" w:rsidRPr="004A2137">
        <w:rPr>
          <w:rFonts w:cs="Calibri"/>
          <w:b/>
        </w:rPr>
        <w:t>pe</w:t>
      </w:r>
      <w:r w:rsidR="001E13E2" w:rsidRPr="004A2137">
        <w:rPr>
          <w:b/>
        </w:rPr>
        <w:t>r annum</w:t>
      </w:r>
      <w:r w:rsidR="001E13E2">
        <w:t>, of</w:t>
      </w:r>
      <w:r w:rsidR="001E13E2">
        <w:rPr>
          <w:spacing w:val="-20"/>
        </w:rPr>
        <w:t xml:space="preserve"> </w:t>
      </w:r>
      <w:r w:rsidR="001E13E2">
        <w:t>which</w:t>
      </w:r>
      <w:r>
        <w:t xml:space="preserve"> </w:t>
      </w:r>
      <w:r w:rsidR="001E13E2" w:rsidRPr="004D167C">
        <w:rPr>
          <w:b/>
        </w:rPr>
        <w:t>£</w:t>
      </w:r>
      <w:r w:rsidR="00F552EB">
        <w:rPr>
          <w:b/>
        </w:rPr>
        <w:t>883.55</w:t>
      </w:r>
      <w:r w:rsidR="001E13E2">
        <w:t xml:space="preserve"> </w:t>
      </w:r>
      <w:r w:rsidR="001E13E2" w:rsidRPr="004A2137">
        <w:rPr>
          <w:b/>
        </w:rPr>
        <w:t>per annum</w:t>
      </w:r>
      <w:r w:rsidR="001E13E2">
        <w:t xml:space="preserve"> increases at the lower of RPI and 5</w:t>
      </w:r>
      <w:r w:rsidR="00E24515">
        <w:t>.0</w:t>
      </w:r>
      <w:r w:rsidR="001E13E2">
        <w:t xml:space="preserve">% </w:t>
      </w:r>
      <w:r w:rsidR="005A57DA">
        <w:t xml:space="preserve">(pre-2006) </w:t>
      </w:r>
      <w:r w:rsidR="001E13E2">
        <w:t xml:space="preserve">and </w:t>
      </w:r>
      <w:r w:rsidR="001E13E2" w:rsidRPr="004D167C">
        <w:rPr>
          <w:b/>
        </w:rPr>
        <w:t>£</w:t>
      </w:r>
      <w:r w:rsidR="009456DC">
        <w:rPr>
          <w:b/>
        </w:rPr>
        <w:t>7</w:t>
      </w:r>
      <w:r w:rsidR="001E13E2" w:rsidRPr="004D167C">
        <w:rPr>
          <w:b/>
        </w:rPr>
        <w:t>,</w:t>
      </w:r>
      <w:r w:rsidR="009456DC">
        <w:rPr>
          <w:b/>
        </w:rPr>
        <w:t>0</w:t>
      </w:r>
      <w:r w:rsidR="00F552EB">
        <w:rPr>
          <w:b/>
        </w:rPr>
        <w:t>9</w:t>
      </w:r>
      <w:r w:rsidR="009456DC">
        <w:rPr>
          <w:b/>
        </w:rPr>
        <w:t>2</w:t>
      </w:r>
      <w:r w:rsidRPr="004D167C">
        <w:rPr>
          <w:b/>
        </w:rPr>
        <w:t>.</w:t>
      </w:r>
      <w:r w:rsidR="00F552EB">
        <w:rPr>
          <w:b/>
        </w:rPr>
        <w:t>9</w:t>
      </w:r>
      <w:r w:rsidRPr="004D167C">
        <w:rPr>
          <w:b/>
        </w:rPr>
        <w:t>5</w:t>
      </w:r>
      <w:r>
        <w:t xml:space="preserve"> </w:t>
      </w:r>
      <w:r w:rsidR="001E13E2" w:rsidRPr="004A2137">
        <w:rPr>
          <w:b/>
        </w:rPr>
        <w:t xml:space="preserve">per annum </w:t>
      </w:r>
      <w:r w:rsidR="001E13E2">
        <w:t>increases</w:t>
      </w:r>
      <w:r w:rsidR="001E13E2">
        <w:rPr>
          <w:spacing w:val="-31"/>
        </w:rPr>
        <w:t xml:space="preserve"> </w:t>
      </w:r>
      <w:r w:rsidR="001E13E2">
        <w:t>at the lower of RPI and 2.5%</w:t>
      </w:r>
      <w:r w:rsidR="005A57DA">
        <w:t xml:space="preserve"> (post-2006)</w:t>
      </w:r>
      <w:r w:rsidR="001E13E2">
        <w:t xml:space="preserve">. </w:t>
      </w:r>
    </w:p>
    <w:p w14:paraId="68ECDF8B" w14:textId="77777777" w:rsidR="005F15ED" w:rsidRDefault="005F15ED" w:rsidP="005F45EA">
      <w:pPr>
        <w:ind w:left="142"/>
        <w:rPr>
          <w:rFonts w:ascii="Calibri" w:eastAsia="Calibri" w:hAnsi="Calibri" w:cs="Calibri"/>
        </w:rPr>
      </w:pPr>
    </w:p>
    <w:p w14:paraId="68ECDF8C" w14:textId="77777777" w:rsidR="005F15ED" w:rsidRDefault="001E13E2" w:rsidP="00896572">
      <w:pPr>
        <w:pStyle w:val="BodyText"/>
        <w:ind w:left="1582" w:firstLine="578"/>
      </w:pPr>
      <w:r>
        <w:t>OR</w:t>
      </w:r>
    </w:p>
    <w:p w14:paraId="68ECDF8D" w14:textId="77777777" w:rsidR="005F15ED" w:rsidRDefault="005F15ED" w:rsidP="005F45EA">
      <w:pPr>
        <w:ind w:left="142"/>
        <w:rPr>
          <w:rFonts w:ascii="Calibri" w:eastAsia="Calibri" w:hAnsi="Calibri" w:cs="Calibri"/>
        </w:rPr>
      </w:pPr>
    </w:p>
    <w:p w14:paraId="68ECDF8E" w14:textId="77777777" w:rsidR="005F15ED" w:rsidRPr="00896572" w:rsidRDefault="001E13E2" w:rsidP="005F45EA">
      <w:pPr>
        <w:pStyle w:val="BodyText"/>
        <w:ind w:left="142" w:right="16"/>
        <w:rPr>
          <w:i/>
        </w:rPr>
      </w:pPr>
      <w:r w:rsidRPr="00896572">
        <w:rPr>
          <w:i/>
        </w:rPr>
        <w:t xml:space="preserve">Option 1B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 joint</w:t>
      </w:r>
      <w:r w:rsidRPr="00896572">
        <w:rPr>
          <w:i/>
          <w:spacing w:val="-18"/>
        </w:rPr>
        <w:t xml:space="preserve"> </w:t>
      </w:r>
      <w:r w:rsidRPr="00896572">
        <w:rPr>
          <w:i/>
        </w:rPr>
        <w:t>life)</w:t>
      </w:r>
    </w:p>
    <w:p w14:paraId="68ECDF8F" w14:textId="2CBCA57E" w:rsidR="00146F42" w:rsidRDefault="00146F42" w:rsidP="005F45EA">
      <w:pPr>
        <w:pStyle w:val="BodyText"/>
        <w:spacing w:before="107"/>
        <w:ind w:left="142" w:right="16"/>
        <w:jc w:val="both"/>
      </w:pPr>
      <w:r>
        <w:t xml:space="preserve">A full pension of </w:t>
      </w:r>
      <w:r w:rsidRPr="004D167C">
        <w:rPr>
          <w:b/>
        </w:rPr>
        <w:t>£21,093.28</w:t>
      </w:r>
      <w:r>
        <w:t xml:space="preserve"> </w:t>
      </w:r>
      <w:r w:rsidRPr="004A2137">
        <w:rPr>
          <w:b/>
        </w:rPr>
        <w:t>per annum</w:t>
      </w:r>
      <w:r>
        <w:t xml:space="preserve">, of which </w:t>
      </w:r>
      <w:r w:rsidRPr="004D167C">
        <w:rPr>
          <w:b/>
        </w:rPr>
        <w:t>£</w:t>
      </w:r>
      <w:r w:rsidR="009456DC">
        <w:rPr>
          <w:b/>
        </w:rPr>
        <w:t>2</w:t>
      </w:r>
      <w:r w:rsidRPr="004D167C">
        <w:rPr>
          <w:b/>
        </w:rPr>
        <w:t>,</w:t>
      </w:r>
      <w:r w:rsidR="00F552EB">
        <w:rPr>
          <w:b/>
        </w:rPr>
        <w:t>208.88</w:t>
      </w:r>
      <w:r>
        <w:t xml:space="preserve"> </w:t>
      </w:r>
      <w:r w:rsidRPr="004A2137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>RPI and 5</w:t>
      </w:r>
      <w:r w:rsidR="00E24515">
        <w:t>.0</w:t>
      </w:r>
      <w:r>
        <w:t xml:space="preserve">% (pre-2006), </w:t>
      </w:r>
      <w:r w:rsidRPr="004D167C">
        <w:rPr>
          <w:b/>
        </w:rPr>
        <w:t>£1</w:t>
      </w:r>
      <w:r w:rsidR="009456DC">
        <w:rPr>
          <w:b/>
        </w:rPr>
        <w:t>7</w:t>
      </w:r>
      <w:r w:rsidRPr="004D167C">
        <w:rPr>
          <w:b/>
        </w:rPr>
        <w:t>,</w:t>
      </w:r>
      <w:r w:rsidR="00F552EB">
        <w:rPr>
          <w:b/>
        </w:rPr>
        <w:t>732</w:t>
      </w:r>
      <w:r w:rsidR="009456DC">
        <w:rPr>
          <w:b/>
        </w:rPr>
        <w:t>.</w:t>
      </w:r>
      <w:r w:rsidR="00F552EB">
        <w:rPr>
          <w:b/>
        </w:rPr>
        <w:t>37</w:t>
      </w:r>
      <w:r>
        <w:t xml:space="preserve"> </w:t>
      </w:r>
      <w:r w:rsidRPr="004A2137">
        <w:rPr>
          <w:b/>
        </w:rPr>
        <w:t xml:space="preserve">per annum </w:t>
      </w:r>
      <w:r>
        <w:t xml:space="preserve">increases at the lower of RPI and 2.5% (post-2006) and </w:t>
      </w:r>
      <w:r w:rsidRPr="004D167C">
        <w:rPr>
          <w:b/>
        </w:rPr>
        <w:t>£1,</w:t>
      </w:r>
      <w:r w:rsidR="009456DC">
        <w:rPr>
          <w:b/>
        </w:rPr>
        <w:t>152.03</w:t>
      </w:r>
      <w:r>
        <w:t xml:space="preserve"> </w:t>
      </w:r>
      <w:r w:rsidRPr="004A2137">
        <w:rPr>
          <w:b/>
        </w:rPr>
        <w:t>per annum</w:t>
      </w:r>
      <w:r>
        <w:t xml:space="preserve"> increases at the lower of RPI and 2.5% (</w:t>
      </w:r>
      <w:r w:rsidR="005A57DA">
        <w:t>J</w:t>
      </w:r>
      <w:r>
        <w:t xml:space="preserve">/life AVCs).  LTA used is </w:t>
      </w:r>
      <w:r w:rsidR="009456DC">
        <w:rPr>
          <w:b/>
        </w:rPr>
        <w:t>39</w:t>
      </w:r>
      <w:r w:rsidRPr="004D167C">
        <w:rPr>
          <w:b/>
        </w:rPr>
        <w:t>.</w:t>
      </w:r>
      <w:r w:rsidR="000D55F2">
        <w:rPr>
          <w:b/>
        </w:rPr>
        <w:t>31</w:t>
      </w:r>
      <w:r w:rsidRPr="004D167C">
        <w:rPr>
          <w:b/>
        </w:rPr>
        <w:t>%</w:t>
      </w:r>
      <w:r>
        <w:t xml:space="preserve">, which is within the percentage </w:t>
      </w:r>
      <w:r w:rsidR="004A437A">
        <w:t xml:space="preserve">LTA </w:t>
      </w:r>
      <w:r>
        <w:t>remaining of</w:t>
      </w:r>
      <w:r>
        <w:rPr>
          <w:spacing w:val="-5"/>
        </w:rPr>
        <w:t xml:space="preserve"> </w:t>
      </w:r>
      <w:r w:rsidRPr="004A2137">
        <w:rPr>
          <w:b/>
        </w:rPr>
        <w:t>100.00%</w:t>
      </w:r>
      <w:r>
        <w:t xml:space="preserve">. </w:t>
      </w:r>
    </w:p>
    <w:p w14:paraId="68ECDF90" w14:textId="23F4B456" w:rsidR="00146F42" w:rsidRDefault="00146F42" w:rsidP="005F45EA">
      <w:pPr>
        <w:pStyle w:val="BodyText"/>
        <w:spacing w:before="107"/>
        <w:ind w:left="142" w:right="16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F552EB">
        <w:rPr>
          <w:rFonts w:cs="Calibri"/>
          <w:b/>
        </w:rPr>
        <w:t>8</w:t>
      </w:r>
      <w:r w:rsidRPr="004D167C">
        <w:rPr>
          <w:rFonts w:cs="Calibri"/>
          <w:b/>
        </w:rPr>
        <w:t>,</w:t>
      </w:r>
      <w:r w:rsidR="005A57DA" w:rsidRPr="004D167C">
        <w:rPr>
          <w:rFonts w:cs="Calibri"/>
          <w:b/>
        </w:rPr>
        <w:t>437.31</w:t>
      </w:r>
      <w:r>
        <w:rPr>
          <w:rFonts w:cs="Calibri"/>
        </w:rPr>
        <w:t xml:space="preserve"> </w:t>
      </w:r>
      <w:r w:rsidRPr="004A2137">
        <w:rPr>
          <w:rFonts w:cs="Calibri"/>
          <w:b/>
        </w:rPr>
        <w:t>pe</w:t>
      </w:r>
      <w:r w:rsidRPr="004A2137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F552EB">
        <w:rPr>
          <w:b/>
        </w:rPr>
        <w:t>883.55</w:t>
      </w:r>
      <w:r>
        <w:t xml:space="preserve"> </w:t>
      </w:r>
      <w:r w:rsidRPr="004A2137">
        <w:rPr>
          <w:b/>
        </w:rPr>
        <w:t>per annum</w:t>
      </w:r>
      <w:r>
        <w:t xml:space="preserve"> increases at the lower of RPI and 5</w:t>
      </w:r>
      <w:r w:rsidR="00E24515">
        <w:t>.0</w:t>
      </w:r>
      <w:r>
        <w:t xml:space="preserve">% </w:t>
      </w:r>
      <w:r w:rsidR="005A57DA">
        <w:t xml:space="preserve">(pre-2006), </w:t>
      </w:r>
      <w:r w:rsidRPr="004D167C">
        <w:rPr>
          <w:b/>
        </w:rPr>
        <w:t>£</w:t>
      </w:r>
      <w:r w:rsidR="009456DC">
        <w:rPr>
          <w:b/>
        </w:rPr>
        <w:t>7</w:t>
      </w:r>
      <w:r w:rsidRPr="004D167C">
        <w:rPr>
          <w:b/>
        </w:rPr>
        <w:t>,</w:t>
      </w:r>
      <w:r w:rsidR="009456DC">
        <w:rPr>
          <w:b/>
        </w:rPr>
        <w:t>0</w:t>
      </w:r>
      <w:r w:rsidR="00F552EB">
        <w:rPr>
          <w:b/>
        </w:rPr>
        <w:t>9</w:t>
      </w:r>
      <w:r w:rsidR="009456DC">
        <w:rPr>
          <w:b/>
        </w:rPr>
        <w:t>2.</w:t>
      </w:r>
      <w:r w:rsidR="00F552EB">
        <w:rPr>
          <w:b/>
        </w:rPr>
        <w:t>9</w:t>
      </w:r>
      <w:r w:rsidR="009456DC">
        <w:rPr>
          <w:b/>
        </w:rPr>
        <w:t>5</w:t>
      </w:r>
      <w:r>
        <w:t xml:space="preserve"> </w:t>
      </w:r>
      <w:r w:rsidRPr="004A2137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>at the lower of RPI and 2.5%</w:t>
      </w:r>
      <w:r w:rsidR="005A57DA">
        <w:t xml:space="preserve"> (post-2006) and </w:t>
      </w:r>
      <w:r w:rsidR="005A57DA" w:rsidRPr="004D167C">
        <w:rPr>
          <w:b/>
        </w:rPr>
        <w:t>£</w:t>
      </w:r>
      <w:r w:rsidR="009456DC">
        <w:rPr>
          <w:b/>
        </w:rPr>
        <w:t>460</w:t>
      </w:r>
      <w:r w:rsidR="005A57DA" w:rsidRPr="004D167C">
        <w:rPr>
          <w:b/>
        </w:rPr>
        <w:t>.</w:t>
      </w:r>
      <w:r w:rsidR="009456DC">
        <w:rPr>
          <w:b/>
        </w:rPr>
        <w:t>8</w:t>
      </w:r>
      <w:r w:rsidR="005A57DA" w:rsidRPr="004D167C">
        <w:rPr>
          <w:b/>
        </w:rPr>
        <w:t>1</w:t>
      </w:r>
      <w:r w:rsidR="005A57DA">
        <w:t xml:space="preserve"> </w:t>
      </w:r>
      <w:r w:rsidR="005A57DA" w:rsidRPr="004A2137">
        <w:rPr>
          <w:b/>
        </w:rPr>
        <w:t>per annum</w:t>
      </w:r>
      <w:r w:rsidR="005A57DA">
        <w:t xml:space="preserve"> increases at the lower of RPI and 2.5% (J/life AVCs)</w:t>
      </w:r>
      <w:r>
        <w:t xml:space="preserve">. </w:t>
      </w:r>
    </w:p>
    <w:p w14:paraId="68ECDF91" w14:textId="77777777" w:rsidR="005F15ED" w:rsidRDefault="005F15ED" w:rsidP="005F45EA">
      <w:pPr>
        <w:ind w:left="142"/>
        <w:rPr>
          <w:rFonts w:ascii="Calibri" w:eastAsia="Calibri" w:hAnsi="Calibri" w:cs="Calibri"/>
        </w:rPr>
      </w:pPr>
    </w:p>
    <w:p w14:paraId="68ECDF92" w14:textId="77777777" w:rsidR="005F15ED" w:rsidRDefault="001E13E2" w:rsidP="00896572">
      <w:pPr>
        <w:pStyle w:val="BodyText"/>
        <w:ind w:left="1582" w:right="824" w:firstLine="578"/>
      </w:pPr>
      <w:r>
        <w:t>OR</w:t>
      </w:r>
    </w:p>
    <w:p w14:paraId="68ECDF93" w14:textId="77777777" w:rsidR="005A57DA" w:rsidRDefault="005A57DA" w:rsidP="005F45EA">
      <w:pPr>
        <w:pStyle w:val="BodyText"/>
        <w:ind w:left="142" w:right="824"/>
      </w:pPr>
    </w:p>
    <w:p w14:paraId="68ECDF94" w14:textId="77777777" w:rsidR="00896572" w:rsidRPr="007B4671" w:rsidRDefault="00896572" w:rsidP="00896572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8ECDF95" w14:textId="77777777" w:rsidR="00896572" w:rsidRDefault="00896572" w:rsidP="005F45EA">
      <w:pPr>
        <w:pStyle w:val="BodyText"/>
        <w:ind w:left="142" w:right="824"/>
      </w:pPr>
    </w:p>
    <w:p w14:paraId="68ECDF96" w14:textId="49EE0A60" w:rsidR="005A57DA" w:rsidRDefault="001E13E2" w:rsidP="005F45EA">
      <w:pPr>
        <w:pStyle w:val="BodyText"/>
        <w:ind w:left="142" w:right="16"/>
        <w:jc w:val="both"/>
      </w:pPr>
      <w:r>
        <w:t xml:space="preserve">A pension commencement lump sum of </w:t>
      </w:r>
      <w:r w:rsidRPr="004D167C">
        <w:rPr>
          <w:b/>
        </w:rPr>
        <w:t>£</w:t>
      </w:r>
      <w:r w:rsidR="005A57DA" w:rsidRPr="004D167C">
        <w:rPr>
          <w:b/>
        </w:rPr>
        <w:t>100,318.44</w:t>
      </w:r>
      <w:r>
        <w:t xml:space="preserve"> (inclusive of the current value of th</w:t>
      </w:r>
      <w:r>
        <w:rPr>
          <w:rFonts w:cs="Calibri"/>
        </w:rPr>
        <w:t>e</w:t>
      </w:r>
      <w:r>
        <w:rPr>
          <w:rFonts w:cs="Calibri"/>
          <w:spacing w:val="-28"/>
        </w:rPr>
        <w:t xml:space="preserve"> </w:t>
      </w:r>
      <w:r>
        <w:rPr>
          <w:rFonts w:cs="Calibri"/>
        </w:rPr>
        <w:t xml:space="preserve">member’s </w:t>
      </w:r>
      <w:r>
        <w:t xml:space="preserve">AVC fund of </w:t>
      </w:r>
      <w:r w:rsidRPr="004D167C">
        <w:rPr>
          <w:b/>
        </w:rPr>
        <w:t>£</w:t>
      </w:r>
      <w:r w:rsidR="009456DC">
        <w:rPr>
          <w:b/>
        </w:rPr>
        <w:t>26</w:t>
      </w:r>
      <w:r w:rsidRPr="004D167C">
        <w:rPr>
          <w:b/>
        </w:rPr>
        <w:t>,</w:t>
      </w:r>
      <w:r w:rsidR="009456DC">
        <w:rPr>
          <w:b/>
        </w:rPr>
        <w:t>602.12</w:t>
      </w:r>
      <w:r>
        <w:t xml:space="preserve">) plus a residual pension of </w:t>
      </w:r>
      <w:r w:rsidRPr="004D167C">
        <w:rPr>
          <w:b/>
        </w:rPr>
        <w:t>£15,</w:t>
      </w:r>
      <w:r w:rsidR="005A57DA" w:rsidRPr="004D167C">
        <w:rPr>
          <w:b/>
        </w:rPr>
        <w:t>3</w:t>
      </w:r>
      <w:r w:rsidR="009456DC">
        <w:rPr>
          <w:b/>
        </w:rPr>
        <w:t>05</w:t>
      </w:r>
      <w:r w:rsidRPr="004D167C">
        <w:rPr>
          <w:b/>
        </w:rPr>
        <w:t>.</w:t>
      </w:r>
      <w:r w:rsidR="009456DC">
        <w:rPr>
          <w:b/>
        </w:rPr>
        <w:t>00</w:t>
      </w:r>
      <w:r>
        <w:t xml:space="preserve"> </w:t>
      </w:r>
      <w:r w:rsidRPr="004A2137">
        <w:rPr>
          <w:b/>
        </w:rPr>
        <w:t>per annum</w:t>
      </w:r>
      <w:r>
        <w:t xml:space="preserve">, </w:t>
      </w:r>
      <w:r w:rsidR="005A57DA">
        <w:t xml:space="preserve">of which </w:t>
      </w:r>
      <w:r w:rsidR="005A57DA" w:rsidRPr="004D167C">
        <w:rPr>
          <w:b/>
        </w:rPr>
        <w:t>£</w:t>
      </w:r>
      <w:r w:rsidR="009456DC">
        <w:rPr>
          <w:b/>
        </w:rPr>
        <w:t>2</w:t>
      </w:r>
      <w:r w:rsidR="005A57DA" w:rsidRPr="004D167C">
        <w:rPr>
          <w:b/>
        </w:rPr>
        <w:t>,</w:t>
      </w:r>
      <w:r w:rsidR="00F552EB">
        <w:rPr>
          <w:b/>
        </w:rPr>
        <w:t>208.88</w:t>
      </w:r>
      <w:r w:rsidR="005A57DA">
        <w:t xml:space="preserve"> </w:t>
      </w:r>
      <w:r w:rsidR="005A57DA" w:rsidRPr="004A2137">
        <w:rPr>
          <w:b/>
        </w:rPr>
        <w:t>per annum</w:t>
      </w:r>
      <w:r w:rsidR="005A57DA">
        <w:t xml:space="preserve"> increases at the lower of</w:t>
      </w:r>
      <w:r w:rsidR="005A57DA">
        <w:rPr>
          <w:spacing w:val="-26"/>
        </w:rPr>
        <w:t xml:space="preserve"> </w:t>
      </w:r>
      <w:r w:rsidR="005A57DA">
        <w:t>RPI and 5</w:t>
      </w:r>
      <w:r w:rsidR="00E24515">
        <w:t>.0</w:t>
      </w:r>
      <w:r w:rsidR="005A57DA">
        <w:t xml:space="preserve">% (pre-2006) and </w:t>
      </w:r>
      <w:r w:rsidR="005A57DA" w:rsidRPr="004D167C">
        <w:rPr>
          <w:b/>
        </w:rPr>
        <w:t>£</w:t>
      </w:r>
      <w:r w:rsidR="009456DC">
        <w:rPr>
          <w:b/>
        </w:rPr>
        <w:t>1</w:t>
      </w:r>
      <w:r w:rsidR="00F552EB">
        <w:rPr>
          <w:b/>
        </w:rPr>
        <w:t>3</w:t>
      </w:r>
      <w:r w:rsidR="005A57DA" w:rsidRPr="004D167C">
        <w:rPr>
          <w:b/>
        </w:rPr>
        <w:t>,</w:t>
      </w:r>
      <w:r w:rsidR="00F552EB">
        <w:rPr>
          <w:b/>
        </w:rPr>
        <w:t>096.12</w:t>
      </w:r>
      <w:r w:rsidR="005A57DA">
        <w:t xml:space="preserve"> </w:t>
      </w:r>
      <w:r w:rsidR="005A57DA" w:rsidRPr="004A2137">
        <w:rPr>
          <w:b/>
        </w:rPr>
        <w:t>per annum</w:t>
      </w:r>
      <w:r w:rsidR="005A57DA">
        <w:t xml:space="preserve"> increases at the lower of RPI and 2.5% (post-2006).  LTA used is </w:t>
      </w:r>
      <w:r w:rsidR="009456DC">
        <w:rPr>
          <w:b/>
        </w:rPr>
        <w:t>9</w:t>
      </w:r>
      <w:r w:rsidR="005A57DA" w:rsidRPr="004D167C">
        <w:rPr>
          <w:b/>
        </w:rPr>
        <w:t>.</w:t>
      </w:r>
      <w:r w:rsidR="000D55F2">
        <w:rPr>
          <w:b/>
        </w:rPr>
        <w:t>34</w:t>
      </w:r>
      <w:r w:rsidR="005A57DA" w:rsidRPr="004D167C">
        <w:rPr>
          <w:b/>
        </w:rPr>
        <w:t xml:space="preserve">% </w:t>
      </w:r>
      <w:r w:rsidR="005A57DA">
        <w:t xml:space="preserve">for the pension commencement lump sum and </w:t>
      </w:r>
      <w:r w:rsidR="004D167C" w:rsidRPr="004D167C">
        <w:rPr>
          <w:b/>
        </w:rPr>
        <w:t>2</w:t>
      </w:r>
      <w:r w:rsidR="00F552EB">
        <w:rPr>
          <w:b/>
        </w:rPr>
        <w:t>8</w:t>
      </w:r>
      <w:r w:rsidR="004D167C" w:rsidRPr="004D167C">
        <w:rPr>
          <w:b/>
        </w:rPr>
        <w:t>.</w:t>
      </w:r>
      <w:r w:rsidR="000D55F2">
        <w:rPr>
          <w:b/>
        </w:rPr>
        <w:t>52</w:t>
      </w:r>
      <w:r w:rsidR="005A57DA" w:rsidRPr="004D167C">
        <w:rPr>
          <w:b/>
        </w:rPr>
        <w:t>%</w:t>
      </w:r>
      <w:r w:rsidR="004D167C" w:rsidRPr="004D167C">
        <w:rPr>
          <w:b/>
        </w:rPr>
        <w:t xml:space="preserve"> </w:t>
      </w:r>
      <w:r w:rsidR="004D167C">
        <w:t xml:space="preserve">for the residual pension [total LTA = </w:t>
      </w:r>
      <w:r w:rsidR="004D167C" w:rsidRPr="004D167C">
        <w:rPr>
          <w:b/>
        </w:rPr>
        <w:t>3</w:t>
      </w:r>
      <w:r w:rsidR="00F552EB">
        <w:rPr>
          <w:b/>
        </w:rPr>
        <w:t>7</w:t>
      </w:r>
      <w:r w:rsidR="004D167C" w:rsidRPr="004D167C">
        <w:rPr>
          <w:b/>
        </w:rPr>
        <w:t>.</w:t>
      </w:r>
      <w:r w:rsidR="000D55F2">
        <w:rPr>
          <w:b/>
        </w:rPr>
        <w:t>8</w:t>
      </w:r>
      <w:r w:rsidR="00F552EB">
        <w:rPr>
          <w:b/>
        </w:rPr>
        <w:t>6</w:t>
      </w:r>
      <w:r w:rsidR="004D167C" w:rsidRPr="004D167C">
        <w:rPr>
          <w:b/>
        </w:rPr>
        <w:t>%</w:t>
      </w:r>
      <w:r w:rsidR="004D167C">
        <w:t>]</w:t>
      </w:r>
      <w:r w:rsidR="005A57DA">
        <w:t xml:space="preserve">, which is within the percentage </w:t>
      </w:r>
      <w:r w:rsidR="004A437A">
        <w:t>LTA</w:t>
      </w:r>
      <w:r w:rsidR="005A57DA">
        <w:t xml:space="preserve"> remaining of</w:t>
      </w:r>
      <w:r w:rsidR="005A57DA">
        <w:rPr>
          <w:spacing w:val="-5"/>
        </w:rPr>
        <w:t xml:space="preserve"> </w:t>
      </w:r>
      <w:r w:rsidR="005A57DA" w:rsidRPr="004A2137">
        <w:rPr>
          <w:b/>
        </w:rPr>
        <w:t>100.00%</w:t>
      </w:r>
      <w:r w:rsidR="005A57DA">
        <w:t xml:space="preserve">. </w:t>
      </w:r>
    </w:p>
    <w:p w14:paraId="68ECDF97" w14:textId="4A7BCEF0" w:rsidR="005A57DA" w:rsidRDefault="005A57DA" w:rsidP="005F45EA">
      <w:pPr>
        <w:pStyle w:val="BodyText"/>
        <w:spacing w:before="107"/>
        <w:ind w:left="142" w:right="16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£7,</w:t>
      </w:r>
      <w:r w:rsidR="009456DC">
        <w:rPr>
          <w:rFonts w:cs="Calibri"/>
          <w:b/>
        </w:rPr>
        <w:t>976.50</w:t>
      </w:r>
      <w:r>
        <w:rPr>
          <w:rFonts w:cs="Calibri"/>
        </w:rPr>
        <w:t xml:space="preserve"> </w:t>
      </w:r>
      <w:r w:rsidRPr="004A2137">
        <w:rPr>
          <w:rFonts w:cs="Calibri"/>
          <w:b/>
        </w:rPr>
        <w:t>pe</w:t>
      </w:r>
      <w:r w:rsidRPr="004A2137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F552EB">
        <w:rPr>
          <w:b/>
        </w:rPr>
        <w:t>883.55</w:t>
      </w:r>
      <w:r>
        <w:t xml:space="preserve"> </w:t>
      </w:r>
      <w:r w:rsidRPr="004A2137">
        <w:rPr>
          <w:b/>
        </w:rPr>
        <w:t>per annum</w:t>
      </w:r>
      <w:r>
        <w:t xml:space="preserve"> increases at the lower of RPI and 5</w:t>
      </w:r>
      <w:r w:rsidR="00E24515">
        <w:t>.0</w:t>
      </w:r>
      <w:r>
        <w:t xml:space="preserve">% (pre-2006) and </w:t>
      </w:r>
      <w:r w:rsidRPr="004D167C">
        <w:rPr>
          <w:b/>
        </w:rPr>
        <w:t>£</w:t>
      </w:r>
      <w:r w:rsidR="009456DC">
        <w:rPr>
          <w:b/>
        </w:rPr>
        <w:t>7</w:t>
      </w:r>
      <w:r w:rsidRPr="004D167C">
        <w:rPr>
          <w:b/>
        </w:rPr>
        <w:t>,</w:t>
      </w:r>
      <w:r w:rsidR="009456DC">
        <w:rPr>
          <w:b/>
        </w:rPr>
        <w:t>0</w:t>
      </w:r>
      <w:r w:rsidR="00F552EB">
        <w:rPr>
          <w:b/>
        </w:rPr>
        <w:t>9</w:t>
      </w:r>
      <w:r w:rsidR="009456DC">
        <w:rPr>
          <w:b/>
        </w:rPr>
        <w:t>2.</w:t>
      </w:r>
      <w:r w:rsidR="00F552EB">
        <w:rPr>
          <w:b/>
        </w:rPr>
        <w:t>9</w:t>
      </w:r>
      <w:r w:rsidR="009456DC">
        <w:rPr>
          <w:b/>
        </w:rPr>
        <w:t>5</w:t>
      </w:r>
      <w:r>
        <w:t xml:space="preserve"> </w:t>
      </w:r>
      <w:r w:rsidRPr="004A2137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>at the lower of RPI and 2.5% (post-2006)</w:t>
      </w:r>
      <w:r w:rsidR="004D167C">
        <w:t>.</w:t>
      </w:r>
    </w:p>
    <w:p w14:paraId="68ECDF98" w14:textId="77777777" w:rsidR="005F15ED" w:rsidRDefault="005F15ED" w:rsidP="005F45EA">
      <w:pPr>
        <w:pStyle w:val="BodyText"/>
        <w:ind w:left="142" w:right="245"/>
        <w:jc w:val="both"/>
      </w:pPr>
    </w:p>
    <w:p w14:paraId="68ECDF99" w14:textId="77777777" w:rsidR="00896572" w:rsidRDefault="00896572" w:rsidP="005F45EA">
      <w:pPr>
        <w:pStyle w:val="BodyText"/>
        <w:ind w:left="142" w:right="245"/>
        <w:jc w:val="both"/>
      </w:pPr>
    </w:p>
    <w:p w14:paraId="68ECDF9A" w14:textId="77777777" w:rsidR="004D167C" w:rsidRDefault="004D167C" w:rsidP="005F45EA">
      <w:pPr>
        <w:pStyle w:val="BodyText"/>
        <w:ind w:left="142" w:right="245"/>
        <w:jc w:val="both"/>
        <w:rPr>
          <w:b/>
        </w:rPr>
      </w:pPr>
      <w:r w:rsidRPr="004D167C">
        <w:rPr>
          <w:b/>
        </w:rPr>
        <w:t>Note</w:t>
      </w:r>
    </w:p>
    <w:p w14:paraId="68ECDF9B" w14:textId="082AA222" w:rsidR="004D167C" w:rsidRPr="004D167C" w:rsidRDefault="004D167C" w:rsidP="005F45EA">
      <w:pPr>
        <w:pStyle w:val="BodyText"/>
        <w:spacing w:before="120"/>
        <w:ind w:left="142" w:right="16"/>
        <w:jc w:val="both"/>
      </w:pPr>
      <w:r>
        <w:t xml:space="preserve">If </w:t>
      </w:r>
      <w:r w:rsidR="00F552EB">
        <w:t>Lewis Petersen</w:t>
      </w:r>
      <w:r>
        <w:t xml:space="preserve"> wishes to take h</w:t>
      </w:r>
      <w:r w:rsidR="00F552EB">
        <w:t>is</w:t>
      </w:r>
      <w:r>
        <w:t xml:space="preserve"> AVCs flexibly outside of the RST </w:t>
      </w:r>
      <w:r w:rsidR="00026E4A">
        <w:t xml:space="preserve">Pension </w:t>
      </w:r>
      <w:r>
        <w:t xml:space="preserve">Scheme, he can transfer them to a suitable alternative arrangement that is willing and able </w:t>
      </w:r>
      <w:r w:rsidR="00BD7380">
        <w:t>to accept them</w:t>
      </w:r>
      <w:r w:rsidR="00AE11C7">
        <w:t>.</w:t>
      </w:r>
    </w:p>
    <w:p w14:paraId="68ECDF9C" w14:textId="77777777" w:rsidR="004D167C" w:rsidRPr="004D167C" w:rsidRDefault="004D167C" w:rsidP="004D167C">
      <w:pPr>
        <w:pStyle w:val="BodyText"/>
        <w:spacing w:before="120"/>
        <w:ind w:right="16"/>
        <w:jc w:val="both"/>
      </w:pPr>
      <w:r>
        <w:t xml:space="preserve"> </w:t>
      </w:r>
    </w:p>
    <w:sectPr w:rsidR="004D167C" w:rsidRPr="004D167C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D"/>
    <w:rsid w:val="0000526B"/>
    <w:rsid w:val="00026E4A"/>
    <w:rsid w:val="00091A4C"/>
    <w:rsid w:val="000D55F2"/>
    <w:rsid w:val="00120FEE"/>
    <w:rsid w:val="00146F42"/>
    <w:rsid w:val="001D1A55"/>
    <w:rsid w:val="001E13E2"/>
    <w:rsid w:val="00272274"/>
    <w:rsid w:val="0027749D"/>
    <w:rsid w:val="002F0D93"/>
    <w:rsid w:val="0030202A"/>
    <w:rsid w:val="00352AD8"/>
    <w:rsid w:val="003C74A7"/>
    <w:rsid w:val="004173DC"/>
    <w:rsid w:val="004A2137"/>
    <w:rsid w:val="004A437A"/>
    <w:rsid w:val="004D167C"/>
    <w:rsid w:val="004E44BE"/>
    <w:rsid w:val="005431B7"/>
    <w:rsid w:val="005A57DA"/>
    <w:rsid w:val="005D14E5"/>
    <w:rsid w:val="005E2FBA"/>
    <w:rsid w:val="005F15ED"/>
    <w:rsid w:val="005F45EA"/>
    <w:rsid w:val="00650027"/>
    <w:rsid w:val="006703CA"/>
    <w:rsid w:val="0073775D"/>
    <w:rsid w:val="007D1309"/>
    <w:rsid w:val="007E7B6D"/>
    <w:rsid w:val="00896572"/>
    <w:rsid w:val="009456DC"/>
    <w:rsid w:val="009473E7"/>
    <w:rsid w:val="009831C2"/>
    <w:rsid w:val="009C2644"/>
    <w:rsid w:val="00A56825"/>
    <w:rsid w:val="00A658FF"/>
    <w:rsid w:val="00AE11C7"/>
    <w:rsid w:val="00AF471B"/>
    <w:rsid w:val="00B12CF0"/>
    <w:rsid w:val="00B65E52"/>
    <w:rsid w:val="00B919DC"/>
    <w:rsid w:val="00B94075"/>
    <w:rsid w:val="00BD7380"/>
    <w:rsid w:val="00C068AB"/>
    <w:rsid w:val="00C43BB5"/>
    <w:rsid w:val="00C469BA"/>
    <w:rsid w:val="00C63E4C"/>
    <w:rsid w:val="00CE5505"/>
    <w:rsid w:val="00D262FB"/>
    <w:rsid w:val="00D41E37"/>
    <w:rsid w:val="00D8751C"/>
    <w:rsid w:val="00E24515"/>
    <w:rsid w:val="00E524DD"/>
    <w:rsid w:val="00E53F77"/>
    <w:rsid w:val="00F552EB"/>
    <w:rsid w:val="00F70E37"/>
    <w:rsid w:val="00FA5188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F11"/>
  <w15:docId w15:val="{C85060CF-C53A-4C5C-B839-28404CF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543F3-BB1C-4699-A262-9FA637B8D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2D2A8-0D2B-4012-AC39-2D08AB3225F5}">
  <ds:schemaRefs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3F1DDB-C023-44AC-8DD1-2F00FA1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911</Words>
  <Characters>4731</Characters>
  <Application>Microsoft Office Word</Application>
  <DocSecurity>0</DocSecurity>
  <Lines>163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Croft, Dominic</cp:lastModifiedBy>
  <cp:revision>6</cp:revision>
  <cp:lastPrinted>2019-04-17T11:31:00Z</cp:lastPrinted>
  <dcterms:created xsi:type="dcterms:W3CDTF">2021-02-28T11:56:00Z</dcterms:created>
  <dcterms:modified xsi:type="dcterms:W3CDTF">2021-03-10T17:30:00Z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