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BC02D" w14:textId="77777777" w:rsidR="005B6F01" w:rsidRPr="00C3041D" w:rsidRDefault="001D0B12">
      <w:pPr>
        <w:rPr>
          <w:b/>
        </w:rPr>
      </w:pPr>
      <w:r w:rsidRPr="00C3041D">
        <w:rPr>
          <w:b/>
        </w:rPr>
        <w:t>TRANSFERS WORKED ANSWER                 Scheme Name</w:t>
      </w:r>
      <w:r w:rsidR="004471AB">
        <w:rPr>
          <w:b/>
        </w:rPr>
        <w:t>:</w:t>
      </w:r>
      <w:r w:rsidRPr="00C3041D">
        <w:rPr>
          <w:b/>
        </w:rPr>
        <w:t xml:space="preserve">    </w:t>
      </w:r>
      <w:r w:rsidR="004471AB">
        <w:rPr>
          <w:b/>
        </w:rPr>
        <w:t>OPQ</w:t>
      </w:r>
      <w:r w:rsidRPr="00C3041D">
        <w:rPr>
          <w:b/>
        </w:rPr>
        <w:t xml:space="preserve">                     Transfer IN</w:t>
      </w:r>
    </w:p>
    <w:p w14:paraId="255869A6" w14:textId="160080FD" w:rsidR="001D0B12" w:rsidRPr="00C3041D" w:rsidRDefault="001D0B12">
      <w:r w:rsidRPr="00C3041D">
        <w:rPr>
          <w:b/>
        </w:rPr>
        <w:t>Member Name</w:t>
      </w:r>
      <w:r w:rsidR="00C3041D">
        <w:rPr>
          <w:b/>
        </w:rPr>
        <w:t xml:space="preserve">: </w:t>
      </w:r>
      <w:r w:rsidR="00350CAE">
        <w:rPr>
          <w:b/>
        </w:rPr>
        <w:t xml:space="preserve">            </w:t>
      </w:r>
      <w:r w:rsidR="00964DE7">
        <w:t>Jackie Trent</w:t>
      </w:r>
    </w:p>
    <w:p w14:paraId="4BD9BCFA" w14:textId="2EF67529" w:rsidR="001D0B12" w:rsidRPr="00C3041D" w:rsidRDefault="001D0B12">
      <w:r w:rsidRPr="00C3041D">
        <w:rPr>
          <w:b/>
        </w:rPr>
        <w:t>Date of Birth</w:t>
      </w:r>
      <w:r w:rsidR="00C3041D">
        <w:rPr>
          <w:b/>
        </w:rPr>
        <w:t xml:space="preserve">: </w:t>
      </w:r>
      <w:r w:rsidR="00350CAE">
        <w:rPr>
          <w:b/>
        </w:rPr>
        <w:t xml:space="preserve">                </w:t>
      </w:r>
      <w:r w:rsidR="007F12DC">
        <w:t>04/10</w:t>
      </w:r>
      <w:bookmarkStart w:id="0" w:name="_GoBack"/>
      <w:bookmarkEnd w:id="0"/>
      <w:r w:rsidR="00964DE7">
        <w:t>/1959</w:t>
      </w:r>
    </w:p>
    <w:p w14:paraId="7B339B15" w14:textId="77273658" w:rsidR="001D0B12" w:rsidRPr="00C3041D" w:rsidRDefault="001D0B12">
      <w:pPr>
        <w:rPr>
          <w:b/>
        </w:rPr>
      </w:pPr>
      <w:r w:rsidRPr="00C3041D">
        <w:rPr>
          <w:b/>
        </w:rPr>
        <w:t>Date Joined Scheme</w:t>
      </w:r>
      <w:r w:rsidR="00C3041D">
        <w:rPr>
          <w:b/>
        </w:rPr>
        <w:t>:</w:t>
      </w:r>
      <w:r w:rsidR="00350CAE">
        <w:rPr>
          <w:b/>
        </w:rPr>
        <w:t xml:space="preserve">   </w:t>
      </w:r>
      <w:r w:rsidR="00C3041D">
        <w:rPr>
          <w:b/>
        </w:rPr>
        <w:t xml:space="preserve"> </w:t>
      </w:r>
      <w:r w:rsidR="00964DE7">
        <w:t>01/10/2009</w:t>
      </w:r>
    </w:p>
    <w:p w14:paraId="05D173C9" w14:textId="3FE44BB0" w:rsidR="00C3041D" w:rsidRPr="00964DE7" w:rsidRDefault="00C3041D">
      <w:r w:rsidRPr="00C3041D">
        <w:rPr>
          <w:b/>
        </w:rPr>
        <w:t>Date of Transfer In</w:t>
      </w:r>
      <w:r w:rsidR="00964DE7">
        <w:rPr>
          <w:b/>
        </w:rPr>
        <w:t xml:space="preserve">        </w:t>
      </w:r>
      <w:r w:rsidR="00964DE7" w:rsidRPr="00964DE7">
        <w:t>08/09/2019</w:t>
      </w:r>
    </w:p>
    <w:p w14:paraId="4F53A2F0" w14:textId="77777777" w:rsidR="00C3041D" w:rsidRPr="009C18D1" w:rsidRDefault="00584AF3" w:rsidP="009C18D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Calculation of </w:t>
      </w:r>
      <w:r w:rsidR="009C18D1">
        <w:rPr>
          <w:b/>
        </w:rPr>
        <w:t>Employers Contributions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3041D" w14:paraId="49F6ECA1" w14:textId="77777777" w:rsidTr="00C3041D">
        <w:tc>
          <w:tcPr>
            <w:tcW w:w="4508" w:type="dxa"/>
          </w:tcPr>
          <w:p w14:paraId="569E9E83" w14:textId="77777777" w:rsidR="00C3041D" w:rsidRDefault="00C3041D">
            <w:r>
              <w:t>Total Transfer Value</w:t>
            </w:r>
          </w:p>
        </w:tc>
        <w:tc>
          <w:tcPr>
            <w:tcW w:w="4508" w:type="dxa"/>
          </w:tcPr>
          <w:p w14:paraId="1E33F2D1" w14:textId="0DEE0739" w:rsidR="00C3041D" w:rsidRDefault="009C18D1">
            <w:r>
              <w:t>£</w:t>
            </w:r>
            <w:r w:rsidR="00964DE7">
              <w:t>101,200.75</w:t>
            </w:r>
          </w:p>
        </w:tc>
      </w:tr>
      <w:tr w:rsidR="00C3041D" w14:paraId="5EE5C91C" w14:textId="77777777" w:rsidTr="00C3041D">
        <w:tc>
          <w:tcPr>
            <w:tcW w:w="4508" w:type="dxa"/>
          </w:tcPr>
          <w:p w14:paraId="20E0B8E1" w14:textId="77777777" w:rsidR="00C3041D" w:rsidRDefault="00C3041D">
            <w:r>
              <w:t>Less Value of Member Contributions</w:t>
            </w:r>
          </w:p>
        </w:tc>
        <w:tc>
          <w:tcPr>
            <w:tcW w:w="4508" w:type="dxa"/>
          </w:tcPr>
          <w:p w14:paraId="682141CA" w14:textId="01616DDD" w:rsidR="00C3041D" w:rsidRDefault="009C18D1">
            <w:r>
              <w:t>£</w:t>
            </w:r>
            <w:r w:rsidR="00964DE7">
              <w:t>25,250.60</w:t>
            </w:r>
          </w:p>
        </w:tc>
      </w:tr>
      <w:tr w:rsidR="00C3041D" w14:paraId="31F75397" w14:textId="77777777" w:rsidTr="00C3041D">
        <w:tc>
          <w:tcPr>
            <w:tcW w:w="4508" w:type="dxa"/>
          </w:tcPr>
          <w:p w14:paraId="30611223" w14:textId="77777777" w:rsidR="00C3041D" w:rsidRDefault="00C3041D">
            <w:r>
              <w:t>Less Value AVCs</w:t>
            </w:r>
          </w:p>
        </w:tc>
        <w:tc>
          <w:tcPr>
            <w:tcW w:w="4508" w:type="dxa"/>
          </w:tcPr>
          <w:p w14:paraId="17018FD3" w14:textId="667CC6CB" w:rsidR="00C3041D" w:rsidRDefault="009C18D1">
            <w:r>
              <w:t>£</w:t>
            </w:r>
            <w:r w:rsidR="00964DE7">
              <w:t>5,840.20</w:t>
            </w:r>
          </w:p>
        </w:tc>
      </w:tr>
      <w:tr w:rsidR="00C3041D" w14:paraId="00BED488" w14:textId="77777777" w:rsidTr="00C3041D">
        <w:tc>
          <w:tcPr>
            <w:tcW w:w="4508" w:type="dxa"/>
          </w:tcPr>
          <w:p w14:paraId="784E9BB2" w14:textId="77777777" w:rsidR="00C3041D" w:rsidRDefault="009C18D1">
            <w:r>
              <w:rPr>
                <w:b/>
              </w:rPr>
              <w:t xml:space="preserve">              </w:t>
            </w:r>
            <w:r w:rsidR="00C3041D" w:rsidRPr="009C18D1">
              <w:rPr>
                <w:b/>
              </w:rPr>
              <w:t xml:space="preserve">= </w:t>
            </w:r>
            <w:r w:rsidR="00C3041D" w:rsidRPr="009C18D1">
              <w:t>V</w:t>
            </w:r>
            <w:r w:rsidR="00C3041D">
              <w:t>alue of Employer Contributions</w:t>
            </w:r>
          </w:p>
        </w:tc>
        <w:tc>
          <w:tcPr>
            <w:tcW w:w="4508" w:type="dxa"/>
          </w:tcPr>
          <w:p w14:paraId="7AB805AE" w14:textId="520BE480" w:rsidR="00C3041D" w:rsidRDefault="009C18D1">
            <w:r>
              <w:t>£</w:t>
            </w:r>
            <w:r w:rsidR="00964DE7">
              <w:t>70,109.95</w:t>
            </w:r>
          </w:p>
        </w:tc>
      </w:tr>
    </w:tbl>
    <w:p w14:paraId="33EC23AC" w14:textId="77777777" w:rsidR="00C3041D" w:rsidRDefault="00C3041D"/>
    <w:p w14:paraId="05215528" w14:textId="77777777" w:rsidR="009C18D1" w:rsidRPr="009C18D1" w:rsidRDefault="009C18D1" w:rsidP="009C18D1">
      <w:pPr>
        <w:pStyle w:val="ListParagraph"/>
        <w:numPr>
          <w:ilvl w:val="0"/>
          <w:numId w:val="1"/>
        </w:numPr>
        <w:rPr>
          <w:b/>
        </w:rPr>
      </w:pPr>
      <w:r w:rsidRPr="009C18D1">
        <w:rPr>
          <w:b/>
        </w:rPr>
        <w:t>Contribution Types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C18D1" w14:paraId="19093099" w14:textId="77777777" w:rsidTr="00C25A3E">
        <w:tc>
          <w:tcPr>
            <w:tcW w:w="4508" w:type="dxa"/>
          </w:tcPr>
          <w:p w14:paraId="6ACC8C13" w14:textId="77777777" w:rsidR="009C18D1" w:rsidRDefault="009C18D1" w:rsidP="00C25A3E">
            <w:r>
              <w:t xml:space="preserve"> Member Contributions</w:t>
            </w:r>
          </w:p>
        </w:tc>
        <w:tc>
          <w:tcPr>
            <w:tcW w:w="4508" w:type="dxa"/>
          </w:tcPr>
          <w:p w14:paraId="4426A15C" w14:textId="6584D28C" w:rsidR="009C18D1" w:rsidRDefault="009C18D1" w:rsidP="00C25A3E">
            <w:r>
              <w:t>£</w:t>
            </w:r>
            <w:r w:rsidR="00964DE7">
              <w:t>25,250.60</w:t>
            </w:r>
          </w:p>
        </w:tc>
      </w:tr>
      <w:tr w:rsidR="009C18D1" w14:paraId="7EC4811C" w14:textId="77777777" w:rsidTr="00C25A3E">
        <w:tc>
          <w:tcPr>
            <w:tcW w:w="4508" w:type="dxa"/>
          </w:tcPr>
          <w:p w14:paraId="109A1FD2" w14:textId="77777777" w:rsidR="009C18D1" w:rsidRDefault="009C18D1" w:rsidP="00C25A3E">
            <w:r>
              <w:t>AVCs</w:t>
            </w:r>
          </w:p>
        </w:tc>
        <w:tc>
          <w:tcPr>
            <w:tcW w:w="4508" w:type="dxa"/>
          </w:tcPr>
          <w:p w14:paraId="03C384A6" w14:textId="362CBB51" w:rsidR="009C18D1" w:rsidRDefault="009C18D1" w:rsidP="00C25A3E">
            <w:r>
              <w:t>£</w:t>
            </w:r>
            <w:r w:rsidR="00964DE7">
              <w:t>5,840.20</w:t>
            </w:r>
          </w:p>
        </w:tc>
      </w:tr>
      <w:tr w:rsidR="009C18D1" w14:paraId="7E6B2054" w14:textId="77777777" w:rsidTr="00C25A3E">
        <w:tc>
          <w:tcPr>
            <w:tcW w:w="4508" w:type="dxa"/>
          </w:tcPr>
          <w:p w14:paraId="539A00D6" w14:textId="77777777" w:rsidR="009C18D1" w:rsidRDefault="009C18D1" w:rsidP="00C25A3E">
            <w:r>
              <w:t>Employer Contributions</w:t>
            </w:r>
          </w:p>
        </w:tc>
        <w:tc>
          <w:tcPr>
            <w:tcW w:w="4508" w:type="dxa"/>
          </w:tcPr>
          <w:p w14:paraId="561F00B6" w14:textId="6F6601A6" w:rsidR="009C18D1" w:rsidRDefault="009C18D1" w:rsidP="00C25A3E">
            <w:r>
              <w:t>£</w:t>
            </w:r>
            <w:r w:rsidR="00964DE7">
              <w:t>70,109.95</w:t>
            </w:r>
          </w:p>
        </w:tc>
      </w:tr>
    </w:tbl>
    <w:p w14:paraId="6EC42B07" w14:textId="77777777" w:rsidR="009C18D1" w:rsidRDefault="009C18D1"/>
    <w:p w14:paraId="76B396C3" w14:textId="77777777" w:rsidR="00584AF3" w:rsidRPr="009C18D1" w:rsidRDefault="00584AF3" w:rsidP="00584AF3">
      <w:pPr>
        <w:rPr>
          <w:b/>
        </w:rPr>
      </w:pPr>
      <w:r w:rsidRPr="009C18D1">
        <w:rPr>
          <w:b/>
        </w:rPr>
        <w:t>Lifestyle Investment Allocation</w:t>
      </w:r>
    </w:p>
    <w:p w14:paraId="62ABB458" w14:textId="55DA5877" w:rsidR="00C3041D" w:rsidRDefault="00C3041D">
      <w:r w:rsidRPr="009C18D1">
        <w:rPr>
          <w:b/>
        </w:rPr>
        <w:t>TRD</w:t>
      </w:r>
      <w:r w:rsidR="009C18D1" w:rsidRPr="009C18D1">
        <w:rPr>
          <w:b/>
        </w:rPr>
        <w:t>:</w:t>
      </w:r>
      <w:r w:rsidR="009C18D1">
        <w:t xml:space="preserve"> </w:t>
      </w:r>
      <w:r w:rsidR="00964DE7">
        <w:t>04/10/2022</w:t>
      </w:r>
      <w:r>
        <w:t xml:space="preserve">                      </w:t>
      </w:r>
      <w:r w:rsidRPr="009C18D1">
        <w:rPr>
          <w:b/>
        </w:rPr>
        <w:t>Date of Last Switch</w:t>
      </w:r>
      <w:r w:rsidR="009C18D1">
        <w:t xml:space="preserve">: </w:t>
      </w:r>
      <w:r w:rsidR="00964DE7">
        <w:t>0</w:t>
      </w:r>
      <w:r w:rsidR="009C18D1">
        <w:t>1/</w:t>
      </w:r>
      <w:r w:rsidR="00964DE7">
        <w:t>0</w:t>
      </w:r>
      <w:r w:rsidR="009C18D1">
        <w:t>9/</w:t>
      </w:r>
      <w:r w:rsidR="00350CAE">
        <w:t>20</w:t>
      </w:r>
      <w:r w:rsidR="009C18D1">
        <w:t>1</w:t>
      </w:r>
      <w:r w:rsidR="00964DE7">
        <w:t>9</w:t>
      </w:r>
      <w:r>
        <w:t xml:space="preserve">                </w:t>
      </w:r>
      <w:r w:rsidRPr="009C18D1">
        <w:rPr>
          <w:b/>
        </w:rPr>
        <w:t>Complete Months to TRD</w:t>
      </w:r>
      <w:r w:rsidR="009C18D1" w:rsidRPr="009C18D1">
        <w:rPr>
          <w:b/>
        </w:rPr>
        <w:t>:</w:t>
      </w:r>
      <w:r w:rsidR="009C18D1">
        <w:t xml:space="preserve"> </w:t>
      </w:r>
      <w:r w:rsidR="00964DE7">
        <w:t>37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C3041D" w14:paraId="48BDF257" w14:textId="77777777" w:rsidTr="00C3041D">
        <w:tc>
          <w:tcPr>
            <w:tcW w:w="3005" w:type="dxa"/>
          </w:tcPr>
          <w:p w14:paraId="70327765" w14:textId="77777777" w:rsidR="00C3041D" w:rsidRPr="00C3041D" w:rsidRDefault="00C3041D">
            <w:pPr>
              <w:rPr>
                <w:b/>
                <w:highlight w:val="lightGray"/>
              </w:rPr>
            </w:pPr>
            <w:r w:rsidRPr="00C3041D">
              <w:rPr>
                <w:b/>
                <w:highlight w:val="lightGray"/>
              </w:rPr>
              <w:t>Fund</w:t>
            </w:r>
          </w:p>
        </w:tc>
        <w:tc>
          <w:tcPr>
            <w:tcW w:w="3005" w:type="dxa"/>
          </w:tcPr>
          <w:p w14:paraId="5B1B5F51" w14:textId="77777777" w:rsidR="00C3041D" w:rsidRPr="00C3041D" w:rsidRDefault="00C3041D">
            <w:pPr>
              <w:rPr>
                <w:b/>
              </w:rPr>
            </w:pPr>
            <w:r w:rsidRPr="00C3041D">
              <w:rPr>
                <w:b/>
                <w:highlight w:val="lightGray"/>
              </w:rPr>
              <w:t>Allocation %</w:t>
            </w:r>
          </w:p>
        </w:tc>
        <w:tc>
          <w:tcPr>
            <w:tcW w:w="3006" w:type="dxa"/>
          </w:tcPr>
          <w:p w14:paraId="4424898E" w14:textId="77777777" w:rsidR="00C3041D" w:rsidRPr="00C3041D" w:rsidRDefault="00C3041D">
            <w:pPr>
              <w:rPr>
                <w:b/>
              </w:rPr>
            </w:pPr>
            <w:r w:rsidRPr="00C3041D">
              <w:rPr>
                <w:b/>
                <w:highlight w:val="lightGray"/>
              </w:rPr>
              <w:t>Unit Price</w:t>
            </w:r>
            <w:r w:rsidR="009C18D1">
              <w:rPr>
                <w:b/>
              </w:rPr>
              <w:t xml:space="preserve">   £</w:t>
            </w:r>
          </w:p>
        </w:tc>
      </w:tr>
      <w:tr w:rsidR="00C3041D" w14:paraId="45190C5B" w14:textId="77777777" w:rsidTr="00C3041D">
        <w:tc>
          <w:tcPr>
            <w:tcW w:w="3005" w:type="dxa"/>
          </w:tcPr>
          <w:p w14:paraId="3A06C0B5" w14:textId="77777777" w:rsidR="00C3041D" w:rsidRPr="009C18D1" w:rsidRDefault="009C18D1">
            <w:r w:rsidRPr="009C18D1">
              <w:t>Global Equity</w:t>
            </w:r>
            <w:r w:rsidR="00AE0835">
              <w:t xml:space="preserve"> Fund</w:t>
            </w:r>
          </w:p>
        </w:tc>
        <w:tc>
          <w:tcPr>
            <w:tcW w:w="3005" w:type="dxa"/>
          </w:tcPr>
          <w:p w14:paraId="301BB613" w14:textId="54F1CCCF" w:rsidR="00C3041D" w:rsidRDefault="00964DE7">
            <w:r>
              <w:t>61.67</w:t>
            </w:r>
          </w:p>
        </w:tc>
        <w:tc>
          <w:tcPr>
            <w:tcW w:w="3006" w:type="dxa"/>
          </w:tcPr>
          <w:p w14:paraId="3224B3F8" w14:textId="02CC40CF" w:rsidR="00C3041D" w:rsidRDefault="00964DE7">
            <w:r>
              <w:t>3.847</w:t>
            </w:r>
          </w:p>
        </w:tc>
      </w:tr>
      <w:tr w:rsidR="00C3041D" w14:paraId="587C60D4" w14:textId="77777777" w:rsidTr="00C3041D">
        <w:tc>
          <w:tcPr>
            <w:tcW w:w="3005" w:type="dxa"/>
          </w:tcPr>
          <w:p w14:paraId="6CFBE209" w14:textId="77777777" w:rsidR="00C3041D" w:rsidRPr="009C18D1" w:rsidRDefault="009C18D1">
            <w:r w:rsidRPr="009C18D1">
              <w:t>Indexed Linked</w:t>
            </w:r>
            <w:r w:rsidR="00AE0835">
              <w:t xml:space="preserve"> Bond Fund</w:t>
            </w:r>
          </w:p>
        </w:tc>
        <w:tc>
          <w:tcPr>
            <w:tcW w:w="3005" w:type="dxa"/>
          </w:tcPr>
          <w:p w14:paraId="161B7174" w14:textId="7064C975" w:rsidR="00C3041D" w:rsidRDefault="00964DE7">
            <w:r>
              <w:t>28.75</w:t>
            </w:r>
          </w:p>
        </w:tc>
        <w:tc>
          <w:tcPr>
            <w:tcW w:w="3006" w:type="dxa"/>
          </w:tcPr>
          <w:p w14:paraId="35DC1E1F" w14:textId="49C2171C" w:rsidR="00C3041D" w:rsidRDefault="009C18D1">
            <w:r>
              <w:t>1.</w:t>
            </w:r>
            <w:r w:rsidR="00964DE7">
              <w:t>498</w:t>
            </w:r>
          </w:p>
        </w:tc>
      </w:tr>
      <w:tr w:rsidR="00C3041D" w14:paraId="11005AE5" w14:textId="77777777" w:rsidTr="00C3041D">
        <w:tc>
          <w:tcPr>
            <w:tcW w:w="3005" w:type="dxa"/>
          </w:tcPr>
          <w:p w14:paraId="369B8F7D" w14:textId="77777777" w:rsidR="00C3041D" w:rsidRPr="009C18D1" w:rsidRDefault="009C18D1">
            <w:r w:rsidRPr="009C18D1">
              <w:t>Cash</w:t>
            </w:r>
            <w:r w:rsidR="00AE0835">
              <w:t xml:space="preserve"> Fund</w:t>
            </w:r>
          </w:p>
        </w:tc>
        <w:tc>
          <w:tcPr>
            <w:tcW w:w="3005" w:type="dxa"/>
          </w:tcPr>
          <w:p w14:paraId="08DC8C86" w14:textId="493EAD16" w:rsidR="00C3041D" w:rsidRDefault="00964DE7">
            <w:r>
              <w:t>9.58</w:t>
            </w:r>
          </w:p>
        </w:tc>
        <w:tc>
          <w:tcPr>
            <w:tcW w:w="3006" w:type="dxa"/>
          </w:tcPr>
          <w:p w14:paraId="1007A98E" w14:textId="446C5C56" w:rsidR="00C3041D" w:rsidRDefault="009C18D1">
            <w:r>
              <w:t>1.</w:t>
            </w:r>
            <w:r w:rsidR="00964DE7">
              <w:t>017</w:t>
            </w:r>
          </w:p>
        </w:tc>
      </w:tr>
      <w:tr w:rsidR="00C3041D" w14:paraId="68EF1F4C" w14:textId="77777777" w:rsidTr="00C3041D">
        <w:tc>
          <w:tcPr>
            <w:tcW w:w="3005" w:type="dxa"/>
          </w:tcPr>
          <w:p w14:paraId="55ABC068" w14:textId="77777777" w:rsidR="00C3041D" w:rsidRPr="009C18D1" w:rsidRDefault="009C18D1">
            <w:r w:rsidRPr="009C18D1">
              <w:t>Corporate Bond</w:t>
            </w:r>
            <w:r w:rsidR="00AE0835">
              <w:t xml:space="preserve"> </w:t>
            </w:r>
            <w:proofErr w:type="gramStart"/>
            <w:r w:rsidR="00AE0835">
              <w:t>Fund</w:t>
            </w:r>
            <w:r>
              <w:t xml:space="preserve">  (</w:t>
            </w:r>
            <w:proofErr w:type="gramEnd"/>
            <w:r>
              <w:t>AVCs)</w:t>
            </w:r>
          </w:p>
        </w:tc>
        <w:tc>
          <w:tcPr>
            <w:tcW w:w="3005" w:type="dxa"/>
          </w:tcPr>
          <w:p w14:paraId="39013EFB" w14:textId="77777777" w:rsidR="00C3041D" w:rsidRDefault="009C18D1">
            <w:r>
              <w:t>100</w:t>
            </w:r>
          </w:p>
        </w:tc>
        <w:tc>
          <w:tcPr>
            <w:tcW w:w="3006" w:type="dxa"/>
          </w:tcPr>
          <w:p w14:paraId="7FD9FDEB" w14:textId="2CBA7780" w:rsidR="00C3041D" w:rsidRDefault="009C18D1">
            <w:r>
              <w:t>2.</w:t>
            </w:r>
            <w:r w:rsidR="00964DE7">
              <w:t>637</w:t>
            </w:r>
          </w:p>
        </w:tc>
      </w:tr>
    </w:tbl>
    <w:p w14:paraId="38909B6C" w14:textId="3EDD0E0F" w:rsidR="00C3041D" w:rsidRDefault="00C3041D"/>
    <w:p w14:paraId="4171234D" w14:textId="77777777" w:rsidR="00964DE7" w:rsidRDefault="00964DE7"/>
    <w:p w14:paraId="1EA75EE5" w14:textId="77777777" w:rsidR="00584AF3" w:rsidRPr="004471AB" w:rsidRDefault="00584AF3" w:rsidP="00584AF3">
      <w:pPr>
        <w:pStyle w:val="ListParagraph"/>
        <w:numPr>
          <w:ilvl w:val="0"/>
          <w:numId w:val="1"/>
        </w:numPr>
        <w:rPr>
          <w:b/>
        </w:rPr>
      </w:pPr>
      <w:r w:rsidRPr="004471AB">
        <w:rPr>
          <w:b/>
        </w:rPr>
        <w:t>Member Allocation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4"/>
        <w:gridCol w:w="2261"/>
        <w:gridCol w:w="1442"/>
        <w:gridCol w:w="1555"/>
        <w:gridCol w:w="1224"/>
      </w:tblGrid>
      <w:tr w:rsidR="00584AF3" w14:paraId="47F96028" w14:textId="77777777" w:rsidTr="00275B56">
        <w:tc>
          <w:tcPr>
            <w:tcW w:w="2547" w:type="dxa"/>
          </w:tcPr>
          <w:p w14:paraId="15F036CF" w14:textId="77777777" w:rsidR="00584AF3" w:rsidRDefault="00584AF3" w:rsidP="00584AF3">
            <w:pPr>
              <w:rPr>
                <w:b/>
              </w:rPr>
            </w:pPr>
            <w:r>
              <w:rPr>
                <w:b/>
              </w:rPr>
              <w:t>Global Equity</w:t>
            </w:r>
            <w:r w:rsidR="00AE0835">
              <w:rPr>
                <w:b/>
              </w:rPr>
              <w:t xml:space="preserve"> Fund</w:t>
            </w:r>
          </w:p>
        </w:tc>
        <w:tc>
          <w:tcPr>
            <w:tcW w:w="2268" w:type="dxa"/>
          </w:tcPr>
          <w:p w14:paraId="3B735ED8" w14:textId="038F8D6B" w:rsidR="00584AF3" w:rsidRPr="00A0228F" w:rsidRDefault="00584AF3" w:rsidP="00584AF3">
            <w:r w:rsidRPr="00A0228F">
              <w:t>£</w:t>
            </w:r>
            <w:r w:rsidR="00964DE7">
              <w:t>25,250.60</w:t>
            </w:r>
            <w:r w:rsidRPr="00A0228F">
              <w:t xml:space="preserve"> </w:t>
            </w:r>
            <w:r w:rsidR="00A0228F" w:rsidRPr="00A0228F">
              <w:t xml:space="preserve">x </w:t>
            </w:r>
            <w:r w:rsidR="00964DE7">
              <w:t>61.67</w:t>
            </w:r>
            <w:r w:rsidR="00A0228F" w:rsidRPr="00A0228F">
              <w:t xml:space="preserve">% = </w:t>
            </w:r>
          </w:p>
        </w:tc>
        <w:tc>
          <w:tcPr>
            <w:tcW w:w="1417" w:type="dxa"/>
          </w:tcPr>
          <w:p w14:paraId="540A4E6C" w14:textId="7C52E988" w:rsidR="00584AF3" w:rsidRPr="00A0228F" w:rsidRDefault="00275B56" w:rsidP="00584AF3">
            <w:r>
              <w:t>£</w:t>
            </w:r>
            <w:r w:rsidR="00964DE7">
              <w:t>15,572.0450</w:t>
            </w:r>
          </w:p>
        </w:tc>
        <w:tc>
          <w:tcPr>
            <w:tcW w:w="1560" w:type="dxa"/>
          </w:tcPr>
          <w:p w14:paraId="2A6F69CA" w14:textId="6FF5D7DE" w:rsidR="00584AF3" w:rsidRPr="00A0228F" w:rsidRDefault="00A0228F" w:rsidP="00584AF3">
            <w:r>
              <w:t>÷   £</w:t>
            </w:r>
            <w:r w:rsidR="00005728">
              <w:t>3</w:t>
            </w:r>
            <w:r w:rsidR="00964DE7">
              <w:t>.847</w:t>
            </w:r>
            <w:r w:rsidRPr="00A0228F">
              <w:t xml:space="preserve"> =</w:t>
            </w:r>
          </w:p>
        </w:tc>
        <w:tc>
          <w:tcPr>
            <w:tcW w:w="1224" w:type="dxa"/>
          </w:tcPr>
          <w:p w14:paraId="0F3A3B15" w14:textId="790755DA" w:rsidR="00584AF3" w:rsidRPr="00A0228F" w:rsidRDefault="00964DE7" w:rsidP="00584AF3">
            <w:r>
              <w:t>4,047.8412</w:t>
            </w:r>
          </w:p>
        </w:tc>
      </w:tr>
      <w:tr w:rsidR="00584AF3" w14:paraId="7B135E5A" w14:textId="77777777" w:rsidTr="00275B56">
        <w:tc>
          <w:tcPr>
            <w:tcW w:w="2547" w:type="dxa"/>
          </w:tcPr>
          <w:p w14:paraId="44EABBF8" w14:textId="77777777" w:rsidR="00584AF3" w:rsidRDefault="00584AF3" w:rsidP="00584AF3">
            <w:pPr>
              <w:rPr>
                <w:b/>
              </w:rPr>
            </w:pPr>
            <w:r>
              <w:rPr>
                <w:b/>
              </w:rPr>
              <w:t>Index Linked</w:t>
            </w:r>
            <w:r w:rsidR="00AE0835">
              <w:rPr>
                <w:b/>
              </w:rPr>
              <w:t xml:space="preserve"> Bond Fund</w:t>
            </w:r>
          </w:p>
        </w:tc>
        <w:tc>
          <w:tcPr>
            <w:tcW w:w="2268" w:type="dxa"/>
          </w:tcPr>
          <w:p w14:paraId="7C39DFF9" w14:textId="1E7BE86D" w:rsidR="00584AF3" w:rsidRPr="00A0228F" w:rsidRDefault="00584AF3" w:rsidP="00584AF3">
            <w:r w:rsidRPr="00A0228F">
              <w:t>£</w:t>
            </w:r>
            <w:r w:rsidR="00964DE7">
              <w:t>25,250.60</w:t>
            </w:r>
            <w:r w:rsidR="00A0228F" w:rsidRPr="00A0228F">
              <w:t xml:space="preserve"> x </w:t>
            </w:r>
            <w:r w:rsidR="00964DE7">
              <w:t>28.75</w:t>
            </w:r>
            <w:r w:rsidR="00A0228F" w:rsidRPr="00A0228F">
              <w:t xml:space="preserve">% = </w:t>
            </w:r>
          </w:p>
        </w:tc>
        <w:tc>
          <w:tcPr>
            <w:tcW w:w="1417" w:type="dxa"/>
          </w:tcPr>
          <w:p w14:paraId="53524D37" w14:textId="1A97876F" w:rsidR="00584AF3" w:rsidRPr="00A0228F" w:rsidRDefault="00275B56" w:rsidP="00584AF3">
            <w:r>
              <w:t>£</w:t>
            </w:r>
            <w:r w:rsidR="00964DE7">
              <w:t>7,259.5475</w:t>
            </w:r>
          </w:p>
        </w:tc>
        <w:tc>
          <w:tcPr>
            <w:tcW w:w="1560" w:type="dxa"/>
          </w:tcPr>
          <w:p w14:paraId="17691744" w14:textId="537F821E" w:rsidR="00584AF3" w:rsidRPr="00A0228F" w:rsidRDefault="00A0228F" w:rsidP="00584AF3">
            <w:r>
              <w:t>÷</w:t>
            </w:r>
            <w:r w:rsidRPr="00A0228F">
              <w:t xml:space="preserve"> </w:t>
            </w:r>
            <w:r>
              <w:t xml:space="preserve">  £</w:t>
            </w:r>
            <w:r w:rsidRPr="00A0228F">
              <w:t>1.</w:t>
            </w:r>
            <w:r w:rsidR="00964DE7">
              <w:t>498</w:t>
            </w:r>
            <w:r w:rsidRPr="00A0228F">
              <w:t xml:space="preserve"> =</w:t>
            </w:r>
          </w:p>
        </w:tc>
        <w:tc>
          <w:tcPr>
            <w:tcW w:w="1224" w:type="dxa"/>
          </w:tcPr>
          <w:p w14:paraId="35AE4ED7" w14:textId="787BF6EA" w:rsidR="00584AF3" w:rsidRPr="004471AB" w:rsidRDefault="00275B56" w:rsidP="00584AF3">
            <w:r>
              <w:t>4</w:t>
            </w:r>
            <w:r w:rsidR="00964DE7">
              <w:t>,846.1599</w:t>
            </w:r>
          </w:p>
        </w:tc>
      </w:tr>
      <w:tr w:rsidR="00584AF3" w14:paraId="2D553DA1" w14:textId="77777777" w:rsidTr="00275B56">
        <w:tc>
          <w:tcPr>
            <w:tcW w:w="2547" w:type="dxa"/>
          </w:tcPr>
          <w:p w14:paraId="31179124" w14:textId="77777777" w:rsidR="00584AF3" w:rsidRDefault="00584AF3" w:rsidP="00584AF3">
            <w:pPr>
              <w:rPr>
                <w:b/>
              </w:rPr>
            </w:pPr>
            <w:r>
              <w:rPr>
                <w:b/>
              </w:rPr>
              <w:t>Cash</w:t>
            </w:r>
            <w:r w:rsidR="00AE0835">
              <w:rPr>
                <w:b/>
              </w:rPr>
              <w:t xml:space="preserve"> Fund</w:t>
            </w:r>
          </w:p>
        </w:tc>
        <w:tc>
          <w:tcPr>
            <w:tcW w:w="2268" w:type="dxa"/>
          </w:tcPr>
          <w:p w14:paraId="7027E206" w14:textId="0C1FE848" w:rsidR="00584AF3" w:rsidRPr="00A0228F" w:rsidRDefault="00584AF3" w:rsidP="00584AF3">
            <w:r w:rsidRPr="00A0228F">
              <w:t>£</w:t>
            </w:r>
            <w:r w:rsidR="00964DE7">
              <w:t>25,250.60</w:t>
            </w:r>
            <w:r w:rsidR="00A0228F" w:rsidRPr="00A0228F">
              <w:t xml:space="preserve"> x </w:t>
            </w:r>
            <w:r w:rsidR="00964DE7">
              <w:t>9.58</w:t>
            </w:r>
            <w:r w:rsidR="00A0228F" w:rsidRPr="00A0228F">
              <w:t xml:space="preserve">% = </w:t>
            </w:r>
          </w:p>
        </w:tc>
        <w:tc>
          <w:tcPr>
            <w:tcW w:w="1417" w:type="dxa"/>
          </w:tcPr>
          <w:p w14:paraId="4516F91D" w14:textId="444D8A0F" w:rsidR="00584AF3" w:rsidRPr="00A0228F" w:rsidRDefault="00275B56" w:rsidP="00584AF3">
            <w:r>
              <w:t>£</w:t>
            </w:r>
            <w:r w:rsidR="00964DE7">
              <w:t>2,419.0075</w:t>
            </w:r>
          </w:p>
        </w:tc>
        <w:tc>
          <w:tcPr>
            <w:tcW w:w="1560" w:type="dxa"/>
          </w:tcPr>
          <w:p w14:paraId="1D5FADF8" w14:textId="768ECD83" w:rsidR="00584AF3" w:rsidRPr="00A0228F" w:rsidRDefault="00A0228F" w:rsidP="00584AF3">
            <w:r>
              <w:t>÷   £</w:t>
            </w:r>
            <w:r w:rsidRPr="00A0228F">
              <w:t>1.</w:t>
            </w:r>
            <w:r w:rsidR="00964DE7">
              <w:t>017</w:t>
            </w:r>
            <w:r w:rsidRPr="00A0228F">
              <w:t xml:space="preserve"> =</w:t>
            </w:r>
          </w:p>
        </w:tc>
        <w:tc>
          <w:tcPr>
            <w:tcW w:w="1224" w:type="dxa"/>
          </w:tcPr>
          <w:p w14:paraId="7AA1D42A" w14:textId="4C873611" w:rsidR="00584AF3" w:rsidRPr="004471AB" w:rsidRDefault="00275B56" w:rsidP="00584AF3">
            <w:r>
              <w:t>2</w:t>
            </w:r>
            <w:r w:rsidR="00230F63">
              <w:t>,</w:t>
            </w:r>
            <w:r w:rsidR="00964DE7">
              <w:t>378.5718</w:t>
            </w:r>
          </w:p>
        </w:tc>
      </w:tr>
    </w:tbl>
    <w:p w14:paraId="3A2A1265" w14:textId="294E1A8B" w:rsidR="004471AB" w:rsidRDefault="004471AB" w:rsidP="00584AF3">
      <w:pPr>
        <w:rPr>
          <w:b/>
        </w:rPr>
      </w:pPr>
    </w:p>
    <w:p w14:paraId="345D0C68" w14:textId="77777777" w:rsidR="00964DE7" w:rsidRDefault="00964DE7" w:rsidP="00584AF3">
      <w:pPr>
        <w:rPr>
          <w:b/>
        </w:rPr>
      </w:pPr>
    </w:p>
    <w:p w14:paraId="4281D28A" w14:textId="6C09610D" w:rsidR="004471AB" w:rsidRDefault="004471AB" w:rsidP="00584AF3">
      <w:pPr>
        <w:rPr>
          <w:b/>
        </w:rPr>
      </w:pPr>
      <w:r>
        <w:rPr>
          <w:b/>
        </w:rPr>
        <w:t>Employer Allocatio</w:t>
      </w:r>
      <w:r w:rsidR="00964DE7">
        <w:rPr>
          <w:b/>
        </w:rPr>
        <w:t>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2"/>
        <w:gridCol w:w="2300"/>
        <w:gridCol w:w="1442"/>
        <w:gridCol w:w="1339"/>
        <w:gridCol w:w="1503"/>
      </w:tblGrid>
      <w:tr w:rsidR="00230F63" w14:paraId="4AF140D9" w14:textId="77777777" w:rsidTr="00230F63">
        <w:tc>
          <w:tcPr>
            <w:tcW w:w="2432" w:type="dxa"/>
          </w:tcPr>
          <w:p w14:paraId="0976BE7E" w14:textId="77777777" w:rsidR="00275B56" w:rsidRDefault="00275B56" w:rsidP="003D3EF2">
            <w:pPr>
              <w:rPr>
                <w:b/>
              </w:rPr>
            </w:pPr>
            <w:r>
              <w:rPr>
                <w:b/>
              </w:rPr>
              <w:t>Global Equity Fund</w:t>
            </w:r>
          </w:p>
        </w:tc>
        <w:tc>
          <w:tcPr>
            <w:tcW w:w="2300" w:type="dxa"/>
          </w:tcPr>
          <w:p w14:paraId="2B76B0C1" w14:textId="405CC8C7" w:rsidR="00275B56" w:rsidRPr="00A0228F" w:rsidRDefault="00275B56" w:rsidP="003D3EF2">
            <w:r w:rsidRPr="00A0228F">
              <w:t>£</w:t>
            </w:r>
            <w:r w:rsidR="00964DE7">
              <w:t>70,109.95</w:t>
            </w:r>
            <w:r w:rsidRPr="00A0228F">
              <w:t xml:space="preserve"> x </w:t>
            </w:r>
            <w:r w:rsidR="00964DE7">
              <w:t>61.67</w:t>
            </w:r>
            <w:r w:rsidRPr="00A0228F">
              <w:t xml:space="preserve">% = </w:t>
            </w:r>
          </w:p>
        </w:tc>
        <w:tc>
          <w:tcPr>
            <w:tcW w:w="1442" w:type="dxa"/>
          </w:tcPr>
          <w:p w14:paraId="0367B2CF" w14:textId="4F7435E2" w:rsidR="00275B56" w:rsidRPr="00A0228F" w:rsidRDefault="00275B56" w:rsidP="003D3EF2">
            <w:r>
              <w:t>£</w:t>
            </w:r>
            <w:r w:rsidR="00964DE7">
              <w:t>43,236.8062</w:t>
            </w:r>
          </w:p>
        </w:tc>
        <w:tc>
          <w:tcPr>
            <w:tcW w:w="1339" w:type="dxa"/>
          </w:tcPr>
          <w:p w14:paraId="3C4368BF" w14:textId="252935BE" w:rsidR="00275B56" w:rsidRPr="00A0228F" w:rsidRDefault="00275B56" w:rsidP="003D3EF2">
            <w:r>
              <w:t>÷   £</w:t>
            </w:r>
            <w:r w:rsidR="00005728">
              <w:t>3</w:t>
            </w:r>
            <w:r>
              <w:t>.</w:t>
            </w:r>
            <w:r w:rsidR="00964DE7">
              <w:t>847</w:t>
            </w:r>
            <w:r w:rsidRPr="00A0228F">
              <w:t xml:space="preserve"> =</w:t>
            </w:r>
          </w:p>
        </w:tc>
        <w:tc>
          <w:tcPr>
            <w:tcW w:w="1503" w:type="dxa"/>
          </w:tcPr>
          <w:p w14:paraId="01162E0C" w14:textId="6F8CECF8" w:rsidR="00275B56" w:rsidRPr="00A0228F" w:rsidRDefault="00964DE7" w:rsidP="003D3EF2">
            <w:r>
              <w:t>11,239.0970</w:t>
            </w:r>
          </w:p>
        </w:tc>
      </w:tr>
      <w:tr w:rsidR="00230F63" w14:paraId="1C58384F" w14:textId="77777777" w:rsidTr="00230F63">
        <w:tc>
          <w:tcPr>
            <w:tcW w:w="2432" w:type="dxa"/>
          </w:tcPr>
          <w:p w14:paraId="2451B168" w14:textId="77777777" w:rsidR="00275B56" w:rsidRDefault="00275B56" w:rsidP="003D3EF2">
            <w:pPr>
              <w:rPr>
                <w:b/>
              </w:rPr>
            </w:pPr>
            <w:r>
              <w:rPr>
                <w:b/>
              </w:rPr>
              <w:t>Index Linked Bond Fund</w:t>
            </w:r>
          </w:p>
        </w:tc>
        <w:tc>
          <w:tcPr>
            <w:tcW w:w="2300" w:type="dxa"/>
          </w:tcPr>
          <w:p w14:paraId="6D0FA949" w14:textId="31D9A282" w:rsidR="00275B56" w:rsidRPr="00A0228F" w:rsidRDefault="00275B56" w:rsidP="003D3EF2">
            <w:r w:rsidRPr="00A0228F">
              <w:t>£</w:t>
            </w:r>
            <w:r w:rsidR="00964DE7">
              <w:t>70,109.95</w:t>
            </w:r>
            <w:r w:rsidRPr="00A0228F">
              <w:t xml:space="preserve"> x </w:t>
            </w:r>
            <w:r w:rsidR="00964DE7">
              <w:t>28.75</w:t>
            </w:r>
            <w:r w:rsidRPr="00A0228F">
              <w:t xml:space="preserve">% = </w:t>
            </w:r>
          </w:p>
        </w:tc>
        <w:tc>
          <w:tcPr>
            <w:tcW w:w="1442" w:type="dxa"/>
          </w:tcPr>
          <w:p w14:paraId="0CDE52CE" w14:textId="1B0EA3BC" w:rsidR="00275B56" w:rsidRPr="00A0228F" w:rsidRDefault="00275B56" w:rsidP="003D3EF2">
            <w:r>
              <w:t>£</w:t>
            </w:r>
            <w:r w:rsidR="00964DE7">
              <w:t>20,156.6106</w:t>
            </w:r>
          </w:p>
        </w:tc>
        <w:tc>
          <w:tcPr>
            <w:tcW w:w="1339" w:type="dxa"/>
          </w:tcPr>
          <w:p w14:paraId="481B50EC" w14:textId="3F1502FA" w:rsidR="00275B56" w:rsidRPr="00A0228F" w:rsidRDefault="00275B56" w:rsidP="003D3EF2">
            <w:r>
              <w:t>÷</w:t>
            </w:r>
            <w:r w:rsidRPr="00A0228F">
              <w:t xml:space="preserve"> </w:t>
            </w:r>
            <w:r>
              <w:t xml:space="preserve">  £</w:t>
            </w:r>
            <w:r w:rsidRPr="00A0228F">
              <w:t>1.</w:t>
            </w:r>
            <w:r w:rsidR="00964DE7">
              <w:t>498</w:t>
            </w:r>
            <w:r w:rsidRPr="00A0228F">
              <w:t xml:space="preserve"> =</w:t>
            </w:r>
          </w:p>
        </w:tc>
        <w:tc>
          <w:tcPr>
            <w:tcW w:w="1503" w:type="dxa"/>
          </w:tcPr>
          <w:p w14:paraId="5AFC4E64" w14:textId="093A058C" w:rsidR="00275B56" w:rsidRPr="004471AB" w:rsidRDefault="006F00F2" w:rsidP="003D3EF2">
            <w:r>
              <w:t>13,455.6813</w:t>
            </w:r>
          </w:p>
        </w:tc>
      </w:tr>
      <w:tr w:rsidR="00230F63" w14:paraId="311731AC" w14:textId="77777777" w:rsidTr="00230F63">
        <w:tc>
          <w:tcPr>
            <w:tcW w:w="2432" w:type="dxa"/>
          </w:tcPr>
          <w:p w14:paraId="7F74EA57" w14:textId="77777777" w:rsidR="00275B56" w:rsidRDefault="00275B56" w:rsidP="003D3EF2">
            <w:pPr>
              <w:rPr>
                <w:b/>
              </w:rPr>
            </w:pPr>
            <w:r>
              <w:rPr>
                <w:b/>
              </w:rPr>
              <w:t>Cash Fund</w:t>
            </w:r>
          </w:p>
        </w:tc>
        <w:tc>
          <w:tcPr>
            <w:tcW w:w="2300" w:type="dxa"/>
          </w:tcPr>
          <w:p w14:paraId="434EFBEC" w14:textId="590F203A" w:rsidR="00275B56" w:rsidRPr="00A0228F" w:rsidRDefault="00275B56" w:rsidP="003D3EF2">
            <w:r w:rsidRPr="00A0228F">
              <w:t>£</w:t>
            </w:r>
            <w:r w:rsidR="00964DE7">
              <w:t>70,109.95</w:t>
            </w:r>
            <w:r w:rsidRPr="00A0228F">
              <w:t xml:space="preserve"> x </w:t>
            </w:r>
            <w:r w:rsidR="00964DE7">
              <w:t>9.58</w:t>
            </w:r>
            <w:r w:rsidRPr="00A0228F">
              <w:t xml:space="preserve">% = </w:t>
            </w:r>
          </w:p>
        </w:tc>
        <w:tc>
          <w:tcPr>
            <w:tcW w:w="1442" w:type="dxa"/>
          </w:tcPr>
          <w:p w14:paraId="4823715D" w14:textId="49413403" w:rsidR="00275B56" w:rsidRPr="00A0228F" w:rsidRDefault="00275B56" w:rsidP="003D3EF2">
            <w:r>
              <w:t>£</w:t>
            </w:r>
            <w:r w:rsidR="00964DE7">
              <w:t>6,716.5332</w:t>
            </w:r>
          </w:p>
        </w:tc>
        <w:tc>
          <w:tcPr>
            <w:tcW w:w="1339" w:type="dxa"/>
          </w:tcPr>
          <w:p w14:paraId="12C0D474" w14:textId="56D06AD9" w:rsidR="00275B56" w:rsidRPr="00A0228F" w:rsidRDefault="00275B56" w:rsidP="003D3EF2">
            <w:r>
              <w:t>÷   £</w:t>
            </w:r>
            <w:r w:rsidRPr="00A0228F">
              <w:t>1.</w:t>
            </w:r>
            <w:r w:rsidR="00964DE7">
              <w:t>017</w:t>
            </w:r>
            <w:r w:rsidRPr="00A0228F">
              <w:t xml:space="preserve"> =</w:t>
            </w:r>
          </w:p>
        </w:tc>
        <w:tc>
          <w:tcPr>
            <w:tcW w:w="1503" w:type="dxa"/>
          </w:tcPr>
          <w:p w14:paraId="0AA32D8D" w14:textId="1887187F" w:rsidR="00275B56" w:rsidRPr="004471AB" w:rsidRDefault="006F00F2" w:rsidP="003D3EF2">
            <w:r>
              <w:t xml:space="preserve">  6,604.2608</w:t>
            </w:r>
          </w:p>
        </w:tc>
      </w:tr>
    </w:tbl>
    <w:p w14:paraId="61D956D8" w14:textId="4041438F" w:rsidR="00AE0835" w:rsidRDefault="00AE0835" w:rsidP="00584AF3">
      <w:pPr>
        <w:rPr>
          <w:b/>
        </w:rPr>
      </w:pPr>
    </w:p>
    <w:p w14:paraId="24AA92D8" w14:textId="77777777" w:rsidR="004471AB" w:rsidRDefault="004471AB" w:rsidP="00584AF3">
      <w:pPr>
        <w:rPr>
          <w:b/>
        </w:rPr>
      </w:pPr>
      <w:r>
        <w:rPr>
          <w:b/>
        </w:rPr>
        <w:t>AVC Allocation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0"/>
        <w:gridCol w:w="2429"/>
        <w:gridCol w:w="1224"/>
        <w:gridCol w:w="1789"/>
        <w:gridCol w:w="1784"/>
      </w:tblGrid>
      <w:tr w:rsidR="004471AB" w14:paraId="6E044246" w14:textId="77777777" w:rsidTr="00C25A3E">
        <w:tc>
          <w:tcPr>
            <w:tcW w:w="1790" w:type="dxa"/>
          </w:tcPr>
          <w:p w14:paraId="3ED03964" w14:textId="77777777" w:rsidR="004471AB" w:rsidRDefault="004471AB" w:rsidP="00C25A3E">
            <w:pPr>
              <w:rPr>
                <w:b/>
              </w:rPr>
            </w:pPr>
            <w:r>
              <w:rPr>
                <w:b/>
              </w:rPr>
              <w:t>Corporate Bond</w:t>
            </w:r>
          </w:p>
        </w:tc>
        <w:tc>
          <w:tcPr>
            <w:tcW w:w="2429" w:type="dxa"/>
          </w:tcPr>
          <w:p w14:paraId="553691C3" w14:textId="071A1F68" w:rsidR="004471AB" w:rsidRPr="00A0228F" w:rsidRDefault="004471AB" w:rsidP="00C25A3E">
            <w:r w:rsidRPr="00A0228F">
              <w:t>£</w:t>
            </w:r>
            <w:r w:rsidR="006F00F2">
              <w:t>5,840.20</w:t>
            </w:r>
            <w:r w:rsidRPr="00A0228F">
              <w:t xml:space="preserve"> x </w:t>
            </w:r>
            <w:r>
              <w:t>100</w:t>
            </w:r>
            <w:r w:rsidRPr="00A0228F">
              <w:t xml:space="preserve">% = </w:t>
            </w:r>
          </w:p>
        </w:tc>
        <w:tc>
          <w:tcPr>
            <w:tcW w:w="1224" w:type="dxa"/>
          </w:tcPr>
          <w:p w14:paraId="2982B6EA" w14:textId="01B94957" w:rsidR="004471AB" w:rsidRPr="00A0228F" w:rsidRDefault="004471AB" w:rsidP="00C25A3E">
            <w:r w:rsidRPr="00A0228F">
              <w:t>£</w:t>
            </w:r>
            <w:r w:rsidR="006F00F2">
              <w:t>5,840.20</w:t>
            </w:r>
          </w:p>
        </w:tc>
        <w:tc>
          <w:tcPr>
            <w:tcW w:w="1789" w:type="dxa"/>
          </w:tcPr>
          <w:p w14:paraId="16AFF704" w14:textId="71BC374D" w:rsidR="004471AB" w:rsidRPr="00A0228F" w:rsidRDefault="004471AB" w:rsidP="00C25A3E">
            <w:r>
              <w:t>÷   £2.</w:t>
            </w:r>
            <w:r w:rsidR="006F00F2">
              <w:t>637</w:t>
            </w:r>
            <w:r w:rsidR="00275B56">
              <w:t xml:space="preserve"> </w:t>
            </w:r>
            <w:r w:rsidRPr="00A0228F">
              <w:t>=</w:t>
            </w:r>
          </w:p>
        </w:tc>
        <w:tc>
          <w:tcPr>
            <w:tcW w:w="1784" w:type="dxa"/>
          </w:tcPr>
          <w:p w14:paraId="77A41D48" w14:textId="07AA3C8F" w:rsidR="004471AB" w:rsidRPr="00A0228F" w:rsidRDefault="006F00F2" w:rsidP="00C25A3E">
            <w:r>
              <w:t>2,214.7137</w:t>
            </w:r>
          </w:p>
        </w:tc>
      </w:tr>
    </w:tbl>
    <w:p w14:paraId="346F5FA8" w14:textId="77777777" w:rsidR="00866D35" w:rsidRDefault="00866D35" w:rsidP="00866D3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lastRenderedPageBreak/>
        <w:t>Units purchased in each fund</w:t>
      </w:r>
    </w:p>
    <w:p w14:paraId="2FB57CFC" w14:textId="77777777" w:rsidR="00866D35" w:rsidRDefault="00866D35" w:rsidP="00866D35">
      <w:pPr>
        <w:pStyle w:val="ListParagraph"/>
        <w:ind w:left="502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66D35" w14:paraId="3D51E34A" w14:textId="77777777" w:rsidTr="00866D35">
        <w:tc>
          <w:tcPr>
            <w:tcW w:w="3005" w:type="dxa"/>
          </w:tcPr>
          <w:p w14:paraId="608897ED" w14:textId="77777777" w:rsidR="00866D35" w:rsidRDefault="00866D35" w:rsidP="00866D35">
            <w:pPr>
              <w:rPr>
                <w:b/>
              </w:rPr>
            </w:pPr>
            <w:r>
              <w:rPr>
                <w:b/>
              </w:rPr>
              <w:t>Global Equity</w:t>
            </w:r>
            <w:r w:rsidR="00230F63">
              <w:rPr>
                <w:b/>
              </w:rPr>
              <w:t xml:space="preserve"> Fund</w:t>
            </w:r>
          </w:p>
        </w:tc>
        <w:tc>
          <w:tcPr>
            <w:tcW w:w="3005" w:type="dxa"/>
          </w:tcPr>
          <w:p w14:paraId="73394AC4" w14:textId="1F874306" w:rsidR="00866D35" w:rsidRPr="00230F63" w:rsidRDefault="006F00F2" w:rsidP="00866D35">
            <w:r>
              <w:t>4,047.8412</w:t>
            </w:r>
            <w:r w:rsidR="00230F63" w:rsidRPr="00230F63">
              <w:t xml:space="preserve"> + </w:t>
            </w:r>
            <w:r>
              <w:t>11,239.0970</w:t>
            </w:r>
            <w:r w:rsidR="00230F63" w:rsidRPr="00230F63">
              <w:t xml:space="preserve"> =</w:t>
            </w:r>
          </w:p>
        </w:tc>
        <w:tc>
          <w:tcPr>
            <w:tcW w:w="3006" w:type="dxa"/>
          </w:tcPr>
          <w:p w14:paraId="77F64214" w14:textId="69FAC5E7" w:rsidR="00866D35" w:rsidRPr="00866D35" w:rsidRDefault="006F00F2" w:rsidP="00866D35">
            <w:r>
              <w:t>15,286.9382</w:t>
            </w:r>
          </w:p>
        </w:tc>
      </w:tr>
      <w:tr w:rsidR="00866D35" w14:paraId="2FF38CB9" w14:textId="77777777" w:rsidTr="00866D35">
        <w:tc>
          <w:tcPr>
            <w:tcW w:w="3005" w:type="dxa"/>
          </w:tcPr>
          <w:p w14:paraId="098968A0" w14:textId="77777777" w:rsidR="00866D35" w:rsidRDefault="00866D35" w:rsidP="00866D35">
            <w:pPr>
              <w:rPr>
                <w:b/>
              </w:rPr>
            </w:pPr>
            <w:r>
              <w:rPr>
                <w:b/>
              </w:rPr>
              <w:t>Index Linked</w:t>
            </w:r>
            <w:r w:rsidR="00230F63">
              <w:rPr>
                <w:b/>
              </w:rPr>
              <w:t xml:space="preserve"> Bond Fund</w:t>
            </w:r>
          </w:p>
        </w:tc>
        <w:tc>
          <w:tcPr>
            <w:tcW w:w="3005" w:type="dxa"/>
          </w:tcPr>
          <w:p w14:paraId="777F7453" w14:textId="40709841" w:rsidR="00866D35" w:rsidRPr="00230F63" w:rsidRDefault="006F00F2" w:rsidP="00866D35">
            <w:r>
              <w:t>4,846.1599</w:t>
            </w:r>
            <w:r w:rsidR="00230F63">
              <w:t xml:space="preserve"> + </w:t>
            </w:r>
            <w:r>
              <w:t>13,455.6813</w:t>
            </w:r>
            <w:r w:rsidR="00230F63">
              <w:t xml:space="preserve"> =</w:t>
            </w:r>
          </w:p>
        </w:tc>
        <w:tc>
          <w:tcPr>
            <w:tcW w:w="3006" w:type="dxa"/>
          </w:tcPr>
          <w:p w14:paraId="6F9E88D0" w14:textId="6E04C901" w:rsidR="00866D35" w:rsidRPr="00866D35" w:rsidRDefault="006F00F2" w:rsidP="00866D35">
            <w:r>
              <w:t>18,301.8412</w:t>
            </w:r>
          </w:p>
        </w:tc>
      </w:tr>
      <w:tr w:rsidR="00866D35" w14:paraId="1561093C" w14:textId="77777777" w:rsidTr="00866D35">
        <w:tc>
          <w:tcPr>
            <w:tcW w:w="3005" w:type="dxa"/>
          </w:tcPr>
          <w:p w14:paraId="2D6A641C" w14:textId="77777777" w:rsidR="00866D35" w:rsidRDefault="00866D35" w:rsidP="00866D35">
            <w:pPr>
              <w:rPr>
                <w:b/>
              </w:rPr>
            </w:pPr>
            <w:r>
              <w:rPr>
                <w:b/>
              </w:rPr>
              <w:t>Cash</w:t>
            </w:r>
            <w:r w:rsidR="00230F63">
              <w:rPr>
                <w:b/>
              </w:rPr>
              <w:t xml:space="preserve"> Fund</w:t>
            </w:r>
          </w:p>
        </w:tc>
        <w:tc>
          <w:tcPr>
            <w:tcW w:w="3005" w:type="dxa"/>
          </w:tcPr>
          <w:p w14:paraId="658F43E9" w14:textId="467CBC11" w:rsidR="00866D35" w:rsidRPr="00230F63" w:rsidRDefault="00230F63" w:rsidP="00866D35">
            <w:r w:rsidRPr="00230F63">
              <w:t>2,</w:t>
            </w:r>
            <w:r w:rsidR="006F00F2">
              <w:t>378.5718</w:t>
            </w:r>
            <w:r w:rsidRPr="00230F63">
              <w:t xml:space="preserve"> + </w:t>
            </w:r>
            <w:r w:rsidR="006F00F2">
              <w:t>6,604.2608</w:t>
            </w:r>
            <w:r>
              <w:t xml:space="preserve"> = </w:t>
            </w:r>
          </w:p>
        </w:tc>
        <w:tc>
          <w:tcPr>
            <w:tcW w:w="3006" w:type="dxa"/>
          </w:tcPr>
          <w:p w14:paraId="442D3542" w14:textId="5E4D81C9" w:rsidR="00866D35" w:rsidRPr="00866D35" w:rsidRDefault="006F00F2" w:rsidP="00866D35">
            <w:r>
              <w:t xml:space="preserve">  8,982.8326</w:t>
            </w:r>
          </w:p>
        </w:tc>
      </w:tr>
      <w:tr w:rsidR="00866D35" w14:paraId="0EFF5E9F" w14:textId="77777777" w:rsidTr="00866D35">
        <w:tc>
          <w:tcPr>
            <w:tcW w:w="3005" w:type="dxa"/>
          </w:tcPr>
          <w:p w14:paraId="46ABF79F" w14:textId="77777777" w:rsidR="00866D35" w:rsidRDefault="00866D35" w:rsidP="00866D35">
            <w:pPr>
              <w:rPr>
                <w:b/>
              </w:rPr>
            </w:pPr>
          </w:p>
        </w:tc>
        <w:tc>
          <w:tcPr>
            <w:tcW w:w="3005" w:type="dxa"/>
          </w:tcPr>
          <w:p w14:paraId="4E476AC6" w14:textId="77777777" w:rsidR="00866D35" w:rsidRDefault="00866D35" w:rsidP="00866D35">
            <w:pPr>
              <w:rPr>
                <w:b/>
              </w:rPr>
            </w:pPr>
            <w:r>
              <w:rPr>
                <w:b/>
              </w:rPr>
              <w:t>Total units in Lifestyle Fund</w:t>
            </w:r>
          </w:p>
        </w:tc>
        <w:tc>
          <w:tcPr>
            <w:tcW w:w="3006" w:type="dxa"/>
          </w:tcPr>
          <w:p w14:paraId="24D809DE" w14:textId="55D48ACE" w:rsidR="00866D35" w:rsidRDefault="006F00F2" w:rsidP="00866D35">
            <w:pPr>
              <w:rPr>
                <w:b/>
              </w:rPr>
            </w:pPr>
            <w:r>
              <w:rPr>
                <w:b/>
              </w:rPr>
              <w:t>42,571.6120</w:t>
            </w:r>
          </w:p>
        </w:tc>
      </w:tr>
      <w:tr w:rsidR="00866D35" w14:paraId="572523C3" w14:textId="77777777" w:rsidTr="00866D35">
        <w:tc>
          <w:tcPr>
            <w:tcW w:w="3005" w:type="dxa"/>
          </w:tcPr>
          <w:p w14:paraId="75DDAC7C" w14:textId="77777777" w:rsidR="00866D35" w:rsidRDefault="00866D35" w:rsidP="00866D35">
            <w:pPr>
              <w:rPr>
                <w:b/>
              </w:rPr>
            </w:pPr>
            <w:r>
              <w:rPr>
                <w:b/>
              </w:rPr>
              <w:t>Corporate Bond Fund</w:t>
            </w:r>
          </w:p>
        </w:tc>
        <w:tc>
          <w:tcPr>
            <w:tcW w:w="3005" w:type="dxa"/>
          </w:tcPr>
          <w:p w14:paraId="542F1020" w14:textId="77777777" w:rsidR="00866D35" w:rsidRDefault="00230F63" w:rsidP="00866D35">
            <w:pPr>
              <w:rPr>
                <w:b/>
              </w:rPr>
            </w:pPr>
            <w:r>
              <w:rPr>
                <w:b/>
              </w:rPr>
              <w:t>AVCs</w:t>
            </w:r>
          </w:p>
        </w:tc>
        <w:tc>
          <w:tcPr>
            <w:tcW w:w="3006" w:type="dxa"/>
          </w:tcPr>
          <w:p w14:paraId="2C8A77DD" w14:textId="56F4A00E" w:rsidR="00866D35" w:rsidRDefault="00230F63" w:rsidP="00866D35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6F00F2">
              <w:rPr>
                <w:b/>
              </w:rPr>
              <w:t>2,214.7137</w:t>
            </w:r>
          </w:p>
        </w:tc>
      </w:tr>
    </w:tbl>
    <w:p w14:paraId="46D9DECF" w14:textId="77777777" w:rsidR="00866D35" w:rsidRDefault="00866D35" w:rsidP="00866D35">
      <w:pPr>
        <w:rPr>
          <w:b/>
        </w:rPr>
      </w:pPr>
    </w:p>
    <w:p w14:paraId="2F45856A" w14:textId="2725982C" w:rsidR="00866D35" w:rsidRDefault="00866D35" w:rsidP="00866D3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The Transfer value of £</w:t>
      </w:r>
      <w:r w:rsidR="006F00F2">
        <w:rPr>
          <w:b/>
        </w:rPr>
        <w:t>101</w:t>
      </w:r>
      <w:r>
        <w:rPr>
          <w:b/>
        </w:rPr>
        <w:t>,</w:t>
      </w:r>
      <w:r w:rsidR="006F00F2">
        <w:rPr>
          <w:b/>
        </w:rPr>
        <w:t>200.75</w:t>
      </w:r>
      <w:r>
        <w:rPr>
          <w:b/>
        </w:rPr>
        <w:t xml:space="preserve"> including AVCs of £</w:t>
      </w:r>
      <w:r w:rsidR="006F00F2">
        <w:rPr>
          <w:b/>
        </w:rPr>
        <w:t>5,840.20</w:t>
      </w:r>
      <w:r>
        <w:rPr>
          <w:b/>
        </w:rPr>
        <w:t xml:space="preserve"> </w:t>
      </w:r>
      <w:r w:rsidR="00230F63">
        <w:rPr>
          <w:b/>
        </w:rPr>
        <w:t xml:space="preserve">will </w:t>
      </w:r>
      <w:r>
        <w:rPr>
          <w:b/>
        </w:rPr>
        <w:t xml:space="preserve">purchase </w:t>
      </w:r>
      <w:r w:rsidR="006F00F2">
        <w:rPr>
          <w:b/>
        </w:rPr>
        <w:t>42,571.6120</w:t>
      </w:r>
      <w:r>
        <w:rPr>
          <w:b/>
        </w:rPr>
        <w:t xml:space="preserve"> units in the Lifestyle Fund and </w:t>
      </w:r>
      <w:r w:rsidR="006F00F2">
        <w:rPr>
          <w:b/>
        </w:rPr>
        <w:t>2,214.7137</w:t>
      </w:r>
      <w:r>
        <w:rPr>
          <w:b/>
        </w:rPr>
        <w:t xml:space="preserve"> units in the Corporate Bond Fund</w:t>
      </w:r>
      <w:r w:rsidR="00230F63">
        <w:rPr>
          <w:b/>
        </w:rPr>
        <w:t>, based on current unit prices</w:t>
      </w:r>
      <w:r>
        <w:rPr>
          <w:b/>
        </w:rPr>
        <w:t>.</w:t>
      </w:r>
    </w:p>
    <w:p w14:paraId="191C01A9" w14:textId="77777777" w:rsidR="00866D35" w:rsidRPr="00866D35" w:rsidRDefault="00866D35" w:rsidP="00866D35">
      <w:pPr>
        <w:ind w:left="142"/>
        <w:rPr>
          <w:b/>
        </w:rPr>
      </w:pPr>
    </w:p>
    <w:sectPr w:rsidR="00866D35" w:rsidRPr="00866D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E3FFA"/>
    <w:multiLevelType w:val="hybridMultilevel"/>
    <w:tmpl w:val="67A6D3D2"/>
    <w:lvl w:ilvl="0" w:tplc="25FEEE1C">
      <w:start w:val="1"/>
      <w:numFmt w:val="upperLetter"/>
      <w:lvlText w:val="(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B12"/>
    <w:rsid w:val="00005728"/>
    <w:rsid w:val="000D2096"/>
    <w:rsid w:val="001D0B12"/>
    <w:rsid w:val="00230F63"/>
    <w:rsid w:val="00275B56"/>
    <w:rsid w:val="00350CAE"/>
    <w:rsid w:val="0043367D"/>
    <w:rsid w:val="004471AB"/>
    <w:rsid w:val="00584AF3"/>
    <w:rsid w:val="005B6F01"/>
    <w:rsid w:val="005E6083"/>
    <w:rsid w:val="00665E35"/>
    <w:rsid w:val="006F00F2"/>
    <w:rsid w:val="007F12DC"/>
    <w:rsid w:val="00866D35"/>
    <w:rsid w:val="008E2626"/>
    <w:rsid w:val="00964DE7"/>
    <w:rsid w:val="009C18D1"/>
    <w:rsid w:val="00A0228F"/>
    <w:rsid w:val="00AE0835"/>
    <w:rsid w:val="00C3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435CF"/>
  <w15:chartTrackingRefBased/>
  <w15:docId w15:val="{5FFA7480-A212-4021-8D95-08EFB52BE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0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18D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022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Evans</dc:creator>
  <cp:keywords/>
  <dc:description/>
  <cp:lastModifiedBy>Christopher Plant</cp:lastModifiedBy>
  <cp:revision>6</cp:revision>
  <dcterms:created xsi:type="dcterms:W3CDTF">2019-03-24T17:41:00Z</dcterms:created>
  <dcterms:modified xsi:type="dcterms:W3CDTF">2019-05-07T11:19:00Z</dcterms:modified>
</cp:coreProperties>
</file>