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FE" w:rsidRPr="005850DC" w:rsidRDefault="00A57AA7" w:rsidP="005850DC">
      <w:pPr>
        <w:jc w:val="center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……………</w:t>
      </w:r>
      <w:proofErr w:type="gramEnd"/>
      <w:r>
        <w:rPr>
          <w:b/>
          <w:sz w:val="24"/>
        </w:rPr>
        <w:t>)</w:t>
      </w:r>
      <w:r w:rsidR="005850DC" w:rsidRPr="005850DC">
        <w:rPr>
          <w:b/>
          <w:sz w:val="24"/>
        </w:rPr>
        <w:t xml:space="preserve"> SULH CEZA HÂKİMLİĞİ’ NE </w:t>
      </w:r>
    </w:p>
    <w:p w:rsidR="005850DC" w:rsidRPr="005850DC" w:rsidRDefault="005850DC" w:rsidP="005850DC">
      <w:pPr>
        <w:jc w:val="center"/>
        <w:rPr>
          <w:b/>
          <w:sz w:val="24"/>
        </w:rPr>
      </w:pPr>
      <w:r w:rsidRPr="005850DC">
        <w:rPr>
          <w:b/>
          <w:sz w:val="24"/>
        </w:rPr>
        <w:t>GÖNDERİLMEK ÜZERE</w:t>
      </w:r>
    </w:p>
    <w:p w:rsidR="005850DC" w:rsidRDefault="00A57AA7" w:rsidP="005850DC">
      <w:pPr>
        <w:jc w:val="center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……………</w:t>
      </w:r>
      <w:proofErr w:type="gramEnd"/>
      <w:r>
        <w:rPr>
          <w:b/>
          <w:sz w:val="24"/>
        </w:rPr>
        <w:t>)</w:t>
      </w:r>
      <w:r w:rsidR="005850DC" w:rsidRPr="005850DC">
        <w:rPr>
          <w:b/>
          <w:sz w:val="24"/>
        </w:rPr>
        <w:t xml:space="preserve"> SULH CEZA HÂKİMLİĞİ’ NE </w:t>
      </w:r>
    </w:p>
    <w:p w:rsidR="005850DC" w:rsidRDefault="005850DC" w:rsidP="005850DC">
      <w:pPr>
        <w:tabs>
          <w:tab w:val="left" w:pos="2835"/>
        </w:tabs>
        <w:jc w:val="both"/>
        <w:rPr>
          <w:sz w:val="24"/>
        </w:rPr>
      </w:pPr>
      <w:r w:rsidRPr="005850DC">
        <w:rPr>
          <w:b/>
          <w:sz w:val="24"/>
          <w:u w:val="single"/>
        </w:rPr>
        <w:t>DEĞİŞİK İŞ NO</w:t>
      </w:r>
      <w:r w:rsidRPr="005850DC">
        <w:rPr>
          <w:b/>
          <w:sz w:val="24"/>
          <w:u w:val="single"/>
        </w:rPr>
        <w:tab/>
      </w:r>
      <w:r>
        <w:rPr>
          <w:b/>
          <w:sz w:val="24"/>
        </w:rPr>
        <w:t xml:space="preserve">: </w:t>
      </w:r>
      <w:r w:rsidR="00A57AA7">
        <w:rPr>
          <w:sz w:val="24"/>
        </w:rPr>
        <w:t>………</w:t>
      </w:r>
      <w:r w:rsidRPr="005850DC">
        <w:rPr>
          <w:sz w:val="24"/>
        </w:rPr>
        <w:t>/</w:t>
      </w:r>
      <w:r w:rsidR="00A57AA7">
        <w:rPr>
          <w:sz w:val="24"/>
        </w:rPr>
        <w:t>………</w:t>
      </w:r>
      <w:r w:rsidR="00877C75">
        <w:rPr>
          <w:sz w:val="24"/>
        </w:rPr>
        <w:t xml:space="preserve"> Sorgu</w:t>
      </w:r>
      <w:bookmarkStart w:id="0" w:name="_GoBack"/>
      <w:bookmarkEnd w:id="0"/>
      <w:r w:rsidRPr="005850DC">
        <w:rPr>
          <w:sz w:val="24"/>
        </w:rPr>
        <w:t xml:space="preserve"> – (</w:t>
      </w:r>
      <w:r w:rsidR="00A57AA7">
        <w:rPr>
          <w:sz w:val="24"/>
        </w:rPr>
        <w:t>………</w:t>
      </w:r>
      <w:r w:rsidRPr="005850DC">
        <w:rPr>
          <w:sz w:val="24"/>
        </w:rPr>
        <w:t>/</w:t>
      </w:r>
      <w:r w:rsidR="00A57AA7">
        <w:rPr>
          <w:sz w:val="24"/>
        </w:rPr>
        <w:t>………</w:t>
      </w:r>
      <w:r w:rsidRPr="005850DC">
        <w:rPr>
          <w:sz w:val="24"/>
        </w:rPr>
        <w:t xml:space="preserve"> Soruşturma</w:t>
      </w:r>
      <w:r w:rsidR="00877C75">
        <w:rPr>
          <w:sz w:val="24"/>
        </w:rPr>
        <w:t xml:space="preserve"> No</w:t>
      </w:r>
      <w:r w:rsidRPr="005850DC">
        <w:rPr>
          <w:sz w:val="24"/>
        </w:rPr>
        <w:t>)</w:t>
      </w:r>
    </w:p>
    <w:p w:rsidR="005850DC" w:rsidRPr="005850DC" w:rsidRDefault="005850DC" w:rsidP="005850DC">
      <w:pPr>
        <w:tabs>
          <w:tab w:val="left" w:pos="2835"/>
        </w:tabs>
        <w:jc w:val="both"/>
        <w:rPr>
          <w:b/>
          <w:sz w:val="24"/>
          <w:u w:val="single"/>
        </w:rPr>
      </w:pPr>
      <w:r w:rsidRPr="005850DC">
        <w:rPr>
          <w:b/>
          <w:sz w:val="24"/>
          <w:u w:val="single"/>
        </w:rPr>
        <w:t xml:space="preserve">ADLİ KONTROL KARARINA </w:t>
      </w:r>
    </w:p>
    <w:p w:rsidR="005850DC" w:rsidRDefault="005850DC" w:rsidP="005850DC">
      <w:pPr>
        <w:tabs>
          <w:tab w:val="left" w:pos="2835"/>
        </w:tabs>
        <w:jc w:val="both"/>
        <w:rPr>
          <w:sz w:val="24"/>
        </w:rPr>
      </w:pPr>
      <w:r w:rsidRPr="005850DC">
        <w:rPr>
          <w:b/>
          <w:sz w:val="24"/>
          <w:u w:val="single"/>
        </w:rPr>
        <w:t>İTİRAZ EDEN ŞÜPHELİ</w:t>
      </w:r>
      <w:r w:rsidRPr="005850DC">
        <w:rPr>
          <w:b/>
          <w:sz w:val="24"/>
          <w:u w:val="single"/>
        </w:rPr>
        <w:tab/>
      </w:r>
      <w:r>
        <w:rPr>
          <w:sz w:val="24"/>
        </w:rPr>
        <w:t xml:space="preserve">: </w:t>
      </w:r>
      <w:proofErr w:type="gramStart"/>
      <w:r w:rsidR="00A57AA7">
        <w:rPr>
          <w:sz w:val="24"/>
        </w:rPr>
        <w:t>……………………</w:t>
      </w:r>
      <w:proofErr w:type="gramEnd"/>
    </w:p>
    <w:p w:rsidR="005850DC" w:rsidRDefault="007B0A3C" w:rsidP="005850DC">
      <w:pPr>
        <w:tabs>
          <w:tab w:val="left" w:pos="2835"/>
        </w:tabs>
        <w:jc w:val="both"/>
        <w:rPr>
          <w:sz w:val="24"/>
        </w:rPr>
      </w:pPr>
      <w:r>
        <w:rPr>
          <w:b/>
          <w:sz w:val="24"/>
          <w:u w:val="single"/>
        </w:rPr>
        <w:t>MÜDAFİ</w:t>
      </w:r>
      <w:r w:rsidR="005850DC" w:rsidRPr="005850DC">
        <w:rPr>
          <w:b/>
          <w:sz w:val="24"/>
          <w:u w:val="single"/>
        </w:rPr>
        <w:tab/>
      </w:r>
      <w:r w:rsidR="005850DC">
        <w:rPr>
          <w:sz w:val="24"/>
        </w:rPr>
        <w:t xml:space="preserve">: </w:t>
      </w:r>
      <w:proofErr w:type="gramStart"/>
      <w:r w:rsidR="00A57AA7">
        <w:rPr>
          <w:sz w:val="24"/>
        </w:rPr>
        <w:t>……………………</w:t>
      </w:r>
      <w:proofErr w:type="gramEnd"/>
    </w:p>
    <w:p w:rsidR="005850DC" w:rsidRDefault="005850DC" w:rsidP="005850DC">
      <w:pPr>
        <w:tabs>
          <w:tab w:val="left" w:pos="2835"/>
        </w:tabs>
        <w:jc w:val="both"/>
        <w:rPr>
          <w:sz w:val="24"/>
        </w:rPr>
      </w:pPr>
      <w:r w:rsidRPr="005850DC">
        <w:rPr>
          <w:b/>
          <w:sz w:val="24"/>
          <w:u w:val="single"/>
        </w:rPr>
        <w:t>KONU</w:t>
      </w:r>
      <w:r w:rsidRPr="005850DC">
        <w:rPr>
          <w:b/>
          <w:sz w:val="24"/>
          <w:u w:val="single"/>
        </w:rPr>
        <w:tab/>
      </w:r>
      <w:r>
        <w:rPr>
          <w:sz w:val="24"/>
        </w:rPr>
        <w:t xml:space="preserve">: Adli kontrol kararına itirazlarımızdan ibarettir </w:t>
      </w:r>
    </w:p>
    <w:p w:rsidR="005850DC" w:rsidRDefault="005850DC" w:rsidP="005850DC">
      <w:pPr>
        <w:tabs>
          <w:tab w:val="left" w:pos="2835"/>
        </w:tabs>
        <w:jc w:val="center"/>
        <w:rPr>
          <w:b/>
          <w:sz w:val="24"/>
          <w:u w:val="single"/>
        </w:rPr>
      </w:pPr>
      <w:r w:rsidRPr="005850DC">
        <w:rPr>
          <w:b/>
          <w:sz w:val="24"/>
          <w:u w:val="single"/>
        </w:rPr>
        <w:t xml:space="preserve">AÇIKLAMALARIMIZ </w:t>
      </w:r>
    </w:p>
    <w:p w:rsidR="005850DC" w:rsidRPr="00006CD6" w:rsidRDefault="00006CD6" w:rsidP="005850DC">
      <w:pPr>
        <w:tabs>
          <w:tab w:val="left" w:pos="567"/>
          <w:tab w:val="left" w:pos="2835"/>
        </w:tabs>
        <w:jc w:val="both"/>
        <w:rPr>
          <w:sz w:val="24"/>
        </w:rPr>
      </w:pPr>
      <w:r w:rsidRPr="00006CD6">
        <w:rPr>
          <w:sz w:val="24"/>
        </w:rPr>
        <w:tab/>
        <w:t xml:space="preserve">Şüpheli </w:t>
      </w:r>
      <w:r w:rsidR="005850DC" w:rsidRPr="00006CD6">
        <w:rPr>
          <w:sz w:val="24"/>
        </w:rPr>
        <w:t>hakkında adli kontrol kararı verilmiş olup; adli kontrol kararına itirazlarımızı sunuyoruz. Şüphelinin suç işlediğine ilişkin dosyada</w:t>
      </w:r>
      <w:r w:rsidR="00A57AA7">
        <w:rPr>
          <w:sz w:val="24"/>
        </w:rPr>
        <w:t xml:space="preserve"> hiçbir somut delil</w:t>
      </w:r>
      <w:r w:rsidR="005850DC" w:rsidRPr="00006CD6">
        <w:rPr>
          <w:sz w:val="24"/>
        </w:rPr>
        <w:t xml:space="preserve"> mevcut değilken şüpheli hakkında adli kontrol kararı verilmesi usul ve yasaya aykırıdır. </w:t>
      </w:r>
    </w:p>
    <w:p w:rsidR="005850DC" w:rsidRPr="00006CD6" w:rsidRDefault="005850DC" w:rsidP="005850DC">
      <w:pPr>
        <w:tabs>
          <w:tab w:val="left" w:pos="567"/>
          <w:tab w:val="left" w:pos="2835"/>
        </w:tabs>
        <w:jc w:val="both"/>
        <w:rPr>
          <w:sz w:val="24"/>
        </w:rPr>
      </w:pPr>
      <w:r w:rsidRPr="00006CD6">
        <w:rPr>
          <w:sz w:val="24"/>
        </w:rPr>
        <w:tab/>
        <w:t xml:space="preserve">Şüphelinin sabit </w:t>
      </w:r>
      <w:r w:rsidR="00A3551A" w:rsidRPr="00006CD6">
        <w:rPr>
          <w:sz w:val="24"/>
        </w:rPr>
        <w:t>ikametgâh</w:t>
      </w:r>
      <w:r w:rsidRPr="00006CD6">
        <w:rPr>
          <w:sz w:val="24"/>
        </w:rPr>
        <w:t xml:space="preserve"> sahibi olması, bu nedenle kaçmasının söz konusu olmaması sebepleriyle</w:t>
      </w:r>
      <w:r w:rsidR="00006CD6" w:rsidRPr="00006CD6">
        <w:rPr>
          <w:sz w:val="24"/>
        </w:rPr>
        <w:t xml:space="preserve"> de</w:t>
      </w:r>
      <w:r w:rsidRPr="00006CD6">
        <w:rPr>
          <w:sz w:val="24"/>
        </w:rPr>
        <w:t xml:space="preserve"> adli kontrol kararına itiraz etme zorunluluğu </w:t>
      </w:r>
      <w:r w:rsidR="00A3551A" w:rsidRPr="00006CD6">
        <w:rPr>
          <w:sz w:val="24"/>
        </w:rPr>
        <w:t>hâsıl</w:t>
      </w:r>
      <w:r w:rsidRPr="00006CD6">
        <w:rPr>
          <w:sz w:val="24"/>
        </w:rPr>
        <w:t xml:space="preserve"> olmuştur. </w:t>
      </w:r>
    </w:p>
    <w:p w:rsidR="00006CD6" w:rsidRDefault="00006CD6" w:rsidP="005850DC">
      <w:pPr>
        <w:tabs>
          <w:tab w:val="left" w:pos="567"/>
          <w:tab w:val="left" w:pos="2835"/>
        </w:tabs>
        <w:jc w:val="both"/>
        <w:rPr>
          <w:sz w:val="24"/>
        </w:rPr>
      </w:pPr>
      <w:r w:rsidRPr="00006CD6">
        <w:rPr>
          <w:b/>
          <w:sz w:val="24"/>
          <w:u w:val="single"/>
        </w:rPr>
        <w:t>HUKUKİ NEDENLER</w:t>
      </w:r>
      <w:r w:rsidRPr="00006CD6">
        <w:rPr>
          <w:b/>
          <w:sz w:val="24"/>
          <w:u w:val="single"/>
        </w:rPr>
        <w:tab/>
      </w:r>
      <w:r>
        <w:rPr>
          <w:sz w:val="24"/>
        </w:rPr>
        <w:t xml:space="preserve">: TCK, CMK ve sair mevzuat </w:t>
      </w:r>
    </w:p>
    <w:p w:rsidR="00006CD6" w:rsidRDefault="00006CD6" w:rsidP="005850DC">
      <w:pPr>
        <w:tabs>
          <w:tab w:val="left" w:pos="567"/>
          <w:tab w:val="left" w:pos="2835"/>
        </w:tabs>
        <w:jc w:val="both"/>
        <w:rPr>
          <w:sz w:val="24"/>
        </w:rPr>
      </w:pPr>
      <w:r w:rsidRPr="00006CD6">
        <w:rPr>
          <w:b/>
          <w:sz w:val="24"/>
          <w:u w:val="single"/>
        </w:rPr>
        <w:t>SONUÇ VE İSTEM</w:t>
      </w:r>
      <w:r w:rsidRPr="00006CD6">
        <w:rPr>
          <w:b/>
          <w:sz w:val="24"/>
          <w:u w:val="single"/>
        </w:rPr>
        <w:tab/>
      </w:r>
      <w:r>
        <w:rPr>
          <w:sz w:val="24"/>
        </w:rPr>
        <w:t>: Yukarıda açıklamış olduğumuz sebeplerle şüpheli hakkında</w:t>
      </w:r>
      <w:r w:rsidR="009D2E6F">
        <w:rPr>
          <w:sz w:val="24"/>
        </w:rPr>
        <w:t xml:space="preserve"> </w:t>
      </w:r>
      <w:proofErr w:type="gramStart"/>
      <w:r w:rsidR="007B0A3C">
        <w:rPr>
          <w:sz w:val="24"/>
        </w:rPr>
        <w:t>………..</w:t>
      </w:r>
      <w:proofErr w:type="gramEnd"/>
      <w:r w:rsidR="009D2E6F">
        <w:rPr>
          <w:sz w:val="24"/>
        </w:rPr>
        <w:t xml:space="preserve"> tarihinde</w:t>
      </w:r>
      <w:r>
        <w:rPr>
          <w:sz w:val="24"/>
        </w:rPr>
        <w:t xml:space="preserve"> verilmiş olan adli kontrol kararına itiraz ediyoruz. İtirazımızın kabulü ile adli kontrol kararının kaldırılmasına karar verilmesini arz ve talep ederiz. </w:t>
      </w:r>
    </w:p>
    <w:p w:rsidR="00006CD6" w:rsidRDefault="00006CD6" w:rsidP="005850DC">
      <w:pPr>
        <w:tabs>
          <w:tab w:val="left" w:pos="567"/>
          <w:tab w:val="left" w:pos="2835"/>
        </w:tabs>
        <w:jc w:val="both"/>
        <w:rPr>
          <w:sz w:val="24"/>
        </w:rPr>
      </w:pPr>
    </w:p>
    <w:p w:rsidR="00006CD6" w:rsidRPr="00006CD6" w:rsidRDefault="00006CD6" w:rsidP="00006CD6">
      <w:pPr>
        <w:tabs>
          <w:tab w:val="left" w:pos="567"/>
          <w:tab w:val="left" w:pos="2835"/>
        </w:tabs>
        <w:jc w:val="right"/>
        <w:rPr>
          <w:b/>
          <w:sz w:val="24"/>
        </w:rPr>
      </w:pPr>
      <w:r w:rsidRPr="00006CD6">
        <w:rPr>
          <w:b/>
          <w:sz w:val="24"/>
        </w:rPr>
        <w:t xml:space="preserve">ADLİ KONTROL KARARINA </w:t>
      </w:r>
    </w:p>
    <w:p w:rsidR="00006CD6" w:rsidRPr="00006CD6" w:rsidRDefault="00006CD6" w:rsidP="00006CD6">
      <w:pPr>
        <w:tabs>
          <w:tab w:val="left" w:pos="567"/>
          <w:tab w:val="left" w:pos="2835"/>
        </w:tabs>
        <w:jc w:val="right"/>
        <w:rPr>
          <w:b/>
          <w:sz w:val="24"/>
        </w:rPr>
      </w:pPr>
      <w:r w:rsidRPr="00006CD6">
        <w:rPr>
          <w:b/>
          <w:sz w:val="24"/>
        </w:rPr>
        <w:t>İTİRAZ EDEN ŞÜPHELİ</w:t>
      </w:r>
    </w:p>
    <w:p w:rsidR="00006CD6" w:rsidRPr="00006CD6" w:rsidRDefault="00006CD6" w:rsidP="00006CD6">
      <w:pPr>
        <w:tabs>
          <w:tab w:val="left" w:pos="567"/>
          <w:tab w:val="left" w:pos="2835"/>
        </w:tabs>
        <w:jc w:val="right"/>
        <w:rPr>
          <w:b/>
          <w:sz w:val="24"/>
        </w:rPr>
      </w:pPr>
      <w:r w:rsidRPr="00006CD6">
        <w:rPr>
          <w:b/>
          <w:sz w:val="24"/>
        </w:rPr>
        <w:t xml:space="preserve">MÜDAFİ AV. </w:t>
      </w:r>
      <w:proofErr w:type="gramStart"/>
      <w:r w:rsidR="00A57AA7">
        <w:rPr>
          <w:b/>
          <w:sz w:val="24"/>
        </w:rPr>
        <w:t>…………….</w:t>
      </w:r>
      <w:proofErr w:type="gramEnd"/>
      <w:r w:rsidRPr="00006CD6">
        <w:rPr>
          <w:b/>
          <w:sz w:val="24"/>
        </w:rPr>
        <w:t xml:space="preserve"> </w:t>
      </w:r>
    </w:p>
    <w:sectPr w:rsidR="00006CD6" w:rsidRPr="0000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DC"/>
    <w:rsid w:val="00006CD6"/>
    <w:rsid w:val="000F4944"/>
    <w:rsid w:val="001768F0"/>
    <w:rsid w:val="005850DC"/>
    <w:rsid w:val="007A44FE"/>
    <w:rsid w:val="007B0A3C"/>
    <w:rsid w:val="00877C75"/>
    <w:rsid w:val="009D2E6F"/>
    <w:rsid w:val="00A3551A"/>
    <w:rsid w:val="00A57AA7"/>
    <w:rsid w:val="00C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2019-03-11T13:28:00Z</cp:lastPrinted>
  <dcterms:created xsi:type="dcterms:W3CDTF">2019-03-11T13:11:00Z</dcterms:created>
  <dcterms:modified xsi:type="dcterms:W3CDTF">2019-04-01T20:12:00Z</dcterms:modified>
</cp:coreProperties>
</file>