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4BCF" w:rsidRDefault="000B5BB6" w:rsidP="006F28CB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="00C161E0"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242B3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Thessalonicher</w:t>
      </w:r>
      <w:r w:rsidR="00E05809" w:rsidRPr="00624BCF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:rsidR="006F28CB" w:rsidRPr="00E82BFC" w:rsidRDefault="006F28CB" w:rsidP="006612A4">
      <w:pPr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CD372E" w:rsidRPr="006612A4" w:rsidRDefault="00755F99" w:rsidP="006612A4">
      <w:pPr>
        <w:pStyle w:val="Listenabsatz"/>
        <w:numPr>
          <w:ilvl w:val="0"/>
          <w:numId w:val="5"/>
        </w:numPr>
        <w:spacing w:line="348" w:lineRule="auto"/>
        <w:ind w:left="714" w:right="-23" w:hanging="357"/>
        <w:rPr>
          <w:rFonts w:ascii="Arial" w:eastAsia="Adobe Gothic Std B" w:hAnsi="Arial" w:cs="Arial"/>
          <w:sz w:val="28"/>
          <w:szCs w:val="24"/>
        </w:rPr>
      </w:pPr>
      <w:r w:rsidRPr="009C173B">
        <w:rPr>
          <w:rFonts w:ascii="Arial" w:eastAsia="Adobe Gothic Std B" w:hAnsi="Arial" w:cs="Arial"/>
          <w:spacing w:val="-2"/>
          <w:sz w:val="28"/>
          <w:szCs w:val="24"/>
        </w:rPr>
        <w:t xml:space="preserve">Welche 2 Wünsche für die Gemeinde werden am Briefbeginn und am Briefende </w:t>
      </w:r>
      <w:r w:rsidRPr="006612A4">
        <w:rPr>
          <w:rFonts w:ascii="Arial" w:eastAsia="Adobe Gothic Std B" w:hAnsi="Arial" w:cs="Arial"/>
          <w:sz w:val="28"/>
          <w:szCs w:val="24"/>
        </w:rPr>
        <w:t>genannt?</w:t>
      </w:r>
      <w:r w:rsidR="006612A4" w:rsidRPr="006612A4">
        <w:rPr>
          <w:rFonts w:ascii="Arial" w:eastAsia="Adobe Gothic Std B" w:hAnsi="Arial" w:cs="Arial"/>
          <w:sz w:val="28"/>
          <w:szCs w:val="24"/>
        </w:rPr>
        <w:t xml:space="preserve"> </w:t>
      </w:r>
      <w:r w:rsidR="00CD372E" w:rsidRPr="006612A4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bookmarkStart w:id="0" w:name="_GoBack"/>
      <w:bookmarkEnd w:id="0"/>
    </w:p>
    <w:p w:rsidR="005D6CEB" w:rsidRDefault="005D6CEB" w:rsidP="00410416">
      <w:pPr>
        <w:pStyle w:val="Listenabsatz"/>
        <w:numPr>
          <w:ilvl w:val="0"/>
          <w:numId w:val="5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Wir finden in diesem Brief mehrere Gebete (1</w:t>
      </w:r>
      <w:proofErr w:type="gramStart"/>
      <w:r>
        <w:rPr>
          <w:rFonts w:ascii="Arial" w:eastAsia="Adobe Gothic Std B" w:hAnsi="Arial" w:cs="Arial"/>
          <w:sz w:val="28"/>
          <w:szCs w:val="24"/>
        </w:rPr>
        <w:t>,3</w:t>
      </w:r>
      <w:proofErr w:type="gramEnd"/>
      <w:r>
        <w:rPr>
          <w:rFonts w:ascii="Arial" w:eastAsia="Adobe Gothic Std B" w:hAnsi="Arial" w:cs="Arial"/>
          <w:sz w:val="28"/>
          <w:szCs w:val="24"/>
        </w:rPr>
        <w:t>; 1,11-12; 2,13-17; 3,5</w:t>
      </w:r>
      <w:r w:rsidR="00410416">
        <w:rPr>
          <w:rFonts w:ascii="Arial" w:eastAsia="Adobe Gothic Std B" w:hAnsi="Arial" w:cs="Arial"/>
          <w:sz w:val="28"/>
          <w:szCs w:val="24"/>
        </w:rPr>
        <w:t>)</w:t>
      </w:r>
      <w:r>
        <w:rPr>
          <w:rFonts w:ascii="Arial" w:eastAsia="Adobe Gothic Std B" w:hAnsi="Arial" w:cs="Arial"/>
          <w:sz w:val="28"/>
          <w:szCs w:val="24"/>
        </w:rPr>
        <w:t xml:space="preserve">. </w:t>
      </w:r>
    </w:p>
    <w:p w:rsidR="005D6CEB" w:rsidRPr="00E82BFC" w:rsidRDefault="005D6CEB" w:rsidP="0041041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Wofür beteten die Autoren für die Thessalonicher? Nenne 3 Aspekte!</w:t>
      </w:r>
    </w:p>
    <w:p w:rsidR="005D6CEB" w:rsidRDefault="005D6CEB" w:rsidP="005D6C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5D6CEB" w:rsidRPr="00E82BFC" w:rsidRDefault="005D6CEB" w:rsidP="005D6C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5D6CEB" w:rsidRPr="00E82BFC" w:rsidRDefault="005D6CEB" w:rsidP="005D6C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C161E0" w:rsidRPr="00E82BFC" w:rsidRDefault="00C45934" w:rsidP="00410416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Welchen Lohn erhalten die Gläubigen, wenn sie in Bedrängnissen treu </w:t>
      </w:r>
      <w:proofErr w:type="gramStart"/>
      <w:r>
        <w:rPr>
          <w:rFonts w:ascii="Arial" w:eastAsia="Adobe Gothic Std B" w:hAnsi="Arial" w:cs="Arial"/>
          <w:sz w:val="28"/>
          <w:szCs w:val="24"/>
        </w:rPr>
        <w:t>sind</w:t>
      </w:r>
      <w:proofErr w:type="gramEnd"/>
      <w:r w:rsidR="00C161E0">
        <w:rPr>
          <w:rFonts w:ascii="Arial" w:eastAsia="Adobe Gothic Std B" w:hAnsi="Arial" w:cs="Arial"/>
          <w:sz w:val="28"/>
          <w:szCs w:val="24"/>
        </w:rPr>
        <w:t>?</w:t>
      </w:r>
    </w:p>
    <w:p w:rsidR="00C161E0" w:rsidRPr="00E82BFC" w:rsidRDefault="00C161E0" w:rsidP="00C161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45934" w:rsidRPr="00E82BFC" w:rsidRDefault="00C45934" w:rsidP="00410416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Welchen Lohn erhalten die Ungläubigen, die Gott nicht anerkennen?</w:t>
      </w:r>
    </w:p>
    <w:p w:rsidR="00C45934" w:rsidRPr="00E82BFC" w:rsidRDefault="00C45934" w:rsidP="00C4593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45934" w:rsidRPr="0055722E" w:rsidRDefault="00C45934" w:rsidP="0055722E">
      <w:pPr>
        <w:pStyle w:val="Listenabsatz"/>
        <w:numPr>
          <w:ilvl w:val="0"/>
          <w:numId w:val="5"/>
        </w:numPr>
        <w:spacing w:line="264" w:lineRule="auto"/>
        <w:ind w:left="714" w:right="-23" w:hanging="357"/>
        <w:rPr>
          <w:rFonts w:ascii="Arial" w:eastAsia="Adobe Gothic Std B" w:hAnsi="Arial" w:cs="Arial"/>
          <w:spacing w:val="-1"/>
          <w:sz w:val="28"/>
          <w:szCs w:val="24"/>
        </w:rPr>
      </w:pPr>
      <w:r w:rsidRPr="0055722E">
        <w:rPr>
          <w:rFonts w:ascii="Arial" w:eastAsia="Adobe Gothic Std B" w:hAnsi="Arial" w:cs="Arial"/>
          <w:spacing w:val="-1"/>
          <w:sz w:val="28"/>
          <w:szCs w:val="24"/>
        </w:rPr>
        <w:t>In Kapitel 2</w:t>
      </w:r>
      <w:proofErr w:type="gramStart"/>
      <w:r w:rsidR="00DE497C" w:rsidRPr="0055722E">
        <w:rPr>
          <w:rFonts w:ascii="Arial" w:eastAsia="Adobe Gothic Std B" w:hAnsi="Arial" w:cs="Arial"/>
          <w:spacing w:val="-1"/>
          <w:sz w:val="28"/>
          <w:szCs w:val="24"/>
        </w:rPr>
        <w:t>,1</w:t>
      </w:r>
      <w:proofErr w:type="gramEnd"/>
      <w:r w:rsidR="00DE497C" w:rsidRPr="0055722E">
        <w:rPr>
          <w:rFonts w:ascii="Arial" w:eastAsia="Adobe Gothic Std B" w:hAnsi="Arial" w:cs="Arial"/>
          <w:spacing w:val="-1"/>
          <w:sz w:val="28"/>
          <w:szCs w:val="24"/>
        </w:rPr>
        <w:t>-12</w:t>
      </w:r>
      <w:r w:rsidRPr="0055722E">
        <w:rPr>
          <w:rFonts w:ascii="Arial" w:eastAsia="Adobe Gothic Std B" w:hAnsi="Arial" w:cs="Arial"/>
          <w:spacing w:val="-1"/>
          <w:sz w:val="28"/>
          <w:szCs w:val="24"/>
        </w:rPr>
        <w:t xml:space="preserve"> wird die Reihenfolge der Wiederkunft Jesu erwähnt. </w:t>
      </w:r>
      <w:r w:rsidR="006612A4" w:rsidRPr="0055722E">
        <w:rPr>
          <w:rFonts w:ascii="Arial" w:eastAsia="Adobe Gothic Std B" w:hAnsi="Arial" w:cs="Arial"/>
          <w:spacing w:val="-1"/>
          <w:sz w:val="28"/>
          <w:szCs w:val="24"/>
        </w:rPr>
        <w:t>Versuche</w:t>
      </w:r>
    </w:p>
    <w:p w:rsidR="00C161E0" w:rsidRPr="00E82BFC" w:rsidRDefault="00C45934" w:rsidP="0055722E">
      <w:pPr>
        <w:pStyle w:val="Listenabsatz"/>
        <w:spacing w:line="348" w:lineRule="auto"/>
        <w:ind w:right="-23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in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6612A4">
        <w:rPr>
          <w:rFonts w:ascii="Arial" w:eastAsia="Adobe Gothic Std B" w:hAnsi="Arial" w:cs="Arial"/>
          <w:sz w:val="28"/>
          <w:szCs w:val="24"/>
        </w:rPr>
        <w:t xml:space="preserve">wenigen </w:t>
      </w:r>
      <w:r>
        <w:rPr>
          <w:rFonts w:ascii="Arial" w:eastAsia="Adobe Gothic Std B" w:hAnsi="Arial" w:cs="Arial"/>
          <w:sz w:val="28"/>
          <w:szCs w:val="24"/>
        </w:rPr>
        <w:t>Stichworten einen Ablauf zu definieren.</w:t>
      </w:r>
      <w:r w:rsidR="00DE497C">
        <w:rPr>
          <w:rFonts w:ascii="Arial" w:eastAsia="Adobe Gothic Std B" w:hAnsi="Arial" w:cs="Arial"/>
          <w:sz w:val="28"/>
          <w:szCs w:val="24"/>
        </w:rPr>
        <w:t xml:space="preserve"> (Tipp: Beginne mit Vers 7!)</w:t>
      </w:r>
    </w:p>
    <w:p w:rsidR="00C45934" w:rsidRDefault="00C45934" w:rsidP="00C4593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45934" w:rsidRDefault="00C45934" w:rsidP="00C4593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45934" w:rsidRPr="00E82BFC" w:rsidRDefault="00C45934" w:rsidP="00C4593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E497C" w:rsidRDefault="00DE497C" w:rsidP="00410416">
      <w:pPr>
        <w:pStyle w:val="Listenabsatz"/>
        <w:numPr>
          <w:ilvl w:val="0"/>
          <w:numId w:val="5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lernen wir in dieser Stelle über den Mensch der Sünde (</w:t>
      </w:r>
      <w:r w:rsidR="00410416">
        <w:rPr>
          <w:rFonts w:ascii="Arial" w:eastAsia="Adobe Gothic Std B" w:hAnsi="Arial" w:cs="Arial"/>
          <w:sz w:val="28"/>
          <w:szCs w:val="24"/>
        </w:rPr>
        <w:t xml:space="preserve">er wird </w:t>
      </w:r>
      <w:r>
        <w:rPr>
          <w:rFonts w:ascii="Arial" w:eastAsia="Adobe Gothic Std B" w:hAnsi="Arial" w:cs="Arial"/>
          <w:sz w:val="28"/>
          <w:szCs w:val="24"/>
        </w:rPr>
        <w:t xml:space="preserve">auch der </w:t>
      </w:r>
    </w:p>
    <w:p w:rsidR="00DE497C" w:rsidRPr="00E82BFC" w:rsidRDefault="00DE497C" w:rsidP="0041041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Gesetzlose </w:t>
      </w:r>
      <w:proofErr w:type="gramStart"/>
      <w:r>
        <w:rPr>
          <w:rFonts w:ascii="Arial" w:eastAsia="Adobe Gothic Std B" w:hAnsi="Arial" w:cs="Arial"/>
          <w:sz w:val="28"/>
          <w:szCs w:val="24"/>
        </w:rPr>
        <w:t>oder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an anderen Stellen der Antichrist genannt)?</w:t>
      </w:r>
    </w:p>
    <w:p w:rsidR="00DE497C" w:rsidRDefault="00DE497C" w:rsidP="00DE497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E497C" w:rsidRDefault="00DE497C" w:rsidP="00DE497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E497C" w:rsidRDefault="00DE497C" w:rsidP="00410416">
      <w:pPr>
        <w:pStyle w:val="Listenabsatz"/>
        <w:numPr>
          <w:ilvl w:val="0"/>
          <w:numId w:val="5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forderten die Briefautoren im Anschluss an die Lehre der endzeitlichen </w:t>
      </w:r>
    </w:p>
    <w:p w:rsidR="00DE497C" w:rsidRPr="00E82BFC" w:rsidRDefault="00DE497C" w:rsidP="0041041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Ereignisse von den Gläubigen? </w:t>
      </w:r>
      <w:proofErr w:type="gramStart"/>
      <w:r>
        <w:rPr>
          <w:rFonts w:ascii="Arial" w:eastAsia="Adobe Gothic Std B" w:hAnsi="Arial" w:cs="Arial"/>
          <w:sz w:val="28"/>
          <w:szCs w:val="24"/>
        </w:rPr>
        <w:t>Und womit machten sie ihnen Mut?</w:t>
      </w:r>
      <w:proofErr w:type="gramEnd"/>
    </w:p>
    <w:p w:rsidR="00DE497C" w:rsidRDefault="00DE497C" w:rsidP="00DE497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Forderung: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:rsidR="00DE497C" w:rsidRPr="00E82BFC" w:rsidRDefault="00DE497C" w:rsidP="00DE497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Ermutigung: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:rsidR="005D6CEB" w:rsidRPr="00E82BFC" w:rsidRDefault="005D6CEB" w:rsidP="00410416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</w:t>
      </w:r>
      <w:r w:rsidR="003C4CD8">
        <w:rPr>
          <w:rFonts w:ascii="Arial" w:eastAsia="Adobe Gothic Std B" w:hAnsi="Arial" w:cs="Arial"/>
          <w:sz w:val="28"/>
          <w:szCs w:val="24"/>
        </w:rPr>
        <w:t>lehrt uns</w:t>
      </w:r>
      <w:r>
        <w:rPr>
          <w:rFonts w:ascii="Arial" w:eastAsia="Adobe Gothic Std B" w:hAnsi="Arial" w:cs="Arial"/>
          <w:sz w:val="28"/>
          <w:szCs w:val="24"/>
        </w:rPr>
        <w:t xml:space="preserve"> Kapitel 3 über Fleiss und Arbeit?</w:t>
      </w:r>
    </w:p>
    <w:p w:rsidR="005D6CEB" w:rsidRDefault="005D6CEB" w:rsidP="005D6C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D6CEB" w:rsidRDefault="005D6CEB" w:rsidP="005D6C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55645" w:rsidRPr="00E82BFC" w:rsidRDefault="005D6CEB" w:rsidP="00410416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Worin soll</w:t>
      </w:r>
      <w:r w:rsidR="006612A4">
        <w:rPr>
          <w:rFonts w:ascii="Arial" w:eastAsia="Adobe Gothic Std B" w:hAnsi="Arial" w:cs="Arial"/>
          <w:sz w:val="28"/>
          <w:szCs w:val="24"/>
        </w:rPr>
        <w:t>t</w:t>
      </w:r>
      <w:r>
        <w:rPr>
          <w:rFonts w:ascii="Arial" w:eastAsia="Adobe Gothic Std B" w:hAnsi="Arial" w:cs="Arial"/>
          <w:sz w:val="28"/>
          <w:szCs w:val="24"/>
        </w:rPr>
        <w:t xml:space="preserve">en </w:t>
      </w:r>
      <w:r w:rsidR="00410416">
        <w:rPr>
          <w:rFonts w:ascii="Arial" w:eastAsia="Adobe Gothic Std B" w:hAnsi="Arial" w:cs="Arial"/>
          <w:sz w:val="28"/>
          <w:szCs w:val="24"/>
        </w:rPr>
        <w:t xml:space="preserve">die </w:t>
      </w:r>
      <w:r w:rsidR="006612A4">
        <w:rPr>
          <w:rFonts w:ascii="Arial" w:eastAsia="Adobe Gothic Std B" w:hAnsi="Arial" w:cs="Arial"/>
          <w:sz w:val="28"/>
          <w:szCs w:val="24"/>
        </w:rPr>
        <w:t>Thessalonicher (und damit auch wir)</w:t>
      </w:r>
      <w:r>
        <w:rPr>
          <w:rFonts w:ascii="Arial" w:eastAsia="Adobe Gothic Std B" w:hAnsi="Arial" w:cs="Arial"/>
          <w:sz w:val="28"/>
          <w:szCs w:val="24"/>
        </w:rPr>
        <w:t xml:space="preserve"> nicht müde werden?</w:t>
      </w:r>
    </w:p>
    <w:p w:rsidR="00C55645" w:rsidRPr="00E82BFC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D6CEB" w:rsidRPr="00E82BFC" w:rsidRDefault="005D6CEB" w:rsidP="00410416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sollte die Gemeinde mit denen umgehen, die dem Wort nicht gehorchten?</w:t>
      </w:r>
    </w:p>
    <w:p w:rsidR="005D6CEB" w:rsidRDefault="005D6CEB" w:rsidP="00410416">
      <w:pPr>
        <w:pStyle w:val="Listenabsatz"/>
        <w:spacing w:line="24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169D2" w:rsidRPr="00670347" w:rsidRDefault="003169D2" w:rsidP="003169D2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B0394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Thessalonicher</w:t>
      </w:r>
    </w:p>
    <w:p w:rsidR="003169D2" w:rsidRPr="00670347" w:rsidRDefault="003169D2" w:rsidP="003169D2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3169D2" w:rsidRDefault="003169D2" w:rsidP="003169D2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169D2" w:rsidRDefault="003169D2" w:rsidP="003169D2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169D2" w:rsidRPr="000C72CA" w:rsidRDefault="003169D2" w:rsidP="003169D2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0C72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169D2" w:rsidRPr="00670347" w:rsidRDefault="003169D2" w:rsidP="003169D2">
      <w:pPr>
        <w:rPr>
          <w:rFonts w:ascii="Arial" w:hAnsi="Arial" w:cs="Arial"/>
          <w:sz w:val="28"/>
          <w:szCs w:val="28"/>
        </w:rPr>
      </w:pPr>
    </w:p>
    <w:p w:rsidR="003169D2" w:rsidRDefault="003169D2" w:rsidP="003169D2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3169D2" w:rsidRPr="00E82BFC" w:rsidRDefault="003169D2" w:rsidP="003169D2">
      <w:pPr>
        <w:rPr>
          <w:rFonts w:ascii="Arial" w:eastAsia="Adobe Gothic Std B" w:hAnsi="Arial" w:cs="Arial"/>
          <w:sz w:val="28"/>
          <w:szCs w:val="24"/>
        </w:rPr>
      </w:pPr>
    </w:p>
    <w:sectPr w:rsidR="003169D2" w:rsidRPr="00E82BFC" w:rsidSect="00410416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40D84"/>
    <w:rsid w:val="000B5BB6"/>
    <w:rsid w:val="000E7EF9"/>
    <w:rsid w:val="000F165B"/>
    <w:rsid w:val="0011046F"/>
    <w:rsid w:val="00124EAB"/>
    <w:rsid w:val="00151060"/>
    <w:rsid w:val="00152A22"/>
    <w:rsid w:val="00176FBA"/>
    <w:rsid w:val="00186255"/>
    <w:rsid w:val="00257019"/>
    <w:rsid w:val="002D628A"/>
    <w:rsid w:val="003169D2"/>
    <w:rsid w:val="00347342"/>
    <w:rsid w:val="003C4CD8"/>
    <w:rsid w:val="00410416"/>
    <w:rsid w:val="00462826"/>
    <w:rsid w:val="005431CF"/>
    <w:rsid w:val="0055722E"/>
    <w:rsid w:val="00591BA8"/>
    <w:rsid w:val="005D6CEB"/>
    <w:rsid w:val="005F515D"/>
    <w:rsid w:val="00624BCF"/>
    <w:rsid w:val="006612A4"/>
    <w:rsid w:val="006B753B"/>
    <w:rsid w:val="006B7BB5"/>
    <w:rsid w:val="006F1E63"/>
    <w:rsid w:val="006F28CB"/>
    <w:rsid w:val="00705DC4"/>
    <w:rsid w:val="00711FF1"/>
    <w:rsid w:val="00717BAA"/>
    <w:rsid w:val="00755F99"/>
    <w:rsid w:val="007D5375"/>
    <w:rsid w:val="00801868"/>
    <w:rsid w:val="00831149"/>
    <w:rsid w:val="008C6CE3"/>
    <w:rsid w:val="00927203"/>
    <w:rsid w:val="009437D0"/>
    <w:rsid w:val="00943DC9"/>
    <w:rsid w:val="00952B2C"/>
    <w:rsid w:val="00A11E8B"/>
    <w:rsid w:val="00AB3E81"/>
    <w:rsid w:val="00AC64F0"/>
    <w:rsid w:val="00BB5228"/>
    <w:rsid w:val="00BE00D5"/>
    <w:rsid w:val="00C0003A"/>
    <w:rsid w:val="00C145B8"/>
    <w:rsid w:val="00C161E0"/>
    <w:rsid w:val="00C45934"/>
    <w:rsid w:val="00C55645"/>
    <w:rsid w:val="00CC04B2"/>
    <w:rsid w:val="00CD372E"/>
    <w:rsid w:val="00D01700"/>
    <w:rsid w:val="00D8199A"/>
    <w:rsid w:val="00DE497C"/>
    <w:rsid w:val="00E05809"/>
    <w:rsid w:val="00E82BFC"/>
    <w:rsid w:val="00F2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7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1BD1-250E-465C-8B95-B5680B74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2020-09-11T18:32:00Z</dcterms:created>
  <dcterms:modified xsi:type="dcterms:W3CDTF">2020-09-11T18:32:00Z</dcterms:modified>
</cp:coreProperties>
</file>