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E32B" w14:textId="2793F3C5" w:rsidR="00BE1F3E" w:rsidRPr="00393C54" w:rsidRDefault="00BE1F3E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5104BBA4" w14:textId="77777777" w:rsidR="00BE1F3E" w:rsidRPr="00393C54" w:rsidRDefault="00BE1F3E">
      <w:pPr>
        <w:pStyle w:val="BodyText"/>
        <w:rPr>
          <w:rFonts w:asciiTheme="minorHAnsi" w:hAnsiTheme="minorHAnsi" w:cstheme="minorHAnsi"/>
          <w:sz w:val="20"/>
        </w:rPr>
      </w:pPr>
    </w:p>
    <w:p w14:paraId="3D9F664F" w14:textId="7191A9EF" w:rsidR="00BE1F3E" w:rsidRPr="00393C54" w:rsidRDefault="0094771D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3C54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7C31369F" w14:textId="77777777" w:rsidR="00DD543A" w:rsidRPr="00BB020C" w:rsidRDefault="00DD543A" w:rsidP="00DD54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724B579" w14:textId="6437B075" w:rsidR="00BE1F3E" w:rsidRPr="00A20578" w:rsidRDefault="0094771D" w:rsidP="00DD543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93C54">
        <w:rPr>
          <w:rFonts w:asciiTheme="minorHAnsi" w:hAnsiTheme="minorHAnsi" w:cstheme="minorHAnsi"/>
          <w:b/>
          <w:bCs/>
          <w:sz w:val="28"/>
          <w:szCs w:val="28"/>
        </w:rPr>
        <w:t xml:space="preserve">Assignment 3 </w:t>
      </w:r>
      <w:r w:rsidR="00DD543A" w:rsidRPr="00393C54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Pr="00393C54">
        <w:rPr>
          <w:rFonts w:asciiTheme="minorHAnsi" w:hAnsiTheme="minorHAnsi" w:cstheme="minorHAnsi"/>
          <w:b/>
          <w:bCs/>
          <w:sz w:val="28"/>
          <w:szCs w:val="28"/>
        </w:rPr>
        <w:t>otes</w:t>
      </w:r>
    </w:p>
    <w:p w14:paraId="11CA5272" w14:textId="77777777" w:rsidR="00DD543A" w:rsidRPr="00A20578" w:rsidRDefault="00DD543A" w:rsidP="00DD543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D71A71" w14:textId="7311D4B1" w:rsidR="00DD543A" w:rsidRPr="00A20578" w:rsidRDefault="0094771D" w:rsidP="00DD543A">
      <w:pPr>
        <w:jc w:val="center"/>
        <w:rPr>
          <w:rFonts w:asciiTheme="minorHAnsi" w:hAnsiTheme="minorHAnsi" w:cstheme="minorHAnsi"/>
          <w:sz w:val="20"/>
          <w:szCs w:val="20"/>
        </w:rPr>
      </w:pPr>
      <w:r w:rsidRPr="00A20578">
        <w:rPr>
          <w:rFonts w:asciiTheme="minorHAnsi" w:hAnsiTheme="minorHAnsi" w:cstheme="minorHAnsi"/>
          <w:sz w:val="20"/>
          <w:szCs w:val="20"/>
        </w:rPr>
        <w:t>(Part 4 – Allowances)</w:t>
      </w:r>
    </w:p>
    <w:p w14:paraId="390E424A" w14:textId="77777777" w:rsidR="00DD543A" w:rsidRPr="00A20578" w:rsidRDefault="00DD543A" w:rsidP="00DD543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652B574" w14:textId="2E725286" w:rsidR="00BE1F3E" w:rsidRPr="00A20578" w:rsidRDefault="0094771D" w:rsidP="00DD543A">
      <w:pPr>
        <w:jc w:val="center"/>
        <w:rPr>
          <w:rFonts w:asciiTheme="minorHAnsi" w:hAnsiTheme="minorHAnsi" w:cstheme="minorHAnsi"/>
          <w:sz w:val="20"/>
          <w:szCs w:val="20"/>
        </w:rPr>
      </w:pPr>
      <w:r w:rsidRPr="00A20578">
        <w:rPr>
          <w:rFonts w:asciiTheme="minorHAnsi" w:hAnsiTheme="minorHAnsi" w:cstheme="minorHAnsi"/>
          <w:sz w:val="20"/>
          <w:szCs w:val="20"/>
        </w:rPr>
        <w:t>Recommended Time: 1 Hour</w:t>
      </w:r>
    </w:p>
    <w:p w14:paraId="436CDBC3" w14:textId="24C9A6E1" w:rsidR="00BE1F3E" w:rsidRPr="00730A01" w:rsidRDefault="006B6773">
      <w:pPr>
        <w:pStyle w:val="Heading1"/>
        <w:numPr>
          <w:ilvl w:val="0"/>
          <w:numId w:val="2"/>
        </w:numPr>
        <w:tabs>
          <w:tab w:val="left" w:pos="920"/>
          <w:tab w:val="left" w:pos="921"/>
        </w:tabs>
        <w:spacing w:before="171"/>
        <w:rPr>
          <w:rFonts w:asciiTheme="minorHAnsi" w:hAnsiTheme="minorHAnsi" w:cstheme="minorHAnsi"/>
          <w:sz w:val="20"/>
          <w:szCs w:val="20"/>
        </w:rPr>
      </w:pPr>
      <w:r w:rsidRPr="00A20578">
        <w:rPr>
          <w:rFonts w:asciiTheme="minorHAnsi" w:hAnsiTheme="minorHAnsi" w:cstheme="minorHAnsi"/>
          <w:sz w:val="20"/>
          <w:szCs w:val="20"/>
        </w:rPr>
        <w:t>E</w:t>
      </w:r>
      <w:r w:rsidR="00373C6D" w:rsidRPr="00A20578">
        <w:rPr>
          <w:rFonts w:asciiTheme="minorHAnsi" w:hAnsiTheme="minorHAnsi" w:cstheme="minorHAnsi"/>
          <w:sz w:val="20"/>
          <w:szCs w:val="20"/>
        </w:rPr>
        <w:t xml:space="preserve">xplain </w:t>
      </w:r>
      <w:r w:rsidR="007D2CB9" w:rsidRPr="00A20578">
        <w:rPr>
          <w:rFonts w:asciiTheme="minorHAnsi" w:hAnsiTheme="minorHAnsi" w:cstheme="minorHAnsi"/>
          <w:sz w:val="20"/>
          <w:szCs w:val="20"/>
        </w:rPr>
        <w:t>the Tapered Annual Allowance and provide an example of a</w:t>
      </w:r>
      <w:r w:rsidR="007D2CB9">
        <w:rPr>
          <w:rFonts w:asciiTheme="minorHAnsi" w:hAnsiTheme="minorHAnsi" w:cstheme="minorHAnsi"/>
          <w:sz w:val="20"/>
          <w:szCs w:val="20"/>
        </w:rPr>
        <w:t xml:space="preserve"> tapered AA calculation. </w:t>
      </w:r>
    </w:p>
    <w:p w14:paraId="423797CA" w14:textId="77777777" w:rsidR="00BE1F3E" w:rsidRPr="00730A01" w:rsidRDefault="00BE1F3E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69C6F2F4" w14:textId="2F1D3712" w:rsidR="00BE1F3E" w:rsidRPr="00730A01" w:rsidRDefault="0094771D" w:rsidP="00A619E2">
      <w:pPr>
        <w:pStyle w:val="BodyText"/>
        <w:ind w:left="760" w:firstLine="160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>Answer should cover:</w:t>
      </w:r>
    </w:p>
    <w:p w14:paraId="0ED68B0E" w14:textId="57A13F92" w:rsidR="00A619E2" w:rsidRPr="00730A01" w:rsidRDefault="00A619E2" w:rsidP="00A619E2">
      <w:pPr>
        <w:pStyle w:val="BodyText"/>
        <w:ind w:left="760" w:firstLine="160"/>
        <w:rPr>
          <w:rFonts w:asciiTheme="minorHAnsi" w:hAnsiTheme="minorHAnsi" w:cstheme="minorHAnsi"/>
          <w:w w:val="48"/>
          <w:sz w:val="20"/>
          <w:szCs w:val="20"/>
        </w:rPr>
      </w:pPr>
    </w:p>
    <w:p w14:paraId="0E62E946" w14:textId="02DCFD02" w:rsidR="00A619E2" w:rsidRDefault="00EC5349" w:rsidP="00A619E2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Features of the AA (</w:t>
      </w:r>
      <w:r w:rsidR="00F36786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 marks)</w:t>
      </w:r>
      <w:r w:rsidR="00A619E2" w:rsidRPr="00730A01">
        <w:rPr>
          <w:rFonts w:asciiTheme="minorHAnsi" w:hAnsiTheme="minorHAnsi" w:cstheme="minorHAnsi"/>
          <w:sz w:val="20"/>
          <w:szCs w:val="20"/>
        </w:rPr>
        <w:t>:</w:t>
      </w:r>
    </w:p>
    <w:p w14:paraId="1BF52E11" w14:textId="6717D105" w:rsidR="00EC5349" w:rsidRDefault="003E368B" w:rsidP="00EC5349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Effective from 6 April 2006 (A-day) for high earners;</w:t>
      </w:r>
    </w:p>
    <w:p w14:paraId="06AC0E8E" w14:textId="218058A9" w:rsidR="003E368B" w:rsidRDefault="003E368B" w:rsidP="00EC5349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Range of tapered AA between £4,000 and £40,000;</w:t>
      </w:r>
    </w:p>
    <w:p w14:paraId="60CF8675" w14:textId="77777777" w:rsidR="004C503A" w:rsidRDefault="00BD2538" w:rsidP="00EC5349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Threshold income – broadly </w:t>
      </w:r>
      <w:r w:rsidR="004C503A">
        <w:rPr>
          <w:rFonts w:asciiTheme="minorHAnsi" w:hAnsiTheme="minorHAnsi" w:cstheme="minorHAnsi"/>
          <w:sz w:val="20"/>
          <w:szCs w:val="20"/>
        </w:rPr>
        <w:t>total taxable income;</w:t>
      </w:r>
    </w:p>
    <w:p w14:paraId="3F765B62" w14:textId="77777777" w:rsidR="00751821" w:rsidRDefault="004C503A" w:rsidP="00EC5349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Adjusted income – broadly taxable income plus pension</w:t>
      </w:r>
      <w:r w:rsidR="00751821">
        <w:rPr>
          <w:rFonts w:asciiTheme="minorHAnsi" w:hAnsiTheme="minorHAnsi" w:cstheme="minorHAnsi"/>
          <w:sz w:val="20"/>
          <w:szCs w:val="20"/>
        </w:rPr>
        <w:t>s savings;</w:t>
      </w:r>
    </w:p>
    <w:p w14:paraId="53D61ECA" w14:textId="25A17E48" w:rsidR="003E368B" w:rsidRDefault="00A443B6" w:rsidP="00EC5349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 income tests apply:</w:t>
      </w:r>
    </w:p>
    <w:p w14:paraId="505D950A" w14:textId="16A69BEB" w:rsidR="00A443B6" w:rsidRDefault="00F36786" w:rsidP="00A443B6">
      <w:pPr>
        <w:pStyle w:val="BodyText"/>
        <w:numPr>
          <w:ilvl w:val="2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A443B6">
        <w:rPr>
          <w:rFonts w:asciiTheme="minorHAnsi" w:hAnsiTheme="minorHAnsi" w:cstheme="minorHAnsi"/>
          <w:sz w:val="20"/>
          <w:szCs w:val="20"/>
        </w:rPr>
        <w:t>hether thresh</w:t>
      </w:r>
      <w:r>
        <w:rPr>
          <w:rFonts w:asciiTheme="minorHAnsi" w:hAnsiTheme="minorHAnsi" w:cstheme="minorHAnsi"/>
          <w:sz w:val="20"/>
          <w:szCs w:val="20"/>
        </w:rPr>
        <w:t>old income exceeds £200,000</w:t>
      </w:r>
      <w:r w:rsidR="00D13B9B">
        <w:rPr>
          <w:rFonts w:asciiTheme="minorHAnsi" w:hAnsiTheme="minorHAnsi" w:cstheme="minorHAnsi"/>
          <w:sz w:val="20"/>
          <w:szCs w:val="20"/>
        </w:rPr>
        <w:t xml:space="preserve"> *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39E5A83" w14:textId="061D10AE" w:rsidR="00F36786" w:rsidRDefault="00F36786" w:rsidP="00A443B6">
      <w:pPr>
        <w:pStyle w:val="BodyText"/>
        <w:numPr>
          <w:ilvl w:val="2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whether adjusted income exceeds £240,000</w:t>
      </w:r>
      <w:r w:rsidR="00D24D9C">
        <w:rPr>
          <w:rFonts w:asciiTheme="minorHAnsi" w:hAnsiTheme="minorHAnsi" w:cstheme="minorHAnsi"/>
          <w:sz w:val="20"/>
          <w:szCs w:val="20"/>
        </w:rPr>
        <w:t>;</w:t>
      </w:r>
      <w:r w:rsidR="00D13B9B">
        <w:rPr>
          <w:rFonts w:asciiTheme="minorHAnsi" w:hAnsiTheme="minorHAnsi" w:cstheme="minorHAnsi"/>
          <w:sz w:val="20"/>
          <w:szCs w:val="20"/>
        </w:rPr>
        <w:t xml:space="preserve"> * </w:t>
      </w:r>
    </w:p>
    <w:p w14:paraId="0652ED99" w14:textId="31844741" w:rsidR="00D24D9C" w:rsidRPr="00730A01" w:rsidRDefault="00D24D9C" w:rsidP="00D24D9C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where both tests passed, AA reduces by £1 for every £2 of </w:t>
      </w:r>
      <w:r w:rsidR="00184229">
        <w:rPr>
          <w:rFonts w:asciiTheme="minorHAnsi" w:hAnsiTheme="minorHAnsi" w:cstheme="minorHAnsi"/>
          <w:sz w:val="20"/>
          <w:szCs w:val="20"/>
        </w:rPr>
        <w:t xml:space="preserve">adjusted </w:t>
      </w:r>
      <w:r>
        <w:rPr>
          <w:rFonts w:asciiTheme="minorHAnsi" w:hAnsiTheme="minorHAnsi" w:cstheme="minorHAnsi"/>
          <w:sz w:val="20"/>
          <w:szCs w:val="20"/>
        </w:rPr>
        <w:t xml:space="preserve">income above </w:t>
      </w:r>
      <w:r w:rsidR="00CF35B3">
        <w:rPr>
          <w:rFonts w:asciiTheme="minorHAnsi" w:hAnsiTheme="minorHAnsi" w:cstheme="minorHAnsi"/>
          <w:sz w:val="20"/>
          <w:szCs w:val="20"/>
        </w:rPr>
        <w:t>£2</w:t>
      </w:r>
      <w:r w:rsidR="00184229">
        <w:rPr>
          <w:rFonts w:asciiTheme="minorHAnsi" w:hAnsiTheme="minorHAnsi" w:cstheme="minorHAnsi"/>
          <w:sz w:val="20"/>
          <w:szCs w:val="20"/>
        </w:rPr>
        <w:t>40,000;</w:t>
      </w:r>
    </w:p>
    <w:p w14:paraId="10635AED" w14:textId="1D35B41A" w:rsidR="00BE1F3E" w:rsidRPr="00A20578" w:rsidRDefault="005B2F40" w:rsidP="001E6F60">
      <w:pPr>
        <w:pStyle w:val="BodyText"/>
        <w:numPr>
          <w:ilvl w:val="0"/>
          <w:numId w:val="6"/>
        </w:numPr>
        <w:spacing w:before="7"/>
        <w:rPr>
          <w:rFonts w:asciiTheme="minorHAnsi" w:hAnsiTheme="minorHAnsi" w:cstheme="minorHAnsi"/>
          <w:sz w:val="20"/>
          <w:szCs w:val="20"/>
        </w:rPr>
      </w:pPr>
      <w:r w:rsidRPr="00A20578">
        <w:rPr>
          <w:rFonts w:asciiTheme="minorHAnsi" w:hAnsiTheme="minorHAnsi" w:cstheme="minorHAnsi"/>
          <w:sz w:val="20"/>
          <w:szCs w:val="20"/>
        </w:rPr>
        <w:t xml:space="preserve">A </w:t>
      </w:r>
      <w:r w:rsidR="005227A3" w:rsidRPr="00A20578">
        <w:rPr>
          <w:rFonts w:asciiTheme="minorHAnsi" w:hAnsiTheme="minorHAnsi" w:cstheme="minorHAnsi"/>
          <w:sz w:val="20"/>
          <w:szCs w:val="20"/>
        </w:rPr>
        <w:t xml:space="preserve">worked example </w:t>
      </w:r>
      <w:r w:rsidR="008C4A70" w:rsidRPr="00A20578">
        <w:rPr>
          <w:rFonts w:asciiTheme="minorHAnsi" w:hAnsiTheme="minorHAnsi" w:cstheme="minorHAnsi"/>
          <w:sz w:val="20"/>
          <w:szCs w:val="20"/>
        </w:rPr>
        <w:t xml:space="preserve">showing </w:t>
      </w:r>
      <w:r w:rsidR="00682643" w:rsidRPr="00A20578">
        <w:rPr>
          <w:rFonts w:asciiTheme="minorHAnsi" w:hAnsiTheme="minorHAnsi" w:cstheme="minorHAnsi"/>
          <w:sz w:val="20"/>
          <w:szCs w:val="20"/>
        </w:rPr>
        <w:t>the</w:t>
      </w:r>
      <w:r w:rsidR="00F3149E" w:rsidRPr="00A20578">
        <w:rPr>
          <w:rFonts w:asciiTheme="minorHAnsi" w:hAnsiTheme="minorHAnsi" w:cstheme="minorHAnsi"/>
          <w:sz w:val="20"/>
          <w:szCs w:val="20"/>
        </w:rPr>
        <w:t xml:space="preserve"> </w:t>
      </w:r>
      <w:r w:rsidR="00EC5349" w:rsidRPr="00A20578">
        <w:rPr>
          <w:rFonts w:asciiTheme="minorHAnsi" w:hAnsiTheme="minorHAnsi" w:cstheme="minorHAnsi"/>
          <w:sz w:val="20"/>
          <w:szCs w:val="20"/>
        </w:rPr>
        <w:t>tapered AA for a high earner (</w:t>
      </w:r>
      <w:r w:rsidR="00F36786" w:rsidRPr="00A20578">
        <w:rPr>
          <w:rFonts w:asciiTheme="minorHAnsi" w:hAnsiTheme="minorHAnsi" w:cstheme="minorHAnsi"/>
          <w:sz w:val="20"/>
          <w:szCs w:val="20"/>
        </w:rPr>
        <w:t>4</w:t>
      </w:r>
      <w:r w:rsidR="00EC5349" w:rsidRPr="00A20578">
        <w:rPr>
          <w:rFonts w:asciiTheme="minorHAnsi" w:hAnsiTheme="minorHAnsi" w:cstheme="minorHAnsi"/>
          <w:sz w:val="20"/>
          <w:szCs w:val="20"/>
        </w:rPr>
        <w:t xml:space="preserve"> marks)</w:t>
      </w:r>
      <w:r w:rsidR="00F3149E" w:rsidRPr="00A20578">
        <w:rPr>
          <w:rFonts w:asciiTheme="minorHAnsi" w:hAnsiTheme="minorHAnsi" w:cstheme="minorHAnsi"/>
          <w:sz w:val="20"/>
          <w:szCs w:val="20"/>
        </w:rPr>
        <w:t>.</w:t>
      </w:r>
      <w:r w:rsidR="008C4A70" w:rsidRPr="00A2057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0D93F8" w14:textId="77777777" w:rsidR="00B36DEB" w:rsidRDefault="00376ADB" w:rsidP="00376ADB">
      <w:pPr>
        <w:pStyle w:val="BodyText"/>
        <w:spacing w:before="4"/>
        <w:ind w:left="9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B36DEB">
        <w:rPr>
          <w:rFonts w:asciiTheme="minorHAnsi" w:hAnsiTheme="minorHAnsi" w:cstheme="minorHAnsi"/>
          <w:sz w:val="20"/>
          <w:szCs w:val="20"/>
        </w:rPr>
        <w:t>reduced to lower level since study manual printed</w:t>
      </w:r>
    </w:p>
    <w:p w14:paraId="51CB6D38" w14:textId="77777777" w:rsidR="00B36DEB" w:rsidRDefault="00B36DEB" w:rsidP="00376ADB">
      <w:pPr>
        <w:pStyle w:val="BodyText"/>
        <w:spacing w:before="4"/>
        <w:ind w:left="920"/>
        <w:rPr>
          <w:rFonts w:asciiTheme="minorHAnsi" w:hAnsiTheme="minorHAnsi" w:cstheme="minorHAnsi"/>
          <w:sz w:val="20"/>
          <w:szCs w:val="20"/>
        </w:rPr>
      </w:pPr>
    </w:p>
    <w:p w14:paraId="0DAE4D2B" w14:textId="76F28B00" w:rsidR="00BE1F3E" w:rsidRPr="00730A01" w:rsidRDefault="00D45D3B" w:rsidP="00376ADB">
      <w:pPr>
        <w:pStyle w:val="BodyText"/>
        <w:spacing w:before="4"/>
        <w:ind w:left="920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>Relevant section of the manual is Part 4 Chapter 3.</w:t>
      </w:r>
      <w:r w:rsidR="00B17870">
        <w:rPr>
          <w:rFonts w:asciiTheme="minorHAnsi" w:hAnsiTheme="minorHAnsi" w:cstheme="minorHAnsi"/>
          <w:sz w:val="20"/>
          <w:szCs w:val="20"/>
        </w:rPr>
        <w:t>8.2</w:t>
      </w:r>
      <w:r w:rsidRPr="00730A01">
        <w:rPr>
          <w:rFonts w:asciiTheme="minorHAnsi" w:hAnsiTheme="minorHAnsi" w:cstheme="minorHAnsi"/>
          <w:sz w:val="20"/>
          <w:szCs w:val="20"/>
        </w:rPr>
        <w:t>.</w:t>
      </w:r>
    </w:p>
    <w:p w14:paraId="54DB12DD" w14:textId="2E257602" w:rsidR="006F3176" w:rsidRPr="00730A01" w:rsidRDefault="00F3149E" w:rsidP="00305A15">
      <w:pPr>
        <w:pStyle w:val="Heading1"/>
        <w:spacing w:before="5"/>
        <w:ind w:left="8837" w:firstLine="523"/>
        <w:rPr>
          <w:rFonts w:asciiTheme="minorHAnsi" w:hAnsiTheme="minorHAnsi" w:cstheme="minorHAnsi"/>
          <w:b w:val="0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>1</w:t>
      </w:r>
      <w:r w:rsidR="0094771D" w:rsidRPr="00730A01">
        <w:rPr>
          <w:rFonts w:asciiTheme="minorHAnsi" w:hAnsiTheme="minorHAnsi" w:cstheme="minorHAnsi"/>
          <w:sz w:val="20"/>
          <w:szCs w:val="20"/>
        </w:rPr>
        <w:t>0 mark</w:t>
      </w:r>
      <w:r w:rsidR="00A36A18" w:rsidRPr="00730A01">
        <w:rPr>
          <w:rFonts w:asciiTheme="minorHAnsi" w:hAnsiTheme="minorHAnsi" w:cstheme="minorHAnsi"/>
          <w:sz w:val="20"/>
          <w:szCs w:val="20"/>
        </w:rPr>
        <w:t>s</w:t>
      </w:r>
    </w:p>
    <w:p w14:paraId="1621C36B" w14:textId="1F70CCA3" w:rsidR="00BE1F3E" w:rsidRPr="00730A01" w:rsidRDefault="00AD0948" w:rsidP="00F3149E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78" w:line="247" w:lineRule="auto"/>
        <w:ind w:right="54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Outline the key features of a Pensions Savings Statement</w:t>
      </w:r>
      <w:r w:rsidR="005F511E" w:rsidRPr="00730A01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852A315" w14:textId="77777777" w:rsidR="00BE1F3E" w:rsidRPr="00730A01" w:rsidRDefault="00BE1F3E">
      <w:pPr>
        <w:pStyle w:val="BodyText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054733D9" w14:textId="77777777" w:rsidR="00BE1F3E" w:rsidRPr="00730A01" w:rsidRDefault="0094771D">
      <w:pPr>
        <w:pStyle w:val="BodyText"/>
        <w:ind w:left="920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>Answer should cover:</w:t>
      </w:r>
    </w:p>
    <w:p w14:paraId="179CCFCB" w14:textId="77777777" w:rsidR="00BE1F3E" w:rsidRPr="00730A01" w:rsidRDefault="00BE1F3E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059F9A99" w14:textId="7F55116A" w:rsidR="00A367AA" w:rsidRDefault="009F4777" w:rsidP="000D55D1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443AA6">
        <w:rPr>
          <w:rFonts w:asciiTheme="minorHAnsi" w:hAnsiTheme="minorHAnsi" w:cstheme="minorHAnsi"/>
          <w:sz w:val="20"/>
          <w:szCs w:val="20"/>
        </w:rPr>
        <w:t xml:space="preserve">ust be issued </w:t>
      </w:r>
      <w:r w:rsidR="0096530C">
        <w:rPr>
          <w:rFonts w:asciiTheme="minorHAnsi" w:hAnsiTheme="minorHAnsi" w:cstheme="minorHAnsi"/>
          <w:sz w:val="20"/>
          <w:szCs w:val="20"/>
        </w:rPr>
        <w:t>automatically if member exceeds standard AA;</w:t>
      </w:r>
    </w:p>
    <w:p w14:paraId="36A52EA6" w14:textId="33CEB359" w:rsidR="0096530C" w:rsidRDefault="009F4777" w:rsidP="000D55D1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96530C">
        <w:rPr>
          <w:rFonts w:asciiTheme="minorHAnsi" w:hAnsiTheme="minorHAnsi" w:cstheme="minorHAnsi"/>
          <w:sz w:val="20"/>
          <w:szCs w:val="20"/>
        </w:rPr>
        <w:t xml:space="preserve">ust be issued within 6 months of </w:t>
      </w:r>
      <w:r>
        <w:rPr>
          <w:rFonts w:asciiTheme="minorHAnsi" w:hAnsiTheme="minorHAnsi" w:cstheme="minorHAnsi"/>
          <w:sz w:val="20"/>
          <w:szCs w:val="20"/>
        </w:rPr>
        <w:t>tax year end;</w:t>
      </w:r>
    </w:p>
    <w:p w14:paraId="5C150924" w14:textId="4F3F05DA" w:rsidR="009F4777" w:rsidRDefault="00032C50" w:rsidP="000D55D1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unused AA carried forward and pension input in other schemes not </w:t>
      </w:r>
      <w:r w:rsidR="009638AB">
        <w:rPr>
          <w:rFonts w:asciiTheme="minorHAnsi" w:hAnsiTheme="minorHAnsi" w:cstheme="minorHAnsi"/>
          <w:sz w:val="20"/>
          <w:szCs w:val="20"/>
        </w:rPr>
        <w:t>included;</w:t>
      </w:r>
    </w:p>
    <w:p w14:paraId="3FD04ACC" w14:textId="407D163D" w:rsidR="009638AB" w:rsidRPr="00730A01" w:rsidRDefault="006D795D" w:rsidP="000D55D1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statement shows pension input amount in the pension input period </w:t>
      </w:r>
      <w:r w:rsidR="004839A9">
        <w:rPr>
          <w:rFonts w:asciiTheme="minorHAnsi" w:hAnsiTheme="minorHAnsi" w:cstheme="minorHAnsi"/>
          <w:sz w:val="20"/>
          <w:szCs w:val="20"/>
        </w:rPr>
        <w:t>for current and previous 3 tax years;</w:t>
      </w:r>
    </w:p>
    <w:p w14:paraId="07A576EA" w14:textId="5FC86F2F" w:rsidR="00806807" w:rsidRPr="00730A01" w:rsidRDefault="000B0D15" w:rsidP="00806807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members who don’t exceed AA can request a statement</w:t>
      </w:r>
      <w:r w:rsidR="005E726F">
        <w:rPr>
          <w:rFonts w:asciiTheme="minorHAnsi" w:hAnsiTheme="minorHAnsi" w:cstheme="minorHAnsi"/>
          <w:sz w:val="20"/>
          <w:szCs w:val="20"/>
        </w:rPr>
        <w:t>;</w:t>
      </w:r>
    </w:p>
    <w:p w14:paraId="34FF9FB5" w14:textId="275E57AF" w:rsidR="00743D62" w:rsidRPr="00730A01" w:rsidRDefault="002D1C6E" w:rsidP="007C1C76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Dc schemes – must issue if individual flexibly accessed DC scheme after 6 </w:t>
      </w:r>
      <w:r w:rsidR="00FD404F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pril 2015 and </w:t>
      </w:r>
      <w:r w:rsidR="00FD404F">
        <w:rPr>
          <w:rFonts w:asciiTheme="minorHAnsi" w:hAnsiTheme="minorHAnsi" w:cstheme="minorHAnsi"/>
          <w:sz w:val="20"/>
          <w:szCs w:val="20"/>
        </w:rPr>
        <w:t>pension input amount exceeds Money Purchase AA of £4,000</w:t>
      </w:r>
      <w:r w:rsidR="005E726F">
        <w:rPr>
          <w:rFonts w:asciiTheme="minorHAnsi" w:hAnsiTheme="minorHAnsi" w:cstheme="minorHAnsi"/>
          <w:sz w:val="20"/>
          <w:szCs w:val="20"/>
        </w:rPr>
        <w:t>.</w:t>
      </w:r>
    </w:p>
    <w:p w14:paraId="720E5DC8" w14:textId="2C30BC51" w:rsidR="000D7B81" w:rsidRPr="00730A01" w:rsidRDefault="000D7B81" w:rsidP="00743D62">
      <w:pPr>
        <w:pStyle w:val="BodyText"/>
        <w:spacing w:line="242" w:lineRule="auto"/>
        <w:ind w:left="920" w:right="261"/>
        <w:rPr>
          <w:rFonts w:asciiTheme="minorHAnsi" w:hAnsiTheme="minorHAnsi" w:cstheme="minorHAnsi"/>
          <w:sz w:val="20"/>
          <w:szCs w:val="20"/>
        </w:rPr>
      </w:pPr>
    </w:p>
    <w:p w14:paraId="1C30BD27" w14:textId="5965A3E0" w:rsidR="00BE1F3E" w:rsidRPr="00730A01" w:rsidRDefault="000D7B81" w:rsidP="000D55D1">
      <w:pPr>
        <w:pStyle w:val="BodyText"/>
        <w:spacing w:line="242" w:lineRule="auto"/>
        <w:ind w:left="920" w:right="261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 xml:space="preserve">Relevant section of the manual is Part 4 Chapter </w:t>
      </w:r>
      <w:r w:rsidR="003C596C" w:rsidRPr="00730A01">
        <w:rPr>
          <w:rFonts w:asciiTheme="minorHAnsi" w:hAnsiTheme="minorHAnsi" w:cstheme="minorHAnsi"/>
          <w:sz w:val="20"/>
          <w:szCs w:val="20"/>
        </w:rPr>
        <w:t>1</w:t>
      </w:r>
      <w:r w:rsidR="005E726F">
        <w:rPr>
          <w:rFonts w:asciiTheme="minorHAnsi" w:hAnsiTheme="minorHAnsi" w:cstheme="minorHAnsi"/>
          <w:sz w:val="20"/>
          <w:szCs w:val="20"/>
        </w:rPr>
        <w:t>.5.</w:t>
      </w:r>
    </w:p>
    <w:p w14:paraId="1F7F4210" w14:textId="6863051E" w:rsidR="001D5926" w:rsidRPr="00730A01" w:rsidRDefault="00743D62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>5</w:t>
      </w:r>
      <w:r w:rsidR="0094771D" w:rsidRPr="00730A01">
        <w:rPr>
          <w:rFonts w:asciiTheme="minorHAnsi" w:hAnsiTheme="minorHAnsi" w:cstheme="minorHAnsi"/>
          <w:sz w:val="20"/>
          <w:szCs w:val="20"/>
        </w:rPr>
        <w:t xml:space="preserve"> mark</w:t>
      </w:r>
      <w:r w:rsidR="00A36A18" w:rsidRPr="00730A01">
        <w:rPr>
          <w:rFonts w:asciiTheme="minorHAnsi" w:hAnsiTheme="minorHAnsi" w:cstheme="minorHAnsi"/>
          <w:sz w:val="20"/>
          <w:szCs w:val="20"/>
        </w:rPr>
        <w:t>s</w:t>
      </w:r>
    </w:p>
    <w:p w14:paraId="44648E7A" w14:textId="77777777" w:rsidR="00BB020C" w:rsidRPr="00730A01" w:rsidRDefault="00BB020C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0"/>
          <w:szCs w:val="20"/>
        </w:rPr>
      </w:pPr>
    </w:p>
    <w:p w14:paraId="6F4BF228" w14:textId="2500571C" w:rsidR="00BE1F3E" w:rsidRPr="00730A01" w:rsidRDefault="0092012F" w:rsidP="00DD54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In relation to the Annual Allowance tax charge, briefly describe what is meant by “Scheme Pays”.</w:t>
      </w:r>
    </w:p>
    <w:p w14:paraId="4F95E1FD" w14:textId="77777777" w:rsidR="00BE1F3E" w:rsidRPr="00730A01" w:rsidRDefault="00BE1F3E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7F64B00A" w14:textId="2DCC1CCA" w:rsidR="00BE1F3E" w:rsidRPr="00730A01" w:rsidRDefault="0094771D" w:rsidP="00D64216">
      <w:pPr>
        <w:ind w:left="920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 xml:space="preserve">Answer </w:t>
      </w:r>
      <w:r w:rsidR="000D16E0" w:rsidRPr="00730A01">
        <w:rPr>
          <w:rFonts w:asciiTheme="minorHAnsi" w:hAnsiTheme="minorHAnsi" w:cstheme="minorHAnsi"/>
          <w:sz w:val="20"/>
          <w:szCs w:val="20"/>
        </w:rPr>
        <w:t>should cover:</w:t>
      </w:r>
    </w:p>
    <w:p w14:paraId="0A793BA4" w14:textId="67F1B647" w:rsidR="00D64216" w:rsidRPr="00730A01" w:rsidRDefault="00D64216" w:rsidP="00D64216">
      <w:pPr>
        <w:ind w:left="557"/>
        <w:rPr>
          <w:rFonts w:asciiTheme="minorHAnsi" w:hAnsiTheme="minorHAnsi" w:cstheme="minorHAnsi"/>
          <w:sz w:val="20"/>
          <w:szCs w:val="20"/>
        </w:rPr>
      </w:pPr>
    </w:p>
    <w:p w14:paraId="73F5DAB9" w14:textId="3B588268" w:rsidR="00B34218" w:rsidRDefault="002A65FD" w:rsidP="002A65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2A65FD">
        <w:rPr>
          <w:rFonts w:asciiTheme="minorHAnsi" w:hAnsiTheme="minorHAnsi" w:cstheme="minorHAnsi"/>
          <w:sz w:val="20"/>
          <w:szCs w:val="20"/>
        </w:rPr>
        <w:t xml:space="preserve">member has the right to require the scheme to pay the charge on their </w:t>
      </w:r>
      <w:r>
        <w:rPr>
          <w:rFonts w:asciiTheme="minorHAnsi" w:hAnsiTheme="minorHAnsi" w:cstheme="minorHAnsi"/>
          <w:sz w:val="20"/>
          <w:szCs w:val="20"/>
        </w:rPr>
        <w:t>behalf;</w:t>
      </w:r>
    </w:p>
    <w:p w14:paraId="4D8FAB45" w14:textId="781DFD9C" w:rsidR="002A65FD" w:rsidRDefault="00C7565E" w:rsidP="002A65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scheme makes appropriate reduction to members’ benefit in return;</w:t>
      </w:r>
    </w:p>
    <w:p w14:paraId="319736E2" w14:textId="57FCCE36" w:rsidR="00C7565E" w:rsidRDefault="0003575C" w:rsidP="002A65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member has right to require scheme to pay if certain conditions met:</w:t>
      </w:r>
    </w:p>
    <w:p w14:paraId="187FCA88" w14:textId="0B1A778D" w:rsidR="0003575C" w:rsidRDefault="002A7B51" w:rsidP="0003575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member’s AA charge liability for the tax year must exceed £2,000;</w:t>
      </w:r>
    </w:p>
    <w:p w14:paraId="11690E81" w14:textId="47DD5AED" w:rsidR="002A7B51" w:rsidRDefault="002A7B51" w:rsidP="0003575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pension in</w:t>
      </w:r>
      <w:r w:rsidR="00C24E40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 xml:space="preserve">ut amount for scheme must </w:t>
      </w:r>
      <w:r w:rsidR="00C24E40">
        <w:rPr>
          <w:rFonts w:asciiTheme="minorHAnsi" w:hAnsiTheme="minorHAnsi" w:cstheme="minorHAnsi"/>
          <w:sz w:val="20"/>
          <w:szCs w:val="20"/>
        </w:rPr>
        <w:t>exceed the standard AA;</w:t>
      </w:r>
    </w:p>
    <w:p w14:paraId="1289B47A" w14:textId="63C09CA6" w:rsidR="00C24E40" w:rsidRDefault="003F3D27" w:rsidP="0003575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member must request s</w:t>
      </w:r>
      <w:r w:rsidR="00A20578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heme pays via irrevocable election made in a prescribed form</w:t>
      </w:r>
      <w:r w:rsidR="0067461D">
        <w:rPr>
          <w:rFonts w:asciiTheme="minorHAnsi" w:hAnsiTheme="minorHAnsi" w:cstheme="minorHAnsi"/>
          <w:sz w:val="20"/>
          <w:szCs w:val="20"/>
        </w:rPr>
        <w:t>;</w:t>
      </w:r>
    </w:p>
    <w:p w14:paraId="53A79D71" w14:textId="5D483383" w:rsidR="0067461D" w:rsidRDefault="0067461D" w:rsidP="0003575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deadline for scheme pays request is 31 July after the end of the following tax year</w:t>
      </w:r>
      <w:r w:rsidR="00D8139C">
        <w:rPr>
          <w:rFonts w:asciiTheme="minorHAnsi" w:hAnsiTheme="minorHAnsi" w:cstheme="minorHAnsi"/>
          <w:sz w:val="20"/>
          <w:szCs w:val="20"/>
        </w:rPr>
        <w:t>.</w:t>
      </w:r>
    </w:p>
    <w:p w14:paraId="35ED0AF9" w14:textId="038ED00F" w:rsidR="00D8139C" w:rsidRDefault="00305A15" w:rsidP="00013BD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013BDB">
        <w:rPr>
          <w:rFonts w:asciiTheme="minorHAnsi" w:hAnsiTheme="minorHAnsi" w:cstheme="minorHAnsi"/>
          <w:sz w:val="20"/>
          <w:szCs w:val="20"/>
        </w:rPr>
        <w:t>chem</w:t>
      </w:r>
      <w:r>
        <w:rPr>
          <w:rFonts w:asciiTheme="minorHAnsi" w:hAnsiTheme="minorHAnsi" w:cstheme="minorHAnsi"/>
          <w:sz w:val="20"/>
          <w:szCs w:val="20"/>
        </w:rPr>
        <w:t>e</w:t>
      </w:r>
      <w:r w:rsidR="00013BDB">
        <w:rPr>
          <w:rFonts w:asciiTheme="minorHAnsi" w:hAnsiTheme="minorHAnsi" w:cstheme="minorHAnsi"/>
          <w:sz w:val="20"/>
          <w:szCs w:val="20"/>
        </w:rPr>
        <w:t xml:space="preserve"> can voluntarily </w:t>
      </w:r>
      <w:r>
        <w:rPr>
          <w:rFonts w:asciiTheme="minorHAnsi" w:hAnsiTheme="minorHAnsi" w:cstheme="minorHAnsi"/>
          <w:sz w:val="20"/>
          <w:szCs w:val="20"/>
        </w:rPr>
        <w:t>pay member’s charge if all conditions not met.</w:t>
      </w:r>
    </w:p>
    <w:p w14:paraId="2C727E77" w14:textId="77777777" w:rsidR="00305A15" w:rsidRPr="00013BDB" w:rsidRDefault="00305A15" w:rsidP="00305A15">
      <w:pPr>
        <w:pStyle w:val="ListParagraph"/>
        <w:ind w:left="1280" w:firstLine="0"/>
        <w:rPr>
          <w:rFonts w:asciiTheme="minorHAnsi" w:hAnsiTheme="minorHAnsi" w:cstheme="minorHAnsi"/>
          <w:sz w:val="20"/>
          <w:szCs w:val="20"/>
        </w:rPr>
      </w:pPr>
    </w:p>
    <w:p w14:paraId="258BF3A6" w14:textId="787E21F9" w:rsidR="00B34218" w:rsidRPr="00730A01" w:rsidRDefault="00760A3A" w:rsidP="00760A3A">
      <w:pPr>
        <w:ind w:left="720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lastRenderedPageBreak/>
        <w:t xml:space="preserve">    </w:t>
      </w:r>
      <w:r w:rsidR="00B34218" w:rsidRPr="00730A01">
        <w:rPr>
          <w:rFonts w:asciiTheme="minorHAnsi" w:hAnsiTheme="minorHAnsi" w:cstheme="minorHAnsi"/>
          <w:sz w:val="20"/>
          <w:szCs w:val="20"/>
        </w:rPr>
        <w:t xml:space="preserve">Relevant section of the manual is Part 4 Chapter </w:t>
      </w:r>
      <w:r w:rsidR="00DB53DB">
        <w:rPr>
          <w:rFonts w:asciiTheme="minorHAnsi" w:hAnsiTheme="minorHAnsi" w:cstheme="minorHAnsi"/>
          <w:sz w:val="20"/>
          <w:szCs w:val="20"/>
        </w:rPr>
        <w:t>1.4</w:t>
      </w:r>
      <w:r w:rsidRPr="00730A01">
        <w:rPr>
          <w:rFonts w:asciiTheme="minorHAnsi" w:hAnsiTheme="minorHAnsi" w:cstheme="minorHAnsi"/>
          <w:sz w:val="20"/>
          <w:szCs w:val="20"/>
        </w:rPr>
        <w:t>.</w:t>
      </w:r>
    </w:p>
    <w:p w14:paraId="1D88A351" w14:textId="7F641D7F" w:rsidR="00BE1F3E" w:rsidRPr="00730A01" w:rsidRDefault="00B42489" w:rsidP="00DD543A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730A0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94771D" w:rsidRPr="00730A01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1DEE1818" w14:textId="364DB52E" w:rsidR="00BE1F3E" w:rsidRPr="00730A01" w:rsidRDefault="00BE1F3E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5E2C7CA0" w14:textId="6BB5FAF0" w:rsidR="00B051EC" w:rsidRPr="00730A01" w:rsidRDefault="00B051EC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3F68A9D8" w14:textId="77777777" w:rsidR="00B051EC" w:rsidRPr="00730A01" w:rsidRDefault="00B051EC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521F1700" w14:textId="09384E76" w:rsidR="00BE1F3E" w:rsidRPr="00730A01" w:rsidRDefault="00C16D3D" w:rsidP="00DD54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="00A65527">
        <w:rPr>
          <w:rFonts w:asciiTheme="minorHAnsi" w:hAnsiTheme="minorHAnsi" w:cstheme="minorHAnsi"/>
          <w:b/>
          <w:bCs/>
          <w:sz w:val="20"/>
          <w:szCs w:val="20"/>
        </w:rPr>
        <w:t xml:space="preserve">ist the </w:t>
      </w:r>
      <w:r w:rsidR="00A85479" w:rsidRPr="00730A01">
        <w:rPr>
          <w:rFonts w:asciiTheme="minorHAnsi" w:hAnsiTheme="minorHAnsi" w:cstheme="minorHAnsi"/>
          <w:b/>
          <w:bCs/>
          <w:sz w:val="20"/>
          <w:szCs w:val="20"/>
        </w:rPr>
        <w:t xml:space="preserve">Benefit Crystallisation </w:t>
      </w:r>
      <w:r w:rsidR="00814F51" w:rsidRPr="00730A01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85479" w:rsidRPr="00730A01">
        <w:rPr>
          <w:rFonts w:asciiTheme="minorHAnsi" w:hAnsiTheme="minorHAnsi" w:cstheme="minorHAnsi"/>
          <w:b/>
          <w:bCs/>
          <w:sz w:val="20"/>
          <w:szCs w:val="20"/>
        </w:rPr>
        <w:t>vent</w:t>
      </w:r>
      <w:r w:rsidR="00A65527">
        <w:rPr>
          <w:rFonts w:asciiTheme="minorHAnsi" w:hAnsiTheme="minorHAnsi" w:cstheme="minorHAnsi"/>
          <w:b/>
          <w:bCs/>
          <w:sz w:val="20"/>
          <w:szCs w:val="20"/>
        </w:rPr>
        <w:t>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which would trigger a test of a member’s benefits against the Lifetime Allowance.</w:t>
      </w:r>
    </w:p>
    <w:p w14:paraId="0DC24361" w14:textId="77777777" w:rsidR="00BE1F3E" w:rsidRPr="00730A01" w:rsidRDefault="00BE1F3E" w:rsidP="00DD543A">
      <w:pPr>
        <w:rPr>
          <w:rFonts w:asciiTheme="minorHAnsi" w:hAnsiTheme="minorHAnsi" w:cstheme="minorHAnsi"/>
          <w:sz w:val="20"/>
          <w:szCs w:val="20"/>
        </w:rPr>
      </w:pPr>
    </w:p>
    <w:p w14:paraId="35180379" w14:textId="69FD2512" w:rsidR="00BE1F3E" w:rsidRDefault="0094771D" w:rsidP="00B43617">
      <w:pPr>
        <w:ind w:left="917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 xml:space="preserve">Answer should </w:t>
      </w:r>
      <w:r w:rsidR="00197396">
        <w:rPr>
          <w:rFonts w:asciiTheme="minorHAnsi" w:hAnsiTheme="minorHAnsi" w:cstheme="minorHAnsi"/>
          <w:sz w:val="20"/>
          <w:szCs w:val="20"/>
        </w:rPr>
        <w:t>include 10 of the BCEs from the following table</w:t>
      </w:r>
      <w:r w:rsidRPr="00730A01">
        <w:rPr>
          <w:rFonts w:asciiTheme="minorHAnsi" w:hAnsiTheme="minorHAnsi" w:cstheme="minorHAnsi"/>
          <w:sz w:val="20"/>
          <w:szCs w:val="20"/>
        </w:rPr>
        <w:t>:</w:t>
      </w:r>
      <w:r w:rsidR="00FD25BF">
        <w:rPr>
          <w:rFonts w:asciiTheme="minorHAnsi" w:hAnsiTheme="minorHAnsi" w:cstheme="minorHAnsi"/>
          <w:sz w:val="20"/>
          <w:szCs w:val="20"/>
        </w:rPr>
        <w:tab/>
      </w:r>
    </w:p>
    <w:p w14:paraId="097C6277" w14:textId="1F9887E7" w:rsidR="00FD25BF" w:rsidRPr="00730A01" w:rsidRDefault="00FD25BF" w:rsidP="00DD543A">
      <w:pPr>
        <w:ind w:left="5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B43617" w:rsidRPr="00B43617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7C4B5AC" wp14:editId="14230C38">
            <wp:extent cx="4981575" cy="3848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AAA82" w14:textId="5AB010B3" w:rsidR="000D7440" w:rsidRPr="00730A01" w:rsidRDefault="00D45D3B" w:rsidP="000D7440">
      <w:pPr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760A3A" w:rsidRPr="00730A01">
        <w:rPr>
          <w:rFonts w:asciiTheme="minorHAnsi" w:hAnsiTheme="minorHAnsi" w:cstheme="minorHAnsi"/>
          <w:sz w:val="20"/>
          <w:szCs w:val="20"/>
        </w:rPr>
        <w:t xml:space="preserve">  </w:t>
      </w:r>
      <w:r w:rsidR="00E402AF" w:rsidRPr="00730A01">
        <w:rPr>
          <w:rFonts w:asciiTheme="minorHAnsi" w:hAnsiTheme="minorHAnsi" w:cstheme="minorHAnsi"/>
          <w:sz w:val="20"/>
          <w:szCs w:val="20"/>
        </w:rPr>
        <w:t xml:space="preserve">  </w:t>
      </w:r>
      <w:r w:rsidR="00760A3A" w:rsidRPr="00730A01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87885018"/>
      <w:r w:rsidR="0004795F" w:rsidRPr="00730A01">
        <w:rPr>
          <w:rFonts w:asciiTheme="minorHAnsi" w:hAnsiTheme="minorHAnsi" w:cstheme="minorHAnsi"/>
          <w:sz w:val="20"/>
          <w:szCs w:val="20"/>
        </w:rPr>
        <w:t>Relevant section of the manual i</w:t>
      </w:r>
      <w:r w:rsidRPr="00730A01">
        <w:rPr>
          <w:rFonts w:asciiTheme="minorHAnsi" w:hAnsiTheme="minorHAnsi" w:cstheme="minorHAnsi"/>
          <w:sz w:val="20"/>
          <w:szCs w:val="20"/>
        </w:rPr>
        <w:t>s</w:t>
      </w:r>
      <w:r w:rsidR="0004795F" w:rsidRPr="00730A01">
        <w:rPr>
          <w:rFonts w:asciiTheme="minorHAnsi" w:hAnsiTheme="minorHAnsi" w:cstheme="minorHAnsi"/>
          <w:sz w:val="20"/>
          <w:szCs w:val="20"/>
        </w:rPr>
        <w:t xml:space="preserve"> Part 4 Chapter 2.1</w:t>
      </w:r>
      <w:bookmarkEnd w:id="0"/>
      <w:r w:rsidR="0004795F" w:rsidRPr="00730A01">
        <w:rPr>
          <w:rFonts w:asciiTheme="minorHAnsi" w:hAnsiTheme="minorHAnsi" w:cstheme="minorHAnsi"/>
          <w:sz w:val="20"/>
          <w:szCs w:val="20"/>
        </w:rPr>
        <w:t>.</w:t>
      </w:r>
    </w:p>
    <w:p w14:paraId="7AE0B1F2" w14:textId="3D2E8583" w:rsidR="00BE1F3E" w:rsidRPr="00730A01" w:rsidRDefault="004A0A94" w:rsidP="00DD543A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730A01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94771D" w:rsidRPr="00730A01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15EC6195" w14:textId="2D48A999" w:rsidR="00DD543A" w:rsidRPr="00730A01" w:rsidRDefault="00DD543A" w:rsidP="00DD543A">
      <w:pPr>
        <w:rPr>
          <w:rFonts w:asciiTheme="minorHAnsi" w:hAnsiTheme="minorHAnsi" w:cstheme="minorHAnsi"/>
          <w:sz w:val="20"/>
          <w:szCs w:val="20"/>
        </w:rPr>
      </w:pPr>
    </w:p>
    <w:p w14:paraId="6C7E6765" w14:textId="77777777" w:rsidR="00B051EC" w:rsidRPr="00730A01" w:rsidRDefault="00B051EC" w:rsidP="00DD543A">
      <w:pPr>
        <w:rPr>
          <w:rFonts w:asciiTheme="minorHAnsi" w:hAnsiTheme="minorHAnsi" w:cstheme="minorHAnsi"/>
          <w:sz w:val="20"/>
          <w:szCs w:val="20"/>
        </w:rPr>
      </w:pPr>
    </w:p>
    <w:p w14:paraId="35BFD952" w14:textId="31EC9CC6" w:rsidR="00BE1F3E" w:rsidRPr="00730A01" w:rsidRDefault="00D3120E" w:rsidP="00DD54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Briefly describe</w:t>
      </w:r>
      <w:r w:rsidR="004C7282">
        <w:rPr>
          <w:rFonts w:asciiTheme="minorHAnsi" w:hAnsiTheme="minorHAnsi" w:cstheme="minorHAnsi"/>
          <w:b/>
          <w:bCs/>
          <w:sz w:val="20"/>
          <w:szCs w:val="20"/>
        </w:rPr>
        <w:t xml:space="preserve"> Fixed Protection</w:t>
      </w:r>
      <w:r>
        <w:rPr>
          <w:rFonts w:asciiTheme="minorHAnsi" w:hAnsiTheme="minorHAnsi" w:cstheme="minorHAnsi"/>
          <w:b/>
          <w:bCs/>
          <w:sz w:val="20"/>
          <w:szCs w:val="20"/>
        </w:rPr>
        <w:t>, Fixed Protection 2014 and Fixed Protection 2016.</w:t>
      </w:r>
    </w:p>
    <w:p w14:paraId="1C00FEB3" w14:textId="77777777" w:rsidR="00BE1F3E" w:rsidRPr="00730A01" w:rsidRDefault="00BE1F3E" w:rsidP="00DD543A">
      <w:pPr>
        <w:rPr>
          <w:rFonts w:asciiTheme="minorHAnsi" w:hAnsiTheme="minorHAnsi" w:cstheme="minorHAnsi"/>
          <w:sz w:val="20"/>
          <w:szCs w:val="20"/>
        </w:rPr>
      </w:pPr>
    </w:p>
    <w:p w14:paraId="6D37DFAF" w14:textId="77777777" w:rsidR="00BE1F3E" w:rsidRPr="00730A01" w:rsidRDefault="0094771D" w:rsidP="00530097">
      <w:pPr>
        <w:ind w:left="920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>Answer should cover:</w:t>
      </w:r>
    </w:p>
    <w:p w14:paraId="138D216E" w14:textId="77777777" w:rsidR="00BE1F3E" w:rsidRPr="00730A01" w:rsidRDefault="00BE1F3E" w:rsidP="00DD543A">
      <w:pPr>
        <w:ind w:left="557"/>
        <w:rPr>
          <w:rFonts w:asciiTheme="minorHAnsi" w:hAnsiTheme="minorHAnsi" w:cstheme="minorHAnsi"/>
          <w:sz w:val="20"/>
          <w:szCs w:val="20"/>
        </w:rPr>
      </w:pPr>
    </w:p>
    <w:p w14:paraId="786AF693" w14:textId="4CC85F6A" w:rsidR="00EB6109" w:rsidRDefault="00EB6109" w:rsidP="00E87F82">
      <w:pPr>
        <w:ind w:left="920"/>
        <w:rPr>
          <w:rFonts w:asciiTheme="minorHAnsi" w:hAnsiTheme="minorHAnsi" w:cstheme="minorHAnsi"/>
          <w:sz w:val="20"/>
          <w:szCs w:val="20"/>
        </w:rPr>
      </w:pPr>
      <w:r w:rsidRPr="00E87F82">
        <w:rPr>
          <w:rFonts w:asciiTheme="minorHAnsi" w:hAnsiTheme="minorHAnsi" w:cstheme="minorHAnsi"/>
          <w:sz w:val="20"/>
          <w:szCs w:val="20"/>
        </w:rPr>
        <w:t>Fixed Protection</w:t>
      </w:r>
      <w:r w:rsidR="00E87F82">
        <w:rPr>
          <w:rFonts w:asciiTheme="minorHAnsi" w:hAnsiTheme="minorHAnsi" w:cstheme="minorHAnsi"/>
          <w:sz w:val="20"/>
          <w:szCs w:val="20"/>
        </w:rPr>
        <w:t>:</w:t>
      </w:r>
    </w:p>
    <w:p w14:paraId="75A6BB12" w14:textId="1744A9D2" w:rsidR="00295E53" w:rsidRPr="00520D75" w:rsidRDefault="00282805" w:rsidP="00295E5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Introduced due to </w:t>
      </w:r>
      <w:r w:rsidR="00520D75" w:rsidRPr="00520D75">
        <w:rPr>
          <w:rFonts w:asciiTheme="minorHAnsi" w:hAnsiTheme="minorHAnsi" w:cstheme="minorHAnsi"/>
          <w:sz w:val="20"/>
          <w:szCs w:val="20"/>
        </w:rPr>
        <w:t>reduction in LTA to £1.</w:t>
      </w:r>
      <w:r w:rsidR="008A6F4C">
        <w:rPr>
          <w:rFonts w:asciiTheme="minorHAnsi" w:hAnsiTheme="minorHAnsi" w:cstheme="minorHAnsi"/>
          <w:sz w:val="20"/>
          <w:szCs w:val="20"/>
        </w:rPr>
        <w:t>5m</w:t>
      </w:r>
      <w:r w:rsidR="00520D75" w:rsidRPr="00520D75">
        <w:rPr>
          <w:rFonts w:asciiTheme="minorHAnsi" w:hAnsiTheme="minorHAnsi" w:cstheme="minorHAnsi"/>
          <w:sz w:val="20"/>
          <w:szCs w:val="20"/>
        </w:rPr>
        <w:t xml:space="preserve"> from 6 April 2012</w:t>
      </w:r>
    </w:p>
    <w:p w14:paraId="11CB397E" w14:textId="351DC00C" w:rsidR="00295E53" w:rsidRPr="00295E53" w:rsidRDefault="00295E53" w:rsidP="00295E5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Available to members if</w:t>
      </w:r>
      <w:r w:rsidR="002419DE">
        <w:rPr>
          <w:rFonts w:asciiTheme="minorHAnsi" w:hAnsiTheme="minorHAnsi" w:cstheme="minorHAnsi"/>
          <w:sz w:val="20"/>
          <w:szCs w:val="20"/>
        </w:rPr>
        <w:t xml:space="preserve"> </w:t>
      </w:r>
      <w:r w:rsidR="00520D75" w:rsidRPr="00520D75">
        <w:rPr>
          <w:rFonts w:asciiTheme="minorHAnsi" w:hAnsiTheme="minorHAnsi" w:cstheme="minorHAnsi"/>
          <w:sz w:val="20"/>
          <w:szCs w:val="20"/>
        </w:rPr>
        <w:t xml:space="preserve">value of their benefits </w:t>
      </w:r>
      <w:r w:rsidR="002419DE">
        <w:rPr>
          <w:rFonts w:asciiTheme="minorHAnsi" w:hAnsiTheme="minorHAnsi" w:cstheme="minorHAnsi"/>
          <w:sz w:val="20"/>
          <w:szCs w:val="20"/>
        </w:rPr>
        <w:t>likely to</w:t>
      </w:r>
      <w:r w:rsidR="00520D75" w:rsidRPr="00520D7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exceed</w:t>
      </w:r>
      <w:r w:rsidR="00520D75" w:rsidRPr="00520D75">
        <w:rPr>
          <w:rFonts w:asciiTheme="minorHAnsi" w:hAnsiTheme="minorHAnsi" w:cstheme="minorHAnsi"/>
          <w:sz w:val="20"/>
          <w:szCs w:val="20"/>
        </w:rPr>
        <w:t xml:space="preserve"> £1.5m </w:t>
      </w:r>
      <w:r w:rsidR="002419DE">
        <w:rPr>
          <w:rFonts w:asciiTheme="minorHAnsi" w:hAnsiTheme="minorHAnsi" w:cstheme="minorHAnsi"/>
          <w:sz w:val="20"/>
          <w:szCs w:val="20"/>
        </w:rPr>
        <w:t>by the time benefits drawn;</w:t>
      </w:r>
    </w:p>
    <w:p w14:paraId="71738BB9" w14:textId="2CBC40B3" w:rsidR="00520D75" w:rsidRPr="002419DE" w:rsidRDefault="00520D75" w:rsidP="00BC5B3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2419DE">
        <w:rPr>
          <w:rFonts w:asciiTheme="minorHAnsi" w:hAnsiTheme="minorHAnsi" w:cstheme="minorHAnsi"/>
          <w:sz w:val="20"/>
          <w:szCs w:val="20"/>
        </w:rPr>
        <w:t>Applications for fixed protection had to be received by HMRC by 5 April 2012</w:t>
      </w:r>
      <w:r w:rsidR="002419DE">
        <w:rPr>
          <w:rFonts w:asciiTheme="minorHAnsi" w:hAnsiTheme="minorHAnsi" w:cstheme="minorHAnsi"/>
          <w:sz w:val="20"/>
          <w:szCs w:val="20"/>
        </w:rPr>
        <w:t>;</w:t>
      </w:r>
    </w:p>
    <w:p w14:paraId="5D06E585" w14:textId="5FA2BD28" w:rsidR="00515E21" w:rsidRDefault="002419DE" w:rsidP="008C33E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515E21">
        <w:rPr>
          <w:rFonts w:asciiTheme="minorHAnsi" w:hAnsiTheme="minorHAnsi" w:cstheme="minorHAnsi"/>
          <w:sz w:val="20"/>
          <w:szCs w:val="20"/>
        </w:rPr>
        <w:t>B</w:t>
      </w:r>
      <w:r w:rsidR="00520D75" w:rsidRPr="00515E21">
        <w:rPr>
          <w:rFonts w:asciiTheme="minorHAnsi" w:hAnsiTheme="minorHAnsi" w:cstheme="minorHAnsi"/>
          <w:sz w:val="20"/>
          <w:szCs w:val="20"/>
        </w:rPr>
        <w:t>enefits up to £1.</w:t>
      </w:r>
      <w:r w:rsidR="002F70F7">
        <w:rPr>
          <w:rFonts w:asciiTheme="minorHAnsi" w:hAnsiTheme="minorHAnsi" w:cstheme="minorHAnsi"/>
          <w:sz w:val="20"/>
          <w:szCs w:val="20"/>
        </w:rPr>
        <w:t>8m</w:t>
      </w:r>
      <w:r w:rsidR="00520D75" w:rsidRPr="00515E21">
        <w:rPr>
          <w:rFonts w:asciiTheme="minorHAnsi" w:hAnsiTheme="minorHAnsi" w:cstheme="minorHAnsi"/>
          <w:sz w:val="20"/>
          <w:szCs w:val="20"/>
        </w:rPr>
        <w:t xml:space="preserve"> in value protected from Lifetime Allowance charge</w:t>
      </w:r>
      <w:r w:rsidR="006F1F07">
        <w:rPr>
          <w:rFonts w:asciiTheme="minorHAnsi" w:hAnsiTheme="minorHAnsi" w:cstheme="minorHAnsi"/>
          <w:sz w:val="20"/>
          <w:szCs w:val="20"/>
        </w:rPr>
        <w:t>;</w:t>
      </w:r>
    </w:p>
    <w:p w14:paraId="2D88F045" w14:textId="5849C09E" w:rsidR="00520D75" w:rsidRPr="00515E21" w:rsidRDefault="00515E21" w:rsidP="00C73A5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Future contributions (DC) and future accrual (DB) not permitted</w:t>
      </w:r>
      <w:r w:rsidR="002D0CFC">
        <w:rPr>
          <w:rFonts w:asciiTheme="minorHAnsi" w:hAnsiTheme="minorHAnsi" w:cstheme="minorHAnsi"/>
          <w:sz w:val="20"/>
          <w:szCs w:val="20"/>
        </w:rPr>
        <w:t>.</w:t>
      </w:r>
    </w:p>
    <w:p w14:paraId="787D5247" w14:textId="046E7A00" w:rsidR="00EB6109" w:rsidRDefault="00EB6109" w:rsidP="00E87F82">
      <w:pPr>
        <w:ind w:left="920"/>
        <w:rPr>
          <w:rFonts w:asciiTheme="minorHAnsi" w:hAnsiTheme="minorHAnsi" w:cstheme="minorHAnsi"/>
          <w:sz w:val="20"/>
          <w:szCs w:val="20"/>
        </w:rPr>
      </w:pPr>
      <w:r w:rsidRPr="00E87F82">
        <w:rPr>
          <w:rFonts w:asciiTheme="minorHAnsi" w:hAnsiTheme="minorHAnsi" w:cstheme="minorHAnsi"/>
          <w:sz w:val="20"/>
          <w:szCs w:val="20"/>
        </w:rPr>
        <w:t>Fixed Protection 2014</w:t>
      </w:r>
      <w:r w:rsidR="00E87F82">
        <w:rPr>
          <w:rFonts w:asciiTheme="minorHAnsi" w:hAnsiTheme="minorHAnsi" w:cstheme="minorHAnsi"/>
          <w:sz w:val="20"/>
          <w:szCs w:val="20"/>
        </w:rPr>
        <w:t>:</w:t>
      </w:r>
    </w:p>
    <w:p w14:paraId="11CF7F65" w14:textId="750B3687" w:rsidR="002D0CFC" w:rsidRPr="002D0CFC" w:rsidRDefault="00F109F5" w:rsidP="00CB5CB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2D0CFC" w:rsidRPr="002D0CFC">
        <w:rPr>
          <w:rFonts w:asciiTheme="minorHAnsi" w:hAnsiTheme="minorHAnsi" w:cstheme="minorHAnsi"/>
          <w:sz w:val="20"/>
          <w:szCs w:val="20"/>
        </w:rPr>
        <w:t xml:space="preserve">ntroduced as a result of the </w:t>
      </w:r>
      <w:r w:rsidR="002D0CFC" w:rsidRPr="002D0CFC">
        <w:rPr>
          <w:rFonts w:asciiTheme="minorHAnsi" w:hAnsiTheme="minorHAnsi" w:cstheme="minorHAnsi"/>
          <w:sz w:val="20"/>
          <w:szCs w:val="20"/>
        </w:rPr>
        <w:t xml:space="preserve">further </w:t>
      </w:r>
      <w:r w:rsidR="002D0CFC" w:rsidRPr="002D0CFC">
        <w:rPr>
          <w:rFonts w:asciiTheme="minorHAnsi" w:hAnsiTheme="minorHAnsi" w:cstheme="minorHAnsi"/>
          <w:sz w:val="20"/>
          <w:szCs w:val="20"/>
        </w:rPr>
        <w:t>reduction in the standard LTA to £1.2</w:t>
      </w:r>
      <w:r w:rsidR="002F70F7">
        <w:rPr>
          <w:rFonts w:asciiTheme="minorHAnsi" w:hAnsiTheme="minorHAnsi" w:cstheme="minorHAnsi"/>
          <w:sz w:val="20"/>
          <w:szCs w:val="20"/>
        </w:rPr>
        <w:t>5m</w:t>
      </w:r>
      <w:r w:rsidR="002D0CFC" w:rsidRPr="002D0CFC">
        <w:rPr>
          <w:rFonts w:asciiTheme="minorHAnsi" w:hAnsiTheme="minorHAnsi" w:cstheme="minorHAnsi"/>
          <w:sz w:val="20"/>
          <w:szCs w:val="20"/>
        </w:rPr>
        <w:t xml:space="preserve"> from 6 April 2014</w:t>
      </w:r>
      <w:r w:rsidR="00CB5CB5">
        <w:rPr>
          <w:rFonts w:asciiTheme="minorHAnsi" w:hAnsiTheme="minorHAnsi" w:cstheme="minorHAnsi"/>
          <w:sz w:val="20"/>
          <w:szCs w:val="20"/>
        </w:rPr>
        <w:t>;</w:t>
      </w:r>
      <w:r w:rsidR="002D0CFC" w:rsidRPr="002D0CF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6ED02D" w14:textId="65A9C422" w:rsidR="00F109F5" w:rsidRDefault="00F109F5" w:rsidP="00CB5CB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CB5CB5">
        <w:rPr>
          <w:rFonts w:asciiTheme="minorHAnsi" w:hAnsiTheme="minorHAnsi" w:cstheme="minorHAnsi"/>
          <w:sz w:val="20"/>
          <w:szCs w:val="20"/>
        </w:rPr>
        <w:t xml:space="preserve">embers can </w:t>
      </w:r>
      <w:r w:rsidR="002D0CFC" w:rsidRPr="002D0CFC">
        <w:rPr>
          <w:rFonts w:asciiTheme="minorHAnsi" w:hAnsiTheme="minorHAnsi" w:cstheme="minorHAnsi"/>
          <w:sz w:val="20"/>
          <w:szCs w:val="20"/>
        </w:rPr>
        <w:t>protect benefits up to a value of £1.</w:t>
      </w:r>
      <w:r w:rsidR="006F1F07">
        <w:rPr>
          <w:rFonts w:asciiTheme="minorHAnsi" w:hAnsiTheme="minorHAnsi" w:cstheme="minorHAnsi"/>
          <w:sz w:val="20"/>
          <w:szCs w:val="20"/>
        </w:rPr>
        <w:t>2</w:t>
      </w:r>
      <w:r w:rsidR="002D0CFC" w:rsidRPr="002D0CFC">
        <w:rPr>
          <w:rFonts w:asciiTheme="minorHAnsi" w:hAnsiTheme="minorHAnsi" w:cstheme="minorHAnsi"/>
          <w:sz w:val="20"/>
          <w:szCs w:val="20"/>
        </w:rPr>
        <w:t>5m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300BF8A" w14:textId="0DCB9987" w:rsidR="002D0CFC" w:rsidRDefault="002D0CFC" w:rsidP="00FA5CE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B74239">
        <w:rPr>
          <w:rFonts w:asciiTheme="minorHAnsi" w:hAnsiTheme="minorHAnsi" w:cstheme="minorHAnsi"/>
          <w:sz w:val="20"/>
          <w:szCs w:val="20"/>
        </w:rPr>
        <w:t xml:space="preserve">Members had to apply for </w:t>
      </w:r>
      <w:r w:rsidR="00B74239">
        <w:rPr>
          <w:rFonts w:asciiTheme="minorHAnsi" w:hAnsiTheme="minorHAnsi" w:cstheme="minorHAnsi"/>
          <w:sz w:val="20"/>
          <w:szCs w:val="20"/>
        </w:rPr>
        <w:t>to HMRC</w:t>
      </w:r>
      <w:r w:rsidRPr="00B74239">
        <w:rPr>
          <w:rFonts w:asciiTheme="minorHAnsi" w:hAnsiTheme="minorHAnsi" w:cstheme="minorHAnsi"/>
          <w:sz w:val="20"/>
          <w:szCs w:val="20"/>
        </w:rPr>
        <w:t xml:space="preserve"> before 6 April 2014</w:t>
      </w:r>
      <w:r w:rsidR="003C4006">
        <w:rPr>
          <w:rFonts w:asciiTheme="minorHAnsi" w:hAnsiTheme="minorHAnsi" w:cstheme="minorHAnsi"/>
          <w:sz w:val="20"/>
          <w:szCs w:val="20"/>
        </w:rPr>
        <w:t>;</w:t>
      </w:r>
    </w:p>
    <w:p w14:paraId="56CD80D2" w14:textId="6E9E1D3C" w:rsidR="003C4006" w:rsidRPr="00B74239" w:rsidRDefault="003C4006" w:rsidP="00FA5CE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Future contributions (DC) and future accrual (DB) not permitted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7D7BE73A" w14:textId="258176B0" w:rsidR="00530097" w:rsidRDefault="000D4221" w:rsidP="00F30F3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F30F32">
        <w:rPr>
          <w:rFonts w:asciiTheme="minorHAnsi" w:hAnsiTheme="minorHAnsi" w:cstheme="minorHAnsi"/>
          <w:sz w:val="20"/>
          <w:szCs w:val="20"/>
        </w:rPr>
        <w:t xml:space="preserve">Not available to members with </w:t>
      </w:r>
      <w:r w:rsidR="002D0CFC" w:rsidRPr="00F30F32">
        <w:rPr>
          <w:rFonts w:asciiTheme="minorHAnsi" w:hAnsiTheme="minorHAnsi" w:cstheme="minorHAnsi"/>
          <w:sz w:val="20"/>
          <w:szCs w:val="20"/>
        </w:rPr>
        <w:t xml:space="preserve">primary protection, enhanced protection or fixed </w:t>
      </w:r>
      <w:r w:rsidR="003C4006">
        <w:rPr>
          <w:rFonts w:asciiTheme="minorHAnsi" w:hAnsiTheme="minorHAnsi" w:cstheme="minorHAnsi"/>
          <w:sz w:val="20"/>
          <w:szCs w:val="20"/>
        </w:rPr>
        <w:t>protection.</w:t>
      </w:r>
    </w:p>
    <w:p w14:paraId="6B960863" w14:textId="194F3515" w:rsidR="00997906" w:rsidRDefault="00997906" w:rsidP="00997906">
      <w:pPr>
        <w:ind w:left="920"/>
        <w:rPr>
          <w:rFonts w:asciiTheme="minorHAnsi" w:hAnsiTheme="minorHAnsi" w:cstheme="minorHAnsi"/>
          <w:sz w:val="20"/>
          <w:szCs w:val="20"/>
        </w:rPr>
      </w:pPr>
      <w:r w:rsidRPr="00E87F82">
        <w:rPr>
          <w:rFonts w:asciiTheme="minorHAnsi" w:hAnsiTheme="minorHAnsi" w:cstheme="minorHAnsi"/>
          <w:sz w:val="20"/>
          <w:szCs w:val="20"/>
        </w:rPr>
        <w:t>Fixed Protection 201</w:t>
      </w:r>
      <w:r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5CCB2C6" w14:textId="16C6AF8C" w:rsidR="00997906" w:rsidRPr="002D0CFC" w:rsidRDefault="00997906" w:rsidP="0099790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Pr="002D0CFC">
        <w:rPr>
          <w:rFonts w:asciiTheme="minorHAnsi" w:hAnsiTheme="minorHAnsi" w:cstheme="minorHAnsi"/>
          <w:sz w:val="20"/>
          <w:szCs w:val="20"/>
        </w:rPr>
        <w:t>ntroduced as a result of the further reduction in the standard LTA to £1</w:t>
      </w:r>
      <w:r w:rsidR="008A6F4C">
        <w:rPr>
          <w:rFonts w:asciiTheme="minorHAnsi" w:hAnsiTheme="minorHAnsi" w:cstheme="minorHAnsi"/>
          <w:sz w:val="20"/>
          <w:szCs w:val="20"/>
        </w:rPr>
        <w:t>m</w:t>
      </w:r>
      <w:r w:rsidRPr="002D0CFC">
        <w:rPr>
          <w:rFonts w:asciiTheme="minorHAnsi" w:hAnsiTheme="minorHAnsi" w:cstheme="minorHAnsi"/>
          <w:sz w:val="20"/>
          <w:szCs w:val="20"/>
        </w:rPr>
        <w:t xml:space="preserve"> from 6 April 2014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2D0CF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F35D06" w14:textId="1BC62A9A" w:rsidR="00997906" w:rsidRDefault="00997906" w:rsidP="0099790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Members can </w:t>
      </w:r>
      <w:r w:rsidRPr="002D0CFC">
        <w:rPr>
          <w:rFonts w:asciiTheme="minorHAnsi" w:hAnsiTheme="minorHAnsi" w:cstheme="minorHAnsi"/>
          <w:sz w:val="20"/>
          <w:szCs w:val="20"/>
        </w:rPr>
        <w:t>protect benefits up to a value of £1</w:t>
      </w:r>
      <w:r w:rsidR="008A6F4C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3B449C33" w14:textId="3B771231" w:rsidR="00997906" w:rsidRDefault="008A6F4C" w:rsidP="0099790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No deadline for applying to HMRC</w:t>
      </w:r>
      <w:r w:rsidR="00997906">
        <w:rPr>
          <w:rFonts w:asciiTheme="minorHAnsi" w:hAnsiTheme="minorHAnsi" w:cstheme="minorHAnsi"/>
          <w:sz w:val="20"/>
          <w:szCs w:val="20"/>
        </w:rPr>
        <w:t>;</w:t>
      </w:r>
    </w:p>
    <w:p w14:paraId="52293561" w14:textId="77777777" w:rsidR="00997906" w:rsidRPr="00B74239" w:rsidRDefault="00997906" w:rsidP="0099790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Future contributions (DC) and future accrual (DB) not permitted;</w:t>
      </w:r>
    </w:p>
    <w:p w14:paraId="72B317C6" w14:textId="2E42858D" w:rsidR="00997906" w:rsidRPr="00816F7E" w:rsidRDefault="00997906" w:rsidP="00816F7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816F7E">
        <w:rPr>
          <w:rFonts w:asciiTheme="minorHAnsi" w:hAnsiTheme="minorHAnsi" w:cstheme="minorHAnsi"/>
          <w:sz w:val="20"/>
          <w:szCs w:val="20"/>
        </w:rPr>
        <w:t>Not available to members with primary protection, enhanced protection</w:t>
      </w:r>
      <w:r w:rsidR="00816F7E" w:rsidRPr="00816F7E">
        <w:rPr>
          <w:rFonts w:asciiTheme="minorHAnsi" w:hAnsiTheme="minorHAnsi" w:cstheme="minorHAnsi"/>
          <w:sz w:val="20"/>
          <w:szCs w:val="20"/>
        </w:rPr>
        <w:t>, fixed protection</w:t>
      </w:r>
      <w:r w:rsidRPr="00816F7E">
        <w:rPr>
          <w:rFonts w:asciiTheme="minorHAnsi" w:hAnsiTheme="minorHAnsi" w:cstheme="minorHAnsi"/>
          <w:sz w:val="20"/>
          <w:szCs w:val="20"/>
        </w:rPr>
        <w:t xml:space="preserve"> or fixed protection</w:t>
      </w:r>
      <w:r w:rsidR="00816F7E" w:rsidRPr="00816F7E">
        <w:rPr>
          <w:rFonts w:asciiTheme="minorHAnsi" w:hAnsiTheme="minorHAnsi" w:cstheme="minorHAnsi"/>
          <w:sz w:val="20"/>
          <w:szCs w:val="20"/>
        </w:rPr>
        <w:t xml:space="preserve"> 2014.</w:t>
      </w:r>
    </w:p>
    <w:p w14:paraId="3460CFE2" w14:textId="77777777" w:rsidR="003A0E98" w:rsidRPr="00730A01" w:rsidRDefault="003A0E98" w:rsidP="003A0E98">
      <w:pPr>
        <w:ind w:left="920"/>
        <w:rPr>
          <w:rFonts w:asciiTheme="minorHAnsi" w:hAnsiTheme="minorHAnsi" w:cstheme="minorHAnsi"/>
          <w:sz w:val="20"/>
          <w:szCs w:val="20"/>
        </w:rPr>
      </w:pPr>
    </w:p>
    <w:p w14:paraId="4C2CCF5B" w14:textId="5F0AA746" w:rsidR="007D2803" w:rsidRPr="00730A01" w:rsidRDefault="007D2803" w:rsidP="003A0E98">
      <w:pPr>
        <w:ind w:left="920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>Relevant section of the manual is Part 4 Chapter</w:t>
      </w:r>
      <w:r w:rsidR="00F30F32">
        <w:rPr>
          <w:rFonts w:asciiTheme="minorHAnsi" w:hAnsiTheme="minorHAnsi" w:cstheme="minorHAnsi"/>
          <w:sz w:val="20"/>
          <w:szCs w:val="20"/>
        </w:rPr>
        <w:t>s</w:t>
      </w:r>
      <w:r w:rsidRPr="00730A01">
        <w:rPr>
          <w:rFonts w:asciiTheme="minorHAnsi" w:hAnsiTheme="minorHAnsi" w:cstheme="minorHAnsi"/>
          <w:sz w:val="20"/>
          <w:szCs w:val="20"/>
        </w:rPr>
        <w:t xml:space="preserve"> </w:t>
      </w:r>
      <w:r w:rsidR="00640AD5" w:rsidRPr="00730A01">
        <w:rPr>
          <w:rFonts w:asciiTheme="minorHAnsi" w:hAnsiTheme="minorHAnsi" w:cstheme="minorHAnsi"/>
          <w:sz w:val="20"/>
          <w:szCs w:val="20"/>
        </w:rPr>
        <w:t>3</w:t>
      </w:r>
      <w:r w:rsidRPr="00730A01">
        <w:rPr>
          <w:rFonts w:asciiTheme="minorHAnsi" w:hAnsiTheme="minorHAnsi" w:cstheme="minorHAnsi"/>
          <w:sz w:val="20"/>
          <w:szCs w:val="20"/>
        </w:rPr>
        <w:t>.</w:t>
      </w:r>
      <w:r w:rsidR="008002FF" w:rsidRPr="00730A01">
        <w:rPr>
          <w:rFonts w:asciiTheme="minorHAnsi" w:hAnsiTheme="minorHAnsi" w:cstheme="minorHAnsi"/>
          <w:sz w:val="20"/>
          <w:szCs w:val="20"/>
        </w:rPr>
        <w:t>2</w:t>
      </w:r>
      <w:r w:rsidR="00F30F32">
        <w:rPr>
          <w:rFonts w:asciiTheme="minorHAnsi" w:hAnsiTheme="minorHAnsi" w:cstheme="minorHAnsi"/>
          <w:sz w:val="20"/>
          <w:szCs w:val="20"/>
        </w:rPr>
        <w:t>,</w:t>
      </w:r>
      <w:r w:rsidR="008002FF" w:rsidRPr="00730A01">
        <w:rPr>
          <w:rFonts w:asciiTheme="minorHAnsi" w:hAnsiTheme="minorHAnsi" w:cstheme="minorHAnsi"/>
          <w:sz w:val="20"/>
          <w:szCs w:val="20"/>
        </w:rPr>
        <w:t xml:space="preserve"> </w:t>
      </w:r>
      <w:r w:rsidR="00F30F32">
        <w:rPr>
          <w:rFonts w:asciiTheme="minorHAnsi" w:hAnsiTheme="minorHAnsi" w:cstheme="minorHAnsi"/>
          <w:sz w:val="20"/>
          <w:szCs w:val="20"/>
        </w:rPr>
        <w:t>3.3 and 3.5</w:t>
      </w:r>
      <w:r w:rsidR="00640AD5" w:rsidRPr="00730A01">
        <w:rPr>
          <w:rFonts w:asciiTheme="minorHAnsi" w:hAnsiTheme="minorHAnsi" w:cstheme="minorHAnsi"/>
          <w:sz w:val="20"/>
          <w:szCs w:val="20"/>
        </w:rPr>
        <w:t>.</w:t>
      </w:r>
    </w:p>
    <w:p w14:paraId="3F257F78" w14:textId="660CF4AC" w:rsidR="00BE1F3E" w:rsidRPr="00730A01" w:rsidRDefault="008002FF" w:rsidP="00DD543A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730A01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94771D" w:rsidRPr="00730A01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3BF33E74" w14:textId="48517DB6" w:rsidR="00BE1F3E" w:rsidRPr="00730A01" w:rsidRDefault="00BE1F3E" w:rsidP="00DD543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95077DF" w14:textId="77777777" w:rsidR="00B051EC" w:rsidRPr="00730A01" w:rsidRDefault="00B051EC" w:rsidP="00DD543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7059625" w14:textId="77777777" w:rsidR="00CC425A" w:rsidRPr="00730A01" w:rsidRDefault="00CC425A" w:rsidP="00DD543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5696DB9" w14:textId="77777777" w:rsidR="00850EBE" w:rsidRDefault="00792C20" w:rsidP="00CC425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The initial level of the Annual Allowance (AA) was £215,000</w:t>
      </w:r>
      <w:r w:rsidR="00850EBE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776758">
        <w:rPr>
          <w:rFonts w:asciiTheme="minorHAnsi" w:hAnsiTheme="minorHAnsi" w:cstheme="minorHAnsi"/>
          <w:b/>
          <w:bCs/>
          <w:sz w:val="20"/>
          <w:szCs w:val="20"/>
        </w:rPr>
        <w:t xml:space="preserve"> effective from 6 April 2006</w:t>
      </w:r>
      <w:r w:rsidR="00850EB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50EBE">
        <w:rPr>
          <w:rFonts w:asciiTheme="minorHAnsi" w:hAnsiTheme="minorHAnsi" w:cstheme="minorHAnsi"/>
          <w:b/>
          <w:bCs/>
          <w:sz w:val="20"/>
          <w:szCs w:val="20"/>
        </w:rPr>
        <w:t>(A-day)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767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064FD3" w14:textId="3ED07975" w:rsidR="00BE1F3E" w:rsidRPr="00730A01" w:rsidRDefault="00776758" w:rsidP="00850EBE">
      <w:pPr>
        <w:pStyle w:val="ListParagraph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Explain how the amount of the AA has changed </w:t>
      </w:r>
      <w:r w:rsidR="00850EBE">
        <w:rPr>
          <w:rFonts w:asciiTheme="minorHAnsi" w:hAnsiTheme="minorHAnsi" w:cstheme="minorHAnsi"/>
          <w:b/>
          <w:bCs/>
          <w:sz w:val="20"/>
          <w:szCs w:val="20"/>
        </w:rPr>
        <w:t>since A-day.</w:t>
      </w:r>
    </w:p>
    <w:p w14:paraId="2F30FB50" w14:textId="77777777" w:rsidR="00BE1F3E" w:rsidRPr="00730A01" w:rsidRDefault="00BE1F3E" w:rsidP="00DD543A">
      <w:pPr>
        <w:rPr>
          <w:rFonts w:asciiTheme="minorHAnsi" w:hAnsiTheme="minorHAnsi" w:cstheme="minorHAnsi"/>
          <w:sz w:val="20"/>
          <w:szCs w:val="20"/>
        </w:rPr>
      </w:pPr>
    </w:p>
    <w:p w14:paraId="0526059B" w14:textId="77777777" w:rsidR="00BE1F3E" w:rsidRPr="00730A01" w:rsidRDefault="0094771D" w:rsidP="00E15354">
      <w:pPr>
        <w:ind w:left="917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>Answer should cover:</w:t>
      </w:r>
    </w:p>
    <w:p w14:paraId="1EB1C11C" w14:textId="77777777" w:rsidR="00BE1F3E" w:rsidRPr="00730A01" w:rsidRDefault="00BE1F3E" w:rsidP="00CC425A">
      <w:pPr>
        <w:ind w:left="557"/>
        <w:rPr>
          <w:rFonts w:asciiTheme="minorHAnsi" w:hAnsiTheme="minorHAnsi" w:cstheme="minorHAnsi"/>
          <w:sz w:val="20"/>
          <w:szCs w:val="20"/>
        </w:rPr>
      </w:pPr>
    </w:p>
    <w:p w14:paraId="45F31826" w14:textId="3948B9EA" w:rsidR="00275BDD" w:rsidRDefault="00850EBE" w:rsidP="00021AD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AA increased by £10,000 </w:t>
      </w:r>
      <w:r w:rsidR="00146043">
        <w:rPr>
          <w:rFonts w:asciiTheme="minorHAnsi" w:hAnsiTheme="minorHAnsi" w:cstheme="minorHAnsi"/>
          <w:sz w:val="20"/>
          <w:szCs w:val="20"/>
        </w:rPr>
        <w:t>every tax year until 2010/11 when it was £255,000;</w:t>
      </w:r>
    </w:p>
    <w:p w14:paraId="6FE8ACA3" w14:textId="77777777" w:rsidR="00641059" w:rsidRDefault="00146043" w:rsidP="006202D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6202DF">
        <w:rPr>
          <w:rFonts w:asciiTheme="minorHAnsi" w:hAnsiTheme="minorHAnsi" w:cstheme="minorHAnsi"/>
          <w:sz w:val="20"/>
          <w:szCs w:val="20"/>
        </w:rPr>
        <w:t>Finance Act 2011</w:t>
      </w:r>
      <w:r w:rsidR="00641059">
        <w:rPr>
          <w:rFonts w:asciiTheme="minorHAnsi" w:hAnsiTheme="minorHAnsi" w:cstheme="minorHAnsi"/>
          <w:sz w:val="20"/>
          <w:szCs w:val="20"/>
        </w:rPr>
        <w:t>;</w:t>
      </w:r>
    </w:p>
    <w:p w14:paraId="361113C9" w14:textId="54D44F07" w:rsidR="00146043" w:rsidRPr="006202DF" w:rsidRDefault="00146043" w:rsidP="00641059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6202DF">
        <w:rPr>
          <w:rFonts w:asciiTheme="minorHAnsi" w:hAnsiTheme="minorHAnsi" w:cstheme="minorHAnsi"/>
          <w:sz w:val="20"/>
          <w:szCs w:val="20"/>
        </w:rPr>
        <w:t xml:space="preserve">reduced AA to £50,000 effective </w:t>
      </w:r>
      <w:r w:rsidR="006202DF" w:rsidRPr="006202DF">
        <w:rPr>
          <w:rFonts w:asciiTheme="minorHAnsi" w:hAnsiTheme="minorHAnsi" w:cstheme="minorHAnsi"/>
          <w:sz w:val="20"/>
          <w:szCs w:val="20"/>
        </w:rPr>
        <w:t>2011/12 tax year</w:t>
      </w:r>
      <w:r w:rsidR="006202DF">
        <w:rPr>
          <w:rFonts w:asciiTheme="minorHAnsi" w:hAnsiTheme="minorHAnsi" w:cstheme="minorHAnsi"/>
          <w:sz w:val="20"/>
          <w:szCs w:val="20"/>
        </w:rPr>
        <w:t>, due to:</w:t>
      </w:r>
    </w:p>
    <w:p w14:paraId="253BDB4C" w14:textId="137D320B" w:rsidR="00641059" w:rsidRPr="00641059" w:rsidRDefault="00641059" w:rsidP="00641059">
      <w:pPr>
        <w:pStyle w:val="ListParagraph"/>
        <w:numPr>
          <w:ilvl w:val="2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641059">
        <w:rPr>
          <w:rFonts w:asciiTheme="minorHAnsi" w:hAnsiTheme="minorHAnsi" w:cstheme="minorHAnsi"/>
          <w:sz w:val="20"/>
          <w:szCs w:val="20"/>
        </w:rPr>
        <w:t>state of the public finances and the consequent need to raise revenue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458C70F" w14:textId="01F74691" w:rsidR="00641059" w:rsidRPr="00641059" w:rsidRDefault="00641059" w:rsidP="00641059">
      <w:pPr>
        <w:pStyle w:val="ListParagraph"/>
        <w:numPr>
          <w:ilvl w:val="2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641059">
        <w:rPr>
          <w:rFonts w:asciiTheme="minorHAnsi" w:hAnsiTheme="minorHAnsi" w:cstheme="minorHAnsi"/>
          <w:sz w:val="20"/>
          <w:szCs w:val="20"/>
        </w:rPr>
        <w:t xml:space="preserve">fear that the 50% additional rate of Income Tax introduced in 2010/11 would prompt </w:t>
      </w:r>
    </w:p>
    <w:p w14:paraId="135209C7" w14:textId="0FDDBEFF" w:rsidR="006202DF" w:rsidRDefault="00641059" w:rsidP="00641059">
      <w:pPr>
        <w:ind w:left="2160" w:firstLine="360"/>
        <w:rPr>
          <w:rFonts w:asciiTheme="minorHAnsi" w:hAnsiTheme="minorHAnsi" w:cstheme="minorHAnsi"/>
          <w:sz w:val="20"/>
          <w:szCs w:val="20"/>
        </w:rPr>
      </w:pPr>
      <w:r w:rsidRPr="00641059">
        <w:rPr>
          <w:rFonts w:asciiTheme="minorHAnsi" w:hAnsiTheme="minorHAnsi" w:cstheme="minorHAnsi"/>
          <w:sz w:val="20"/>
          <w:szCs w:val="20"/>
        </w:rPr>
        <w:t>high earners to put excessive amounts into pension schemes to avoid (or defer) tax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6247D790" w14:textId="77777777" w:rsidR="00CF5DA1" w:rsidRDefault="00DF77F1" w:rsidP="0064105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AA charge </w:t>
      </w:r>
      <w:r w:rsidR="00E92211">
        <w:rPr>
          <w:rFonts w:asciiTheme="minorHAnsi" w:hAnsiTheme="minorHAnsi" w:cstheme="minorHAnsi"/>
          <w:sz w:val="20"/>
          <w:szCs w:val="20"/>
        </w:rPr>
        <w:t>of 40% abolished</w:t>
      </w:r>
      <w:r w:rsidR="00CF5DA1">
        <w:rPr>
          <w:rFonts w:asciiTheme="minorHAnsi" w:hAnsiTheme="minorHAnsi" w:cstheme="minorHAnsi"/>
          <w:sz w:val="20"/>
          <w:szCs w:val="20"/>
        </w:rPr>
        <w:t>;</w:t>
      </w:r>
    </w:p>
    <w:p w14:paraId="58462BD5" w14:textId="77658A9F" w:rsidR="00641059" w:rsidRDefault="00CF5DA1" w:rsidP="00CF5DA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pension input amount </w:t>
      </w:r>
      <w:r w:rsidR="00601ECB">
        <w:rPr>
          <w:rFonts w:asciiTheme="minorHAnsi" w:hAnsiTheme="minorHAnsi" w:cstheme="minorHAnsi"/>
          <w:sz w:val="20"/>
          <w:szCs w:val="20"/>
        </w:rPr>
        <w:t xml:space="preserve">(PIA) </w:t>
      </w:r>
      <w:r>
        <w:rPr>
          <w:rFonts w:asciiTheme="minorHAnsi" w:hAnsiTheme="minorHAnsi" w:cstheme="minorHAnsi"/>
          <w:sz w:val="20"/>
          <w:szCs w:val="20"/>
        </w:rPr>
        <w:t xml:space="preserve">added to </w:t>
      </w:r>
      <w:r w:rsidR="00764D00">
        <w:rPr>
          <w:rFonts w:asciiTheme="minorHAnsi" w:hAnsiTheme="minorHAnsi" w:cstheme="minorHAnsi"/>
          <w:sz w:val="20"/>
          <w:szCs w:val="20"/>
        </w:rPr>
        <w:t>earnings and tax</w:t>
      </w:r>
      <w:r>
        <w:rPr>
          <w:rFonts w:asciiTheme="minorHAnsi" w:hAnsiTheme="minorHAnsi" w:cstheme="minorHAnsi"/>
          <w:sz w:val="20"/>
          <w:szCs w:val="20"/>
        </w:rPr>
        <w:t xml:space="preserve">ed </w:t>
      </w:r>
      <w:r w:rsidR="00764D00">
        <w:rPr>
          <w:rFonts w:asciiTheme="minorHAnsi" w:hAnsiTheme="minorHAnsi" w:cstheme="minorHAnsi"/>
          <w:sz w:val="20"/>
          <w:szCs w:val="20"/>
        </w:rPr>
        <w:t>at the individual’s marginal rate</w:t>
      </w:r>
      <w:r w:rsidR="00F4597E">
        <w:rPr>
          <w:rFonts w:asciiTheme="minorHAnsi" w:hAnsiTheme="minorHAnsi" w:cstheme="minorHAnsi"/>
          <w:sz w:val="20"/>
          <w:szCs w:val="20"/>
        </w:rPr>
        <w:t>:</w:t>
      </w:r>
    </w:p>
    <w:p w14:paraId="3ED562A5" w14:textId="334DAC22" w:rsidR="00F4597E" w:rsidRDefault="00601ECB" w:rsidP="00F4597E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PIA over higher rate </w:t>
      </w:r>
      <w:r w:rsidR="00935E1D">
        <w:rPr>
          <w:rFonts w:asciiTheme="minorHAnsi" w:hAnsiTheme="minorHAnsi" w:cstheme="minorHAnsi"/>
          <w:sz w:val="20"/>
          <w:szCs w:val="20"/>
        </w:rPr>
        <w:t>tax limit taxed at 45%;</w:t>
      </w:r>
    </w:p>
    <w:p w14:paraId="20E38EB3" w14:textId="77AA79E5" w:rsidR="00935E1D" w:rsidRDefault="00935E1D" w:rsidP="00935E1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PIA over </w:t>
      </w:r>
      <w:r w:rsidR="006452B5">
        <w:rPr>
          <w:rFonts w:asciiTheme="minorHAnsi" w:hAnsiTheme="minorHAnsi" w:cstheme="minorHAnsi"/>
          <w:sz w:val="20"/>
          <w:szCs w:val="20"/>
        </w:rPr>
        <w:t>basic rate limit but below higher</w:t>
      </w:r>
      <w:r>
        <w:rPr>
          <w:rFonts w:asciiTheme="minorHAnsi" w:hAnsiTheme="minorHAnsi" w:cstheme="minorHAnsi"/>
          <w:sz w:val="20"/>
          <w:szCs w:val="20"/>
        </w:rPr>
        <w:t xml:space="preserve"> rate tax limit taxed at 4</w:t>
      </w:r>
      <w:r w:rsidR="006452B5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>%;</w:t>
      </w:r>
    </w:p>
    <w:p w14:paraId="45D15C22" w14:textId="2E71D1CF" w:rsidR="00935E1D" w:rsidRPr="00935E1D" w:rsidRDefault="00935E1D" w:rsidP="00935E1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PIA </w:t>
      </w:r>
      <w:r w:rsidR="006452B5">
        <w:rPr>
          <w:rFonts w:asciiTheme="minorHAnsi" w:hAnsiTheme="minorHAnsi" w:cstheme="minorHAnsi"/>
          <w:sz w:val="20"/>
          <w:szCs w:val="20"/>
        </w:rPr>
        <w:t xml:space="preserve">below lower rate </w:t>
      </w:r>
      <w:r>
        <w:rPr>
          <w:rFonts w:asciiTheme="minorHAnsi" w:hAnsiTheme="minorHAnsi" w:cstheme="minorHAnsi"/>
          <w:sz w:val="20"/>
          <w:szCs w:val="20"/>
        </w:rPr>
        <w:t xml:space="preserve">tax limit taxed at </w:t>
      </w:r>
      <w:r w:rsidR="006452B5">
        <w:rPr>
          <w:rFonts w:asciiTheme="minorHAnsi" w:hAnsiTheme="minorHAnsi" w:cstheme="minorHAnsi"/>
          <w:sz w:val="20"/>
          <w:szCs w:val="20"/>
        </w:rPr>
        <w:t>20</w:t>
      </w:r>
      <w:r>
        <w:rPr>
          <w:rFonts w:asciiTheme="minorHAnsi" w:hAnsiTheme="minorHAnsi" w:cstheme="minorHAnsi"/>
          <w:sz w:val="20"/>
          <w:szCs w:val="20"/>
        </w:rPr>
        <w:t>%;</w:t>
      </w:r>
    </w:p>
    <w:p w14:paraId="6B5DCE2E" w14:textId="6058FE9F" w:rsidR="00CF5DA1" w:rsidRDefault="007A1320" w:rsidP="00CF5DA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removal of </w:t>
      </w:r>
      <w:r w:rsidR="000F36BA">
        <w:rPr>
          <w:rFonts w:asciiTheme="minorHAnsi" w:hAnsiTheme="minorHAnsi" w:cstheme="minorHAnsi"/>
          <w:sz w:val="20"/>
          <w:szCs w:val="20"/>
        </w:rPr>
        <w:t xml:space="preserve">exemption </w:t>
      </w:r>
      <w:r>
        <w:rPr>
          <w:rFonts w:asciiTheme="minorHAnsi" w:hAnsiTheme="minorHAnsi" w:cstheme="minorHAnsi"/>
          <w:sz w:val="20"/>
          <w:szCs w:val="20"/>
        </w:rPr>
        <w:t>for members with Enhanced Protection;</w:t>
      </w:r>
    </w:p>
    <w:p w14:paraId="512D01FC" w14:textId="0958A4C7" w:rsidR="007A1320" w:rsidRDefault="00180561" w:rsidP="00CF5DA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removal of exemption for those who draw all their benefits from the scheme;</w:t>
      </w:r>
    </w:p>
    <w:p w14:paraId="28B628C2" w14:textId="5F3FD968" w:rsidR="00180561" w:rsidRDefault="00F4597E" w:rsidP="00CF5DA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introduction </w:t>
      </w:r>
      <w:r w:rsidR="00E643A2">
        <w:rPr>
          <w:rFonts w:asciiTheme="minorHAnsi" w:hAnsiTheme="minorHAnsi" w:cstheme="minorHAnsi"/>
          <w:sz w:val="20"/>
          <w:szCs w:val="20"/>
        </w:rPr>
        <w:t>of” carry</w:t>
      </w:r>
      <w:r>
        <w:rPr>
          <w:rFonts w:asciiTheme="minorHAnsi" w:hAnsiTheme="minorHAnsi" w:cstheme="minorHAnsi"/>
          <w:sz w:val="20"/>
          <w:szCs w:val="20"/>
        </w:rPr>
        <w:t xml:space="preserve"> forward</w:t>
      </w:r>
      <w:r w:rsidR="00BC0FC8">
        <w:rPr>
          <w:rFonts w:asciiTheme="minorHAnsi" w:hAnsiTheme="minorHAnsi" w:cstheme="minorHAnsi"/>
          <w:sz w:val="20"/>
          <w:szCs w:val="20"/>
        </w:rPr>
        <w:t xml:space="preserve">” – unused AA can be carried forward </w:t>
      </w:r>
      <w:r w:rsidR="00AE0454">
        <w:rPr>
          <w:rFonts w:asciiTheme="minorHAnsi" w:hAnsiTheme="minorHAnsi" w:cstheme="minorHAnsi"/>
          <w:sz w:val="20"/>
          <w:szCs w:val="20"/>
        </w:rPr>
        <w:t xml:space="preserve">from the previous </w:t>
      </w:r>
      <w:r w:rsidR="00574DD7">
        <w:rPr>
          <w:rFonts w:asciiTheme="minorHAnsi" w:hAnsiTheme="minorHAnsi" w:cstheme="minorHAnsi"/>
          <w:sz w:val="20"/>
          <w:szCs w:val="20"/>
        </w:rPr>
        <w:t xml:space="preserve">three </w:t>
      </w:r>
      <w:r w:rsidR="00AE0454">
        <w:rPr>
          <w:rFonts w:asciiTheme="minorHAnsi" w:hAnsiTheme="minorHAnsi" w:cstheme="minorHAnsi"/>
          <w:sz w:val="20"/>
          <w:szCs w:val="20"/>
        </w:rPr>
        <w:t xml:space="preserve">tax years </w:t>
      </w:r>
      <w:r w:rsidR="00B23EDE">
        <w:rPr>
          <w:rFonts w:asciiTheme="minorHAnsi" w:hAnsiTheme="minorHAnsi" w:cstheme="minorHAnsi"/>
          <w:sz w:val="20"/>
          <w:szCs w:val="20"/>
        </w:rPr>
        <w:t xml:space="preserve">to cover </w:t>
      </w:r>
      <w:r w:rsidR="00574DD7">
        <w:rPr>
          <w:rFonts w:asciiTheme="minorHAnsi" w:hAnsiTheme="minorHAnsi" w:cstheme="minorHAnsi"/>
          <w:sz w:val="20"/>
          <w:szCs w:val="20"/>
        </w:rPr>
        <w:t>excess pension savings over the AA</w:t>
      </w:r>
      <w:r w:rsidR="00AE0454">
        <w:rPr>
          <w:rFonts w:asciiTheme="minorHAnsi" w:hAnsiTheme="minorHAnsi" w:cstheme="minorHAnsi"/>
          <w:sz w:val="20"/>
          <w:szCs w:val="20"/>
        </w:rPr>
        <w:t xml:space="preserve"> in the current tax year;</w:t>
      </w:r>
    </w:p>
    <w:p w14:paraId="1C5F355B" w14:textId="7CB470D9" w:rsidR="00BF7B68" w:rsidRPr="00641059" w:rsidRDefault="00BF7B68" w:rsidP="00CF5DA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special rules introduced relating to the calcula</w:t>
      </w:r>
      <w:r w:rsidR="00C327E0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 xml:space="preserve">ion of PIPs </w:t>
      </w:r>
      <w:r w:rsidR="00C327E0">
        <w:rPr>
          <w:rFonts w:asciiTheme="minorHAnsi" w:hAnsiTheme="minorHAnsi" w:cstheme="minorHAnsi"/>
          <w:sz w:val="20"/>
          <w:szCs w:val="20"/>
        </w:rPr>
        <w:t>for the period 14 October 2010 to 5 April 2011.</w:t>
      </w:r>
    </w:p>
    <w:p w14:paraId="2C7760F9" w14:textId="2CA32D14" w:rsidR="00D84313" w:rsidRPr="00730A01" w:rsidRDefault="00D84313" w:rsidP="00D84313">
      <w:pPr>
        <w:rPr>
          <w:rFonts w:asciiTheme="minorHAnsi" w:hAnsiTheme="minorHAnsi" w:cstheme="minorHAnsi"/>
          <w:sz w:val="20"/>
          <w:szCs w:val="20"/>
        </w:rPr>
      </w:pPr>
    </w:p>
    <w:p w14:paraId="3CE95BA7" w14:textId="4BF2FBEF" w:rsidR="008E2895" w:rsidRPr="00730A01" w:rsidRDefault="00E402AF" w:rsidP="008E2895">
      <w:pPr>
        <w:ind w:left="557"/>
        <w:rPr>
          <w:rFonts w:asciiTheme="minorHAnsi" w:hAnsiTheme="minorHAnsi" w:cstheme="minorHAnsi"/>
          <w:sz w:val="20"/>
          <w:szCs w:val="20"/>
        </w:rPr>
      </w:pPr>
      <w:r w:rsidRPr="00730A01">
        <w:rPr>
          <w:rFonts w:asciiTheme="minorHAnsi" w:hAnsiTheme="minorHAnsi" w:cstheme="minorHAnsi"/>
          <w:sz w:val="20"/>
          <w:szCs w:val="20"/>
        </w:rPr>
        <w:t xml:space="preserve">    </w:t>
      </w:r>
      <w:r w:rsidR="00D84313" w:rsidRPr="00730A01">
        <w:rPr>
          <w:rFonts w:asciiTheme="minorHAnsi" w:hAnsiTheme="minorHAnsi" w:cstheme="minorHAnsi"/>
          <w:sz w:val="20"/>
          <w:szCs w:val="20"/>
        </w:rPr>
        <w:t xml:space="preserve">Relevant section of the manual is Part 4 </w:t>
      </w:r>
      <w:r w:rsidR="000074FD">
        <w:rPr>
          <w:rFonts w:asciiTheme="minorHAnsi" w:hAnsiTheme="minorHAnsi" w:cstheme="minorHAnsi"/>
          <w:sz w:val="20"/>
          <w:szCs w:val="20"/>
        </w:rPr>
        <w:t>- Introduction</w:t>
      </w:r>
      <w:r w:rsidR="00D84313" w:rsidRPr="00730A01">
        <w:rPr>
          <w:rFonts w:asciiTheme="minorHAnsi" w:hAnsiTheme="minorHAnsi" w:cstheme="minorHAnsi"/>
          <w:sz w:val="20"/>
          <w:szCs w:val="20"/>
        </w:rPr>
        <w:t>.</w:t>
      </w:r>
    </w:p>
    <w:p w14:paraId="16309790" w14:textId="54897761" w:rsidR="00BE1F3E" w:rsidRPr="00730A01" w:rsidRDefault="0094771D" w:rsidP="00CC425A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730A01">
        <w:rPr>
          <w:rFonts w:asciiTheme="minorHAnsi" w:hAnsiTheme="minorHAnsi" w:cstheme="minorHAnsi"/>
          <w:b/>
          <w:bCs/>
          <w:sz w:val="20"/>
          <w:szCs w:val="20"/>
        </w:rPr>
        <w:t>10 marks</w:t>
      </w:r>
    </w:p>
    <w:p w14:paraId="38B5AA84" w14:textId="2C5B6179" w:rsidR="006D7890" w:rsidRPr="00730A01" w:rsidRDefault="006D7890" w:rsidP="00CC425A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48B7186D" w14:textId="77777777" w:rsidR="006D7890" w:rsidRPr="00730A01" w:rsidRDefault="006D7890" w:rsidP="006D7890">
      <w:pPr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6D7890" w:rsidRPr="00730A01" w:rsidSect="00CC4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50"/>
      <w:pgMar w:top="720" w:right="720" w:bottom="720" w:left="720" w:header="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0D0E" w14:textId="77777777" w:rsidR="00844639" w:rsidRDefault="00844639">
      <w:r>
        <w:separator/>
      </w:r>
    </w:p>
  </w:endnote>
  <w:endnote w:type="continuationSeparator" w:id="0">
    <w:p w14:paraId="7AAB6810" w14:textId="77777777" w:rsidR="00844639" w:rsidRDefault="0084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e Haas Grotesk 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81FC" w14:textId="692DF473" w:rsidR="00A941A0" w:rsidRDefault="00A941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307D14C" wp14:editId="6640F19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C44BD7" w14:textId="569E232A" w:rsidR="00A941A0" w:rsidRPr="00A941A0" w:rsidRDefault="00A941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41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7D1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05C44BD7" w14:textId="569E232A" w:rsidR="00A941A0" w:rsidRPr="00A941A0" w:rsidRDefault="00A941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41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F60B" w14:textId="369AAFE9" w:rsidR="00BE1F3E" w:rsidRDefault="00A941A0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75B3E75" wp14:editId="65C6C0A5">
              <wp:simplePos x="457200" y="104013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4" name="Text Box 4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F22D4C" w14:textId="69C0A1AF" w:rsidR="00A941A0" w:rsidRPr="00A941A0" w:rsidRDefault="00A941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41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B3E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UBLIC - Unrestricted Access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54F22D4C" w14:textId="69C0A1AF" w:rsidR="00A941A0" w:rsidRPr="00A941A0" w:rsidRDefault="00A941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41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36C2" w14:textId="21D803B4" w:rsidR="00A941A0" w:rsidRDefault="00A941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12CAC2" wp14:editId="39D4BD0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FD1155" w14:textId="5C8EC2AB" w:rsidR="00A941A0" w:rsidRPr="00A941A0" w:rsidRDefault="00A941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41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2CA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PUBLIC - Unrestricted Acc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59FD1155" w14:textId="5C8EC2AB" w:rsidR="00A941A0" w:rsidRPr="00A941A0" w:rsidRDefault="00A941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41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EA7B" w14:textId="77777777" w:rsidR="00844639" w:rsidRDefault="00844639">
      <w:r>
        <w:separator/>
      </w:r>
    </w:p>
  </w:footnote>
  <w:footnote w:type="continuationSeparator" w:id="0">
    <w:p w14:paraId="034BF90A" w14:textId="77777777" w:rsidR="00844639" w:rsidRDefault="0084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69F3" w14:textId="77777777" w:rsidR="00A941A0" w:rsidRDefault="00A94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2638" w14:textId="4B5FDD69" w:rsidR="00016A2F" w:rsidRDefault="00016A2F" w:rsidP="00016A2F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33289822" wp14:editId="04A8660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25041254" w14:textId="77777777" w:rsidR="00016A2F" w:rsidRDefault="00016A2F" w:rsidP="00016A2F">
    <w:pPr>
      <w:jc w:val="right"/>
      <w:rPr>
        <w:b/>
        <w:bCs/>
      </w:rPr>
    </w:pPr>
    <w:r>
      <w:t xml:space="preserve">60 Goswell Road </w:t>
    </w:r>
  </w:p>
  <w:p w14:paraId="283FEE25" w14:textId="77777777" w:rsidR="00016A2F" w:rsidRDefault="00016A2F" w:rsidP="00016A2F">
    <w:pPr>
      <w:jc w:val="right"/>
      <w:rPr>
        <w:b/>
        <w:bCs/>
      </w:rPr>
    </w:pPr>
    <w:r>
      <w:t xml:space="preserve">London </w:t>
    </w:r>
  </w:p>
  <w:p w14:paraId="379FBBD0" w14:textId="77777777" w:rsidR="00016A2F" w:rsidRDefault="00016A2F" w:rsidP="00016A2F">
    <w:pPr>
      <w:jc w:val="right"/>
      <w:rPr>
        <w:b/>
        <w:bCs/>
      </w:rPr>
    </w:pPr>
    <w:r>
      <w:t xml:space="preserve">EC1M 7AD </w:t>
    </w:r>
  </w:p>
  <w:p w14:paraId="05F4E126" w14:textId="77777777" w:rsidR="00016A2F" w:rsidRDefault="00016A2F" w:rsidP="00016A2F">
    <w:pPr>
      <w:jc w:val="right"/>
      <w:rPr>
        <w:b/>
        <w:bCs/>
      </w:rPr>
    </w:pPr>
    <w:r>
      <w:t xml:space="preserve">T: +44 (0) 20 7247 1452 </w:t>
    </w:r>
  </w:p>
  <w:p w14:paraId="1E6E2654" w14:textId="77777777" w:rsidR="00016A2F" w:rsidRDefault="00016A2F" w:rsidP="00016A2F">
    <w:pPr>
      <w:jc w:val="right"/>
      <w:rPr>
        <w:b/>
        <w:bCs/>
      </w:rPr>
    </w:pPr>
    <w:r>
      <w:t>W: www.pensions-pmi.org.uk</w:t>
    </w:r>
  </w:p>
  <w:p w14:paraId="17F106DD" w14:textId="29A9B152" w:rsidR="00BE1F3E" w:rsidRPr="00DD543A" w:rsidRDefault="00BE1F3E" w:rsidP="00DD543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A5B8" w14:textId="77777777" w:rsidR="00A941A0" w:rsidRDefault="00A94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0ED"/>
    <w:multiLevelType w:val="hybridMultilevel"/>
    <w:tmpl w:val="8A2C47D8"/>
    <w:lvl w:ilvl="0" w:tplc="08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" w15:restartNumberingAfterBreak="0">
    <w:nsid w:val="107D3E5E"/>
    <w:multiLevelType w:val="hybridMultilevel"/>
    <w:tmpl w:val="B284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2205"/>
    <w:multiLevelType w:val="hybridMultilevel"/>
    <w:tmpl w:val="8C22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099"/>
    <w:multiLevelType w:val="hybridMultilevel"/>
    <w:tmpl w:val="E80477DA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33F757CD"/>
    <w:multiLevelType w:val="hybridMultilevel"/>
    <w:tmpl w:val="9BCC5786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5" w15:restartNumberingAfterBreak="0">
    <w:nsid w:val="367C7F76"/>
    <w:multiLevelType w:val="hybridMultilevel"/>
    <w:tmpl w:val="A596FCE6"/>
    <w:lvl w:ilvl="0" w:tplc="C854B39A">
      <w:start w:val="1"/>
      <w:numFmt w:val="decimal"/>
      <w:lvlText w:val="%1."/>
      <w:lvlJc w:val="left"/>
      <w:pPr>
        <w:ind w:left="920" w:hanging="363"/>
      </w:pPr>
      <w:rPr>
        <w:rFonts w:ascii="Neue Haas Grotesk Text Pro" w:eastAsia="Arial" w:hAnsi="Neue Haas Grotesk Text Pro" w:cs="Arial" w:hint="default"/>
        <w:b/>
        <w:bCs/>
        <w:w w:val="97"/>
        <w:sz w:val="20"/>
        <w:szCs w:val="20"/>
        <w:lang w:val="en-US" w:eastAsia="en-US" w:bidi="ar-SA"/>
      </w:rPr>
    </w:lvl>
    <w:lvl w:ilvl="1" w:tplc="D2BC0CF8">
      <w:numFmt w:val="bullet"/>
      <w:lvlText w:val="•"/>
      <w:lvlJc w:val="left"/>
      <w:pPr>
        <w:ind w:left="920" w:hanging="125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E9F29658">
      <w:numFmt w:val="bullet"/>
      <w:lvlText w:val="•"/>
      <w:lvlJc w:val="left"/>
      <w:pPr>
        <w:ind w:left="8400" w:hanging="125"/>
      </w:pPr>
      <w:rPr>
        <w:rFonts w:hint="default"/>
        <w:lang w:val="en-US" w:eastAsia="en-US" w:bidi="ar-SA"/>
      </w:rPr>
    </w:lvl>
    <w:lvl w:ilvl="3" w:tplc="3A5E89EC">
      <w:numFmt w:val="bullet"/>
      <w:lvlText w:val="•"/>
      <w:lvlJc w:val="left"/>
      <w:pPr>
        <w:ind w:left="8491" w:hanging="125"/>
      </w:pPr>
      <w:rPr>
        <w:rFonts w:hint="default"/>
        <w:lang w:val="en-US" w:eastAsia="en-US" w:bidi="ar-SA"/>
      </w:rPr>
    </w:lvl>
    <w:lvl w:ilvl="4" w:tplc="CEAC4770">
      <w:numFmt w:val="bullet"/>
      <w:lvlText w:val="•"/>
      <w:lvlJc w:val="left"/>
      <w:pPr>
        <w:ind w:left="8582" w:hanging="125"/>
      </w:pPr>
      <w:rPr>
        <w:rFonts w:hint="default"/>
        <w:lang w:val="en-US" w:eastAsia="en-US" w:bidi="ar-SA"/>
      </w:rPr>
    </w:lvl>
    <w:lvl w:ilvl="5" w:tplc="06ECCD64">
      <w:numFmt w:val="bullet"/>
      <w:lvlText w:val="•"/>
      <w:lvlJc w:val="left"/>
      <w:pPr>
        <w:ind w:left="8674" w:hanging="125"/>
      </w:pPr>
      <w:rPr>
        <w:rFonts w:hint="default"/>
        <w:lang w:val="en-US" w:eastAsia="en-US" w:bidi="ar-SA"/>
      </w:rPr>
    </w:lvl>
    <w:lvl w:ilvl="6" w:tplc="06B0D272">
      <w:numFmt w:val="bullet"/>
      <w:lvlText w:val="•"/>
      <w:lvlJc w:val="left"/>
      <w:pPr>
        <w:ind w:left="8765" w:hanging="125"/>
      </w:pPr>
      <w:rPr>
        <w:rFonts w:hint="default"/>
        <w:lang w:val="en-US" w:eastAsia="en-US" w:bidi="ar-SA"/>
      </w:rPr>
    </w:lvl>
    <w:lvl w:ilvl="7" w:tplc="03CABA82">
      <w:numFmt w:val="bullet"/>
      <w:lvlText w:val="•"/>
      <w:lvlJc w:val="left"/>
      <w:pPr>
        <w:ind w:left="8857" w:hanging="125"/>
      </w:pPr>
      <w:rPr>
        <w:rFonts w:hint="default"/>
        <w:lang w:val="en-US" w:eastAsia="en-US" w:bidi="ar-SA"/>
      </w:rPr>
    </w:lvl>
    <w:lvl w:ilvl="8" w:tplc="B95A5F62">
      <w:numFmt w:val="bullet"/>
      <w:lvlText w:val="•"/>
      <w:lvlJc w:val="left"/>
      <w:pPr>
        <w:ind w:left="8948" w:hanging="125"/>
      </w:pPr>
      <w:rPr>
        <w:rFonts w:hint="default"/>
        <w:lang w:val="en-US" w:eastAsia="en-US" w:bidi="ar-SA"/>
      </w:rPr>
    </w:lvl>
  </w:abstractNum>
  <w:abstractNum w:abstractNumId="6" w15:restartNumberingAfterBreak="0">
    <w:nsid w:val="428C4350"/>
    <w:multiLevelType w:val="hybridMultilevel"/>
    <w:tmpl w:val="287EBE4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A357A4"/>
    <w:multiLevelType w:val="hybridMultilevel"/>
    <w:tmpl w:val="D228FE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CA771A"/>
    <w:multiLevelType w:val="hybridMultilevel"/>
    <w:tmpl w:val="EC9A5322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47D748AD"/>
    <w:multiLevelType w:val="hybridMultilevel"/>
    <w:tmpl w:val="3F8C6D92"/>
    <w:lvl w:ilvl="0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0" w15:restartNumberingAfterBreak="0">
    <w:nsid w:val="4B0D68FF"/>
    <w:multiLevelType w:val="hybridMultilevel"/>
    <w:tmpl w:val="7C2296AA"/>
    <w:lvl w:ilvl="0" w:tplc="92A8B7E2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E6A253AA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2" w:tplc="2C4A5A72">
      <w:numFmt w:val="bullet"/>
      <w:lvlText w:val="•"/>
      <w:lvlJc w:val="left"/>
      <w:pPr>
        <w:ind w:left="8516" w:hanging="128"/>
      </w:pPr>
      <w:rPr>
        <w:rFonts w:hint="default"/>
        <w:lang w:val="en-US" w:eastAsia="en-US" w:bidi="ar-SA"/>
      </w:rPr>
    </w:lvl>
    <w:lvl w:ilvl="3" w:tplc="474209DC">
      <w:numFmt w:val="bullet"/>
      <w:lvlText w:val="•"/>
      <w:lvlJc w:val="left"/>
      <w:pPr>
        <w:ind w:left="8593" w:hanging="128"/>
      </w:pPr>
      <w:rPr>
        <w:rFonts w:hint="default"/>
        <w:lang w:val="en-US" w:eastAsia="en-US" w:bidi="ar-SA"/>
      </w:rPr>
    </w:lvl>
    <w:lvl w:ilvl="4" w:tplc="8F121E74">
      <w:numFmt w:val="bullet"/>
      <w:lvlText w:val="•"/>
      <w:lvlJc w:val="left"/>
      <w:pPr>
        <w:ind w:left="8670" w:hanging="128"/>
      </w:pPr>
      <w:rPr>
        <w:rFonts w:hint="default"/>
        <w:lang w:val="en-US" w:eastAsia="en-US" w:bidi="ar-SA"/>
      </w:rPr>
    </w:lvl>
    <w:lvl w:ilvl="5" w:tplc="BA969C3A">
      <w:numFmt w:val="bullet"/>
      <w:lvlText w:val="•"/>
      <w:lvlJc w:val="left"/>
      <w:pPr>
        <w:ind w:left="8747" w:hanging="128"/>
      </w:pPr>
      <w:rPr>
        <w:rFonts w:hint="default"/>
        <w:lang w:val="en-US" w:eastAsia="en-US" w:bidi="ar-SA"/>
      </w:rPr>
    </w:lvl>
    <w:lvl w:ilvl="6" w:tplc="CD5E2B9E">
      <w:numFmt w:val="bullet"/>
      <w:lvlText w:val="•"/>
      <w:lvlJc w:val="left"/>
      <w:pPr>
        <w:ind w:left="8824" w:hanging="128"/>
      </w:pPr>
      <w:rPr>
        <w:rFonts w:hint="default"/>
        <w:lang w:val="en-US" w:eastAsia="en-US" w:bidi="ar-SA"/>
      </w:rPr>
    </w:lvl>
    <w:lvl w:ilvl="7" w:tplc="C54EEBEA">
      <w:numFmt w:val="bullet"/>
      <w:lvlText w:val="•"/>
      <w:lvlJc w:val="left"/>
      <w:pPr>
        <w:ind w:left="8900" w:hanging="128"/>
      </w:pPr>
      <w:rPr>
        <w:rFonts w:hint="default"/>
        <w:lang w:val="en-US" w:eastAsia="en-US" w:bidi="ar-SA"/>
      </w:rPr>
    </w:lvl>
    <w:lvl w:ilvl="8" w:tplc="06844EF4">
      <w:numFmt w:val="bullet"/>
      <w:lvlText w:val="•"/>
      <w:lvlJc w:val="left"/>
      <w:pPr>
        <w:ind w:left="8977" w:hanging="128"/>
      </w:pPr>
      <w:rPr>
        <w:rFonts w:hint="default"/>
        <w:lang w:val="en-US" w:eastAsia="en-US" w:bidi="ar-SA"/>
      </w:rPr>
    </w:lvl>
  </w:abstractNum>
  <w:abstractNum w:abstractNumId="11" w15:restartNumberingAfterBreak="0">
    <w:nsid w:val="553775B6"/>
    <w:multiLevelType w:val="hybridMultilevel"/>
    <w:tmpl w:val="4DA04760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62EF4787"/>
    <w:multiLevelType w:val="hybridMultilevel"/>
    <w:tmpl w:val="6E529B86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71CE47F1"/>
    <w:multiLevelType w:val="hybridMultilevel"/>
    <w:tmpl w:val="55A06760"/>
    <w:lvl w:ilvl="0" w:tplc="08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4" w15:restartNumberingAfterBreak="0">
    <w:nsid w:val="764A39C7"/>
    <w:multiLevelType w:val="hybridMultilevel"/>
    <w:tmpl w:val="DAFCB408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5" w15:restartNumberingAfterBreak="0">
    <w:nsid w:val="76A14160"/>
    <w:multiLevelType w:val="hybridMultilevel"/>
    <w:tmpl w:val="060431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997787">
    <w:abstractNumId w:val="10"/>
  </w:num>
  <w:num w:numId="2" w16cid:durableId="1795097806">
    <w:abstractNumId w:val="5"/>
  </w:num>
  <w:num w:numId="3" w16cid:durableId="1153326795">
    <w:abstractNumId w:val="11"/>
  </w:num>
  <w:num w:numId="4" w16cid:durableId="409354505">
    <w:abstractNumId w:val="2"/>
  </w:num>
  <w:num w:numId="5" w16cid:durableId="481309036">
    <w:abstractNumId w:val="1"/>
  </w:num>
  <w:num w:numId="6" w16cid:durableId="647437461">
    <w:abstractNumId w:val="12"/>
  </w:num>
  <w:num w:numId="7" w16cid:durableId="930158569">
    <w:abstractNumId w:val="7"/>
  </w:num>
  <w:num w:numId="8" w16cid:durableId="130051904">
    <w:abstractNumId w:val="4"/>
  </w:num>
  <w:num w:numId="9" w16cid:durableId="1557349518">
    <w:abstractNumId w:val="15"/>
  </w:num>
  <w:num w:numId="10" w16cid:durableId="883756740">
    <w:abstractNumId w:val="3"/>
  </w:num>
  <w:num w:numId="11" w16cid:durableId="1846087040">
    <w:abstractNumId w:val="13"/>
  </w:num>
  <w:num w:numId="12" w16cid:durableId="1309900043">
    <w:abstractNumId w:val="8"/>
  </w:num>
  <w:num w:numId="13" w16cid:durableId="607930727">
    <w:abstractNumId w:val="9"/>
  </w:num>
  <w:num w:numId="14" w16cid:durableId="1620330826">
    <w:abstractNumId w:val="0"/>
  </w:num>
  <w:num w:numId="15" w16cid:durableId="1376812283">
    <w:abstractNumId w:val="14"/>
  </w:num>
  <w:num w:numId="16" w16cid:durableId="1867451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3E"/>
    <w:rsid w:val="000074FD"/>
    <w:rsid w:val="000136FD"/>
    <w:rsid w:val="00013BDB"/>
    <w:rsid w:val="00016A2F"/>
    <w:rsid w:val="000204DB"/>
    <w:rsid w:val="00021ADC"/>
    <w:rsid w:val="00032C50"/>
    <w:rsid w:val="0003575C"/>
    <w:rsid w:val="0004795F"/>
    <w:rsid w:val="00066279"/>
    <w:rsid w:val="00073A5F"/>
    <w:rsid w:val="000B0D15"/>
    <w:rsid w:val="000B7203"/>
    <w:rsid w:val="000D16E0"/>
    <w:rsid w:val="000D4221"/>
    <w:rsid w:val="000D55D1"/>
    <w:rsid w:val="000D7440"/>
    <w:rsid w:val="000D7B81"/>
    <w:rsid w:val="000F36BA"/>
    <w:rsid w:val="00143000"/>
    <w:rsid w:val="00146043"/>
    <w:rsid w:val="00175FD8"/>
    <w:rsid w:val="00180561"/>
    <w:rsid w:val="00184229"/>
    <w:rsid w:val="00197396"/>
    <w:rsid w:val="001D5926"/>
    <w:rsid w:val="0021768E"/>
    <w:rsid w:val="002419DE"/>
    <w:rsid w:val="00260B98"/>
    <w:rsid w:val="00264FDA"/>
    <w:rsid w:val="00275BDD"/>
    <w:rsid w:val="00282805"/>
    <w:rsid w:val="00295E53"/>
    <w:rsid w:val="002A41B0"/>
    <w:rsid w:val="002A65FD"/>
    <w:rsid w:val="002A7B51"/>
    <w:rsid w:val="002D0CFC"/>
    <w:rsid w:val="002D1C6E"/>
    <w:rsid w:val="002D4F7C"/>
    <w:rsid w:val="002D66C3"/>
    <w:rsid w:val="002F70F7"/>
    <w:rsid w:val="00304DB3"/>
    <w:rsid w:val="00305A15"/>
    <w:rsid w:val="00322C0C"/>
    <w:rsid w:val="00373C6D"/>
    <w:rsid w:val="00376ADB"/>
    <w:rsid w:val="00393C54"/>
    <w:rsid w:val="00397516"/>
    <w:rsid w:val="003A0E98"/>
    <w:rsid w:val="003A234F"/>
    <w:rsid w:val="003A6AB3"/>
    <w:rsid w:val="003C4006"/>
    <w:rsid w:val="003C596C"/>
    <w:rsid w:val="003C5DE7"/>
    <w:rsid w:val="003D35A9"/>
    <w:rsid w:val="003E368B"/>
    <w:rsid w:val="003F3D27"/>
    <w:rsid w:val="0041756D"/>
    <w:rsid w:val="00443AA6"/>
    <w:rsid w:val="004839A9"/>
    <w:rsid w:val="004A0A94"/>
    <w:rsid w:val="004B0607"/>
    <w:rsid w:val="004C503A"/>
    <w:rsid w:val="004C7282"/>
    <w:rsid w:val="004D500C"/>
    <w:rsid w:val="00515E21"/>
    <w:rsid w:val="00520D75"/>
    <w:rsid w:val="005227A3"/>
    <w:rsid w:val="00530097"/>
    <w:rsid w:val="00541A25"/>
    <w:rsid w:val="00552534"/>
    <w:rsid w:val="00574DD7"/>
    <w:rsid w:val="005B2F40"/>
    <w:rsid w:val="005B7921"/>
    <w:rsid w:val="005C307D"/>
    <w:rsid w:val="005D3D41"/>
    <w:rsid w:val="005D7457"/>
    <w:rsid w:val="005E4526"/>
    <w:rsid w:val="005E726F"/>
    <w:rsid w:val="005F511E"/>
    <w:rsid w:val="00600D14"/>
    <w:rsid w:val="00601ECB"/>
    <w:rsid w:val="00614DB7"/>
    <w:rsid w:val="006202DF"/>
    <w:rsid w:val="00622E31"/>
    <w:rsid w:val="00640AD5"/>
    <w:rsid w:val="00641059"/>
    <w:rsid w:val="006452B5"/>
    <w:rsid w:val="00664F90"/>
    <w:rsid w:val="00671B36"/>
    <w:rsid w:val="0067461D"/>
    <w:rsid w:val="00682643"/>
    <w:rsid w:val="00687F58"/>
    <w:rsid w:val="006B4B14"/>
    <w:rsid w:val="006B6773"/>
    <w:rsid w:val="006D7890"/>
    <w:rsid w:val="006D795D"/>
    <w:rsid w:val="006F1F07"/>
    <w:rsid w:val="006F3176"/>
    <w:rsid w:val="00701404"/>
    <w:rsid w:val="007028AB"/>
    <w:rsid w:val="00730A01"/>
    <w:rsid w:val="00743D62"/>
    <w:rsid w:val="00751821"/>
    <w:rsid w:val="00760A3A"/>
    <w:rsid w:val="00764D00"/>
    <w:rsid w:val="00776758"/>
    <w:rsid w:val="00792C20"/>
    <w:rsid w:val="007A1320"/>
    <w:rsid w:val="007B3A90"/>
    <w:rsid w:val="007B6DF8"/>
    <w:rsid w:val="007C1C76"/>
    <w:rsid w:val="007C532F"/>
    <w:rsid w:val="007C7DE0"/>
    <w:rsid w:val="007D2803"/>
    <w:rsid w:val="007D2CB9"/>
    <w:rsid w:val="007E0B06"/>
    <w:rsid w:val="007F4605"/>
    <w:rsid w:val="007F79F7"/>
    <w:rsid w:val="008002FF"/>
    <w:rsid w:val="00806807"/>
    <w:rsid w:val="00814F51"/>
    <w:rsid w:val="00816F7E"/>
    <w:rsid w:val="00843B34"/>
    <w:rsid w:val="00844639"/>
    <w:rsid w:val="00850EBE"/>
    <w:rsid w:val="008727FB"/>
    <w:rsid w:val="008965EC"/>
    <w:rsid w:val="008A6F4C"/>
    <w:rsid w:val="008C4A70"/>
    <w:rsid w:val="008E2895"/>
    <w:rsid w:val="0092012F"/>
    <w:rsid w:val="00935E1D"/>
    <w:rsid w:val="0094771D"/>
    <w:rsid w:val="009638AB"/>
    <w:rsid w:val="0096530C"/>
    <w:rsid w:val="009739F3"/>
    <w:rsid w:val="00997906"/>
    <w:rsid w:val="009B0AD0"/>
    <w:rsid w:val="009F10C3"/>
    <w:rsid w:val="009F4777"/>
    <w:rsid w:val="00A05958"/>
    <w:rsid w:val="00A20578"/>
    <w:rsid w:val="00A3232A"/>
    <w:rsid w:val="00A327F3"/>
    <w:rsid w:val="00A367AA"/>
    <w:rsid w:val="00A36A18"/>
    <w:rsid w:val="00A443B6"/>
    <w:rsid w:val="00A619E2"/>
    <w:rsid w:val="00A65527"/>
    <w:rsid w:val="00A85479"/>
    <w:rsid w:val="00A941A0"/>
    <w:rsid w:val="00AD0948"/>
    <w:rsid w:val="00AD0A25"/>
    <w:rsid w:val="00AD6DB9"/>
    <w:rsid w:val="00AE0454"/>
    <w:rsid w:val="00B007E7"/>
    <w:rsid w:val="00B051EC"/>
    <w:rsid w:val="00B07C7F"/>
    <w:rsid w:val="00B17870"/>
    <w:rsid w:val="00B23EDE"/>
    <w:rsid w:val="00B24202"/>
    <w:rsid w:val="00B31FC1"/>
    <w:rsid w:val="00B34218"/>
    <w:rsid w:val="00B36DEB"/>
    <w:rsid w:val="00B42489"/>
    <w:rsid w:val="00B43617"/>
    <w:rsid w:val="00B74239"/>
    <w:rsid w:val="00B80678"/>
    <w:rsid w:val="00BB020C"/>
    <w:rsid w:val="00BC0FC8"/>
    <w:rsid w:val="00BD2538"/>
    <w:rsid w:val="00BD5E0C"/>
    <w:rsid w:val="00BE1F3E"/>
    <w:rsid w:val="00BF4F57"/>
    <w:rsid w:val="00BF7B68"/>
    <w:rsid w:val="00C020A7"/>
    <w:rsid w:val="00C16D3D"/>
    <w:rsid w:val="00C24E40"/>
    <w:rsid w:val="00C327E0"/>
    <w:rsid w:val="00C7565E"/>
    <w:rsid w:val="00CA17EA"/>
    <w:rsid w:val="00CB5CB5"/>
    <w:rsid w:val="00CC425A"/>
    <w:rsid w:val="00CF35B3"/>
    <w:rsid w:val="00CF4621"/>
    <w:rsid w:val="00CF5BEA"/>
    <w:rsid w:val="00CF5DA1"/>
    <w:rsid w:val="00D01884"/>
    <w:rsid w:val="00D0359E"/>
    <w:rsid w:val="00D1313D"/>
    <w:rsid w:val="00D13B9B"/>
    <w:rsid w:val="00D24D9C"/>
    <w:rsid w:val="00D3120E"/>
    <w:rsid w:val="00D45D3B"/>
    <w:rsid w:val="00D53461"/>
    <w:rsid w:val="00D64216"/>
    <w:rsid w:val="00D8139C"/>
    <w:rsid w:val="00D84313"/>
    <w:rsid w:val="00DB53DB"/>
    <w:rsid w:val="00DD0BC0"/>
    <w:rsid w:val="00DD543A"/>
    <w:rsid w:val="00DF77F1"/>
    <w:rsid w:val="00E15354"/>
    <w:rsid w:val="00E36601"/>
    <w:rsid w:val="00E402AF"/>
    <w:rsid w:val="00E643A2"/>
    <w:rsid w:val="00E87F82"/>
    <w:rsid w:val="00E92211"/>
    <w:rsid w:val="00EA6765"/>
    <w:rsid w:val="00EB6109"/>
    <w:rsid w:val="00EC5349"/>
    <w:rsid w:val="00ED72A3"/>
    <w:rsid w:val="00EE771B"/>
    <w:rsid w:val="00F05ED7"/>
    <w:rsid w:val="00F109F5"/>
    <w:rsid w:val="00F271DD"/>
    <w:rsid w:val="00F30F32"/>
    <w:rsid w:val="00F3149E"/>
    <w:rsid w:val="00F36786"/>
    <w:rsid w:val="00F43C8D"/>
    <w:rsid w:val="00F4597E"/>
    <w:rsid w:val="00F807A6"/>
    <w:rsid w:val="00F865A6"/>
    <w:rsid w:val="00FD25BF"/>
    <w:rsid w:val="00F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6FBB9"/>
  <w15:docId w15:val="{5B385494-E887-4DD9-9FA9-709C9E31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9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7"/>
      <w:ind w:left="949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"/>
      <w:ind w:left="920" w:hanging="363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3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3A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107</cp:revision>
  <dcterms:created xsi:type="dcterms:W3CDTF">2022-10-11T17:07:00Z</dcterms:created>
  <dcterms:modified xsi:type="dcterms:W3CDTF">2022-10-11T19:21:00Z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2022-10-11T17:07:16Z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89694d66-886b-4e5b-a86b-8d5a65456718</vt:lpwstr>
  </property>
  <property fmtid="{D5CDD505-2E9C-101B-9397-08002B2CF9AE}" pid="14" name="MSIP_Label_c331848e-2430-41de-8263-33af6becbc41_ContentBits">
    <vt:lpwstr>2</vt:lpwstr>
  </property>
</Properties>
</file>