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73696DA9" w14:textId="707C196C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3E834C6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A0E0FC" w14:textId="62C88F30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Assignment 2 </w:t>
      </w:r>
    </w:p>
    <w:p w14:paraId="79D24567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60A80" w14:textId="766EC69A" w:rsidR="00CD6CF2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(Part 3 – Benefits and Communication)</w:t>
      </w:r>
    </w:p>
    <w:p w14:paraId="12C5FE2E" w14:textId="77777777" w:rsidR="00CD6CF2" w:rsidRPr="002358BF" w:rsidRDefault="00CD6CF2" w:rsidP="00CD6CF2">
      <w:pPr>
        <w:jc w:val="center"/>
        <w:rPr>
          <w:rFonts w:asciiTheme="minorHAnsi" w:hAnsiTheme="minorHAnsi" w:cstheme="minorHAnsi"/>
        </w:rPr>
      </w:pPr>
    </w:p>
    <w:p w14:paraId="6CE3FDAF" w14:textId="12BD6B32" w:rsidR="00AD53F9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Recommended Time: 1 Hour</w:t>
      </w:r>
    </w:p>
    <w:p w14:paraId="01881020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BDF3E51" w14:textId="34A41BBA" w:rsidR="00AD53F9" w:rsidRPr="00B1243B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Explain </w:t>
      </w:r>
      <w:r w:rsidR="00C60536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the requirements and responsibilities relating to the calculation and payment of a </w:t>
      </w:r>
      <w:r w:rsidR="0062443D" w:rsidRPr="00B1243B">
        <w:rPr>
          <w:rFonts w:asciiTheme="minorHAnsi" w:hAnsiTheme="minorHAnsi" w:cstheme="minorHAnsi"/>
          <w:b/>
          <w:bCs/>
          <w:sz w:val="20"/>
          <w:szCs w:val="20"/>
        </w:rPr>
        <w:t>transfer out of a registered defined benefits scheme</w:t>
      </w:r>
      <w:r w:rsidR="00CD6CF2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E668717" w14:textId="53336BCF" w:rsidR="00AD53F9" w:rsidRDefault="0045143F" w:rsidP="002E3E9A">
      <w:pPr>
        <w:ind w:right="1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76BBBD83" w14:textId="77777777" w:rsidR="002E3E9A" w:rsidRPr="00B1243B" w:rsidRDefault="002E3E9A" w:rsidP="002E3E9A">
      <w:pPr>
        <w:ind w:right="1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838E04" w14:textId="06F1A9B9" w:rsidR="00CD6CF2" w:rsidRPr="00B1243B" w:rsidRDefault="00CD6CF2" w:rsidP="0045225D">
      <w:pPr>
        <w:rPr>
          <w:rFonts w:asciiTheme="minorHAnsi" w:hAnsiTheme="minorHAnsi" w:cstheme="minorHAnsi"/>
          <w:sz w:val="20"/>
          <w:szCs w:val="20"/>
        </w:rPr>
      </w:pPr>
    </w:p>
    <w:p w14:paraId="0008D73B" w14:textId="77777777" w:rsidR="00893AAD" w:rsidRPr="00B1243B" w:rsidRDefault="00893AAD" w:rsidP="0045225D">
      <w:pPr>
        <w:rPr>
          <w:rFonts w:asciiTheme="minorHAnsi" w:hAnsiTheme="minorHAnsi" w:cstheme="minorHAnsi"/>
          <w:sz w:val="20"/>
          <w:szCs w:val="20"/>
        </w:rPr>
      </w:pPr>
    </w:p>
    <w:p w14:paraId="3B33A9EB" w14:textId="266A58A8" w:rsidR="00AD53F9" w:rsidRPr="00B1243B" w:rsidRDefault="00AE7846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At the Annual Renewal</w:t>
      </w:r>
      <w:r w:rsidR="002D4EAA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of a scheme, 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what 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>additional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information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other than salary, 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might be included in the </w:t>
      </w:r>
      <w:r w:rsidR="00F60C8F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annual updating of active members’ records, and what </w:t>
      </w:r>
      <w:r w:rsidR="00213148" w:rsidRPr="00B1243B">
        <w:rPr>
          <w:rFonts w:asciiTheme="minorHAnsi" w:hAnsiTheme="minorHAnsi" w:cstheme="minorHAnsi"/>
          <w:b/>
          <w:bCs/>
          <w:sz w:val="20"/>
          <w:szCs w:val="20"/>
        </w:rPr>
        <w:t>type of reconciliations might be carried out?</w:t>
      </w:r>
    </w:p>
    <w:p w14:paraId="480A7097" w14:textId="60D13F35" w:rsidR="00AD53F9" w:rsidRPr="00B1243B" w:rsidRDefault="00AD53F9" w:rsidP="005C759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672B296" w14:textId="1B623836" w:rsidR="005C759A" w:rsidRDefault="005C759A" w:rsidP="002E3E9A">
      <w:pPr>
        <w:ind w:right="2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22133F91" w14:textId="77777777" w:rsidR="002E3E9A" w:rsidRPr="00B1243B" w:rsidRDefault="002E3E9A" w:rsidP="002E3E9A">
      <w:pPr>
        <w:ind w:right="2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A27C91F" w14:textId="77777777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635BA2D2" w14:textId="4690FB2E" w:rsidR="00AD53F9" w:rsidRPr="00B1243B" w:rsidRDefault="00A81BD1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Outline the </w:t>
      </w:r>
      <w:r w:rsidR="0087615D" w:rsidRPr="00B1243B">
        <w:rPr>
          <w:rFonts w:asciiTheme="minorHAnsi" w:hAnsiTheme="minorHAnsi" w:cstheme="minorHAnsi"/>
          <w:b/>
          <w:bCs/>
          <w:sz w:val="20"/>
          <w:szCs w:val="20"/>
        </w:rPr>
        <w:t>responsibilities and requirements of a Scheme Auditor</w:t>
      </w:r>
      <w:r w:rsidR="002E6A20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D82362B" w14:textId="63EBEE86" w:rsidR="00AD53F9" w:rsidRPr="00B1243B" w:rsidRDefault="00AD53F9" w:rsidP="0087615D">
      <w:pPr>
        <w:ind w:left="1440"/>
        <w:jc w:val="right"/>
        <w:rPr>
          <w:rFonts w:asciiTheme="minorHAnsi" w:hAnsiTheme="minorHAnsi" w:cstheme="minorHAnsi"/>
          <w:sz w:val="20"/>
          <w:szCs w:val="20"/>
        </w:rPr>
      </w:pPr>
    </w:p>
    <w:p w14:paraId="0E9E5125" w14:textId="7CC662A9" w:rsidR="0087615D" w:rsidRPr="00B1243B" w:rsidRDefault="008D0E1B" w:rsidP="0087615D">
      <w:pPr>
        <w:pStyle w:val="ListParagraph"/>
        <w:ind w:left="936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7615D"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3FD97155" w14:textId="13DDADFC" w:rsidR="00467430" w:rsidRDefault="00467430" w:rsidP="00351431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3A6869CC" w14:textId="52AF9B5D" w:rsidR="00467430" w:rsidRDefault="00467430" w:rsidP="00351431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24394179" w14:textId="77777777" w:rsidR="00467430" w:rsidRPr="00B1243B" w:rsidRDefault="00467430" w:rsidP="004674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Outline the key features of Trivial Commutation Lump Sums (TCLS). </w:t>
      </w:r>
    </w:p>
    <w:p w14:paraId="43917488" w14:textId="77777777" w:rsidR="00467430" w:rsidRPr="00B1243B" w:rsidRDefault="00467430" w:rsidP="00467430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You are not required to cover GMPs or tax in your answer.</w:t>
      </w:r>
    </w:p>
    <w:p w14:paraId="3E305A60" w14:textId="77777777" w:rsidR="00467430" w:rsidRPr="00B1243B" w:rsidRDefault="00467430" w:rsidP="00467430">
      <w:pPr>
        <w:rPr>
          <w:rFonts w:asciiTheme="minorHAnsi" w:hAnsiTheme="minorHAnsi" w:cstheme="minorHAnsi"/>
          <w:sz w:val="20"/>
          <w:szCs w:val="20"/>
        </w:rPr>
      </w:pPr>
    </w:p>
    <w:p w14:paraId="35E819F9" w14:textId="1A7A3049" w:rsidR="00467430" w:rsidRPr="00B1243B" w:rsidRDefault="008D0E1B" w:rsidP="002E3E9A">
      <w:pPr>
        <w:ind w:right="2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7430" w:rsidRPr="00B1243B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44811BEF" w14:textId="16E4C38E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612EE877" w14:textId="77777777" w:rsidR="002F6032" w:rsidRPr="00B1243B" w:rsidRDefault="002F6032" w:rsidP="0045225D">
      <w:pPr>
        <w:rPr>
          <w:rFonts w:asciiTheme="minorHAnsi" w:hAnsiTheme="minorHAnsi" w:cstheme="minorHAnsi"/>
          <w:sz w:val="20"/>
          <w:szCs w:val="20"/>
        </w:rPr>
      </w:pPr>
    </w:p>
    <w:p w14:paraId="2819801C" w14:textId="0357874A" w:rsidR="00AD53F9" w:rsidRPr="00B1243B" w:rsidRDefault="00981FCC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Briefly explain</w:t>
      </w:r>
      <w:r w:rsidR="008168AB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the</w:t>
      </w:r>
      <w:r w:rsidR="00C8151B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B0044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key features of </w:t>
      </w:r>
      <w:r w:rsidR="007648BD" w:rsidRPr="00B1243B">
        <w:rPr>
          <w:rFonts w:asciiTheme="minorHAnsi" w:hAnsiTheme="minorHAnsi" w:cstheme="minorHAnsi"/>
          <w:b/>
          <w:bCs/>
          <w:sz w:val="20"/>
          <w:szCs w:val="20"/>
        </w:rPr>
        <w:t>Pension Sharing on divorce</w:t>
      </w:r>
      <w:r w:rsidR="00CD6CF2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54754E" w14:textId="6FBAAC7C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7FB709FB" w14:textId="7F8BA064" w:rsidR="007648BD" w:rsidRPr="00B1243B" w:rsidRDefault="008D0E1B" w:rsidP="007648BD">
      <w:pPr>
        <w:pStyle w:val="ListParagraph"/>
        <w:ind w:left="9000" w:firstLine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7648BD"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55B3CB6C" w14:textId="77777777" w:rsidR="00AD53F9" w:rsidRPr="00B1243B" w:rsidRDefault="00AD53F9" w:rsidP="0045225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0973F8" w14:textId="77777777" w:rsidR="008435F6" w:rsidRPr="00B1243B" w:rsidRDefault="008435F6" w:rsidP="0045225D">
      <w:pPr>
        <w:rPr>
          <w:rFonts w:asciiTheme="minorHAnsi" w:hAnsiTheme="minorHAnsi" w:cstheme="minorHAnsi"/>
          <w:sz w:val="20"/>
          <w:szCs w:val="20"/>
        </w:rPr>
      </w:pPr>
    </w:p>
    <w:p w14:paraId="07486725" w14:textId="52D9FED7" w:rsidR="005D0FF8" w:rsidRPr="00B1243B" w:rsidRDefault="00D85D9B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Describe</w:t>
      </w:r>
      <w:r w:rsidR="00AC6E0E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B57DC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revaluation requirements for </w:t>
      </w:r>
      <w:r w:rsidR="00AF7E8B" w:rsidRPr="00B1243B">
        <w:rPr>
          <w:rFonts w:asciiTheme="minorHAnsi" w:hAnsiTheme="minorHAnsi" w:cstheme="minorHAnsi"/>
          <w:b/>
          <w:bCs/>
          <w:sz w:val="20"/>
          <w:szCs w:val="20"/>
        </w:rPr>
        <w:t>non-GMP deferred benefits in a defined benefit scheme</w:t>
      </w:r>
      <w:r w:rsidR="005D0FF8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2C667B3" w14:textId="4885CC75" w:rsidR="00AF7E8B" w:rsidRPr="00B1243B" w:rsidRDefault="00AF7E8B" w:rsidP="00AF7E8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0190D9" w14:textId="5C9B2527" w:rsidR="00AF7E8B" w:rsidRDefault="00AF7E8B" w:rsidP="00AF7E8B">
      <w:pPr>
        <w:ind w:right="2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46ED31B1" w14:textId="77777777" w:rsidR="002E3E9A" w:rsidRPr="00B1243B" w:rsidRDefault="002E3E9A" w:rsidP="00AF7E8B">
      <w:pPr>
        <w:ind w:right="2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9805DA1" w14:textId="2C94C67A" w:rsidR="008435F6" w:rsidRPr="00B1243B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3025A122" w14:textId="4F60DBB1" w:rsidR="00E85C6E" w:rsidRPr="00B1243B" w:rsidRDefault="00F80773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Describe the death </w:t>
      </w:r>
      <w:r w:rsidR="00B16C60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benefits payable </w:t>
      </w:r>
      <w:r w:rsidR="009A5DCC" w:rsidRPr="00B1243B">
        <w:rPr>
          <w:rFonts w:asciiTheme="minorHAnsi" w:hAnsiTheme="minorHAnsi" w:cstheme="minorHAnsi"/>
          <w:b/>
          <w:bCs/>
          <w:sz w:val="20"/>
          <w:szCs w:val="20"/>
        </w:rPr>
        <w:t>in respect of</w:t>
      </w:r>
      <w:r w:rsidR="00E85C6E" w:rsidRPr="00B1243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64B22AB" w14:textId="77777777" w:rsidR="004C2453" w:rsidRPr="00B1243B" w:rsidRDefault="009A5DCC" w:rsidP="00E85C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The death of a deferred member</w:t>
      </w:r>
      <w:r w:rsidR="004C2453" w:rsidRPr="00B1243B">
        <w:rPr>
          <w:rFonts w:asciiTheme="minorHAnsi" w:hAnsiTheme="minorHAnsi" w:cstheme="minorHAnsi"/>
          <w:b/>
          <w:bCs/>
          <w:sz w:val="20"/>
          <w:szCs w:val="20"/>
        </w:rPr>
        <w:t>, and</w:t>
      </w:r>
    </w:p>
    <w:p w14:paraId="4E523C8B" w14:textId="19218E97" w:rsidR="005D0FF8" w:rsidRPr="00B1243B" w:rsidRDefault="004C2453" w:rsidP="00E85C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A member who dies following flexible retirement</w:t>
      </w:r>
      <w:r w:rsidR="005D0FF8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795BC10" w14:textId="3E5DF7E0" w:rsidR="004C2453" w:rsidRPr="00B1243B" w:rsidRDefault="004C2453" w:rsidP="004C2453">
      <w:pPr>
        <w:ind w:right="33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sectPr w:rsidR="004C2453" w:rsidRPr="00B1243B" w:rsidSect="005D0FF8">
      <w:headerReference w:type="default" r:id="rId7"/>
      <w:footerReference w:type="even" r:id="rId8"/>
      <w:footerReference w:type="default" r:id="rId9"/>
      <w:footerReference w:type="first" r:id="rId10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519" w14:textId="77777777" w:rsidR="008C07F4" w:rsidRDefault="008C07F4">
      <w:r>
        <w:separator/>
      </w:r>
    </w:p>
  </w:endnote>
  <w:endnote w:type="continuationSeparator" w:id="0">
    <w:p w14:paraId="74AAB169" w14:textId="77777777" w:rsidR="008C07F4" w:rsidRDefault="008C07F4">
      <w:r>
        <w:continuationSeparator/>
      </w:r>
    </w:p>
  </w:endnote>
  <w:endnote w:type="continuationNotice" w:id="1">
    <w:p w14:paraId="6286D6B8" w14:textId="77777777" w:rsidR="008C07F4" w:rsidRDefault="008C0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F04" w14:textId="56760085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FED81E" wp14:editId="099A69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D1F93" w14:textId="06B100F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D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1FD1F93" w14:textId="06B100F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62AA14A3" w:rsidR="00AD53F9" w:rsidRDefault="001D063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1E6A308" wp14:editId="07BF8C79">
              <wp:simplePos x="457200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F23D5" w14:textId="214E8D1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6A3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03F23D5" w14:textId="214E8D1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FC3" w14:textId="7E55E840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BDB1B" wp14:editId="33C91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37700" w14:textId="1BF90435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B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C037700" w14:textId="1BF90435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F39F" w14:textId="77777777" w:rsidR="008C07F4" w:rsidRDefault="008C07F4">
      <w:r>
        <w:separator/>
      </w:r>
    </w:p>
  </w:footnote>
  <w:footnote w:type="continuationSeparator" w:id="0">
    <w:p w14:paraId="0ED5D12E" w14:textId="77777777" w:rsidR="008C07F4" w:rsidRDefault="008C07F4">
      <w:r>
        <w:continuationSeparator/>
      </w:r>
    </w:p>
  </w:footnote>
  <w:footnote w:type="continuationNotice" w:id="1">
    <w:p w14:paraId="482468CD" w14:textId="77777777" w:rsidR="008C07F4" w:rsidRDefault="008C0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2E6" w14:textId="746DCC85" w:rsidR="009454B6" w:rsidRDefault="009454B6" w:rsidP="009454B6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01F46FE2" wp14:editId="3741DAA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1CB71F6" w14:textId="77777777" w:rsidR="009454B6" w:rsidRDefault="009454B6" w:rsidP="009454B6">
    <w:pPr>
      <w:jc w:val="right"/>
      <w:rPr>
        <w:b/>
        <w:bCs/>
      </w:rPr>
    </w:pPr>
    <w:r>
      <w:t xml:space="preserve">60 Goswell Road </w:t>
    </w:r>
  </w:p>
  <w:p w14:paraId="64DFC1E2" w14:textId="77777777" w:rsidR="009454B6" w:rsidRDefault="009454B6" w:rsidP="009454B6">
    <w:pPr>
      <w:jc w:val="right"/>
      <w:rPr>
        <w:b/>
        <w:bCs/>
      </w:rPr>
    </w:pPr>
    <w:r>
      <w:t xml:space="preserve">London </w:t>
    </w:r>
  </w:p>
  <w:p w14:paraId="771DDAEF" w14:textId="77777777" w:rsidR="009454B6" w:rsidRDefault="009454B6" w:rsidP="009454B6">
    <w:pPr>
      <w:jc w:val="right"/>
      <w:rPr>
        <w:b/>
        <w:bCs/>
      </w:rPr>
    </w:pPr>
    <w:r>
      <w:t xml:space="preserve">EC1M 7AD </w:t>
    </w:r>
  </w:p>
  <w:p w14:paraId="4F64E8E0" w14:textId="77777777" w:rsidR="009454B6" w:rsidRDefault="009454B6" w:rsidP="009454B6">
    <w:pPr>
      <w:jc w:val="right"/>
      <w:rPr>
        <w:b/>
        <w:bCs/>
      </w:rPr>
    </w:pPr>
    <w:r>
      <w:t xml:space="preserve">T: +44 (0) 20 7247 1452 </w:t>
    </w:r>
  </w:p>
  <w:p w14:paraId="6D46C27F" w14:textId="77777777" w:rsidR="009454B6" w:rsidRDefault="009454B6" w:rsidP="009454B6">
    <w:pPr>
      <w:jc w:val="right"/>
      <w:rPr>
        <w:b/>
        <w:bCs/>
      </w:rPr>
    </w:pPr>
    <w:r>
      <w:t>W: www.pensions-pmi.org.uk</w:t>
    </w:r>
  </w:p>
  <w:p w14:paraId="6B90196B" w14:textId="24E6269E" w:rsidR="00AD53F9" w:rsidRPr="00CD6CF2" w:rsidRDefault="00AD53F9" w:rsidP="00CD6C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E57"/>
    <w:multiLevelType w:val="hybridMultilevel"/>
    <w:tmpl w:val="6D1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5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54980"/>
    <w:multiLevelType w:val="hybridMultilevel"/>
    <w:tmpl w:val="437C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A5A60"/>
    <w:multiLevelType w:val="hybridMultilevel"/>
    <w:tmpl w:val="F7980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46E56"/>
    <w:multiLevelType w:val="hybridMultilevel"/>
    <w:tmpl w:val="8924A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557CE"/>
    <w:multiLevelType w:val="hybridMultilevel"/>
    <w:tmpl w:val="FD50A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6EC6"/>
    <w:multiLevelType w:val="hybridMultilevel"/>
    <w:tmpl w:val="2EA6F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5E26"/>
    <w:multiLevelType w:val="hybridMultilevel"/>
    <w:tmpl w:val="858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E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0411DC"/>
    <w:multiLevelType w:val="hybridMultilevel"/>
    <w:tmpl w:val="612A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6" w15:restartNumberingAfterBreak="0">
    <w:nsid w:val="7CFF10D2"/>
    <w:multiLevelType w:val="hybridMultilevel"/>
    <w:tmpl w:val="10CE02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590104">
    <w:abstractNumId w:val="0"/>
  </w:num>
  <w:num w:numId="2" w16cid:durableId="842816861">
    <w:abstractNumId w:val="23"/>
  </w:num>
  <w:num w:numId="3" w16cid:durableId="1221550468">
    <w:abstractNumId w:val="16"/>
  </w:num>
  <w:num w:numId="4" w16cid:durableId="837354478">
    <w:abstractNumId w:val="13"/>
  </w:num>
  <w:num w:numId="5" w16cid:durableId="1089807885">
    <w:abstractNumId w:val="1"/>
  </w:num>
  <w:num w:numId="6" w16cid:durableId="1664315011">
    <w:abstractNumId w:val="21"/>
  </w:num>
  <w:num w:numId="7" w16cid:durableId="458498116">
    <w:abstractNumId w:val="7"/>
  </w:num>
  <w:num w:numId="8" w16cid:durableId="1995833976">
    <w:abstractNumId w:val="25"/>
  </w:num>
  <w:num w:numId="9" w16cid:durableId="1125612276">
    <w:abstractNumId w:val="4"/>
  </w:num>
  <w:num w:numId="10" w16cid:durableId="1920165598">
    <w:abstractNumId w:val="18"/>
  </w:num>
  <w:num w:numId="11" w16cid:durableId="677587481">
    <w:abstractNumId w:val="14"/>
  </w:num>
  <w:num w:numId="12" w16cid:durableId="525414258">
    <w:abstractNumId w:val="24"/>
  </w:num>
  <w:num w:numId="13" w16cid:durableId="1166016650">
    <w:abstractNumId w:val="22"/>
  </w:num>
  <w:num w:numId="14" w16cid:durableId="1651130695">
    <w:abstractNumId w:val="2"/>
  </w:num>
  <w:num w:numId="15" w16cid:durableId="1731416027">
    <w:abstractNumId w:val="3"/>
  </w:num>
  <w:num w:numId="16" w16cid:durableId="674921256">
    <w:abstractNumId w:val="17"/>
  </w:num>
  <w:num w:numId="17" w16cid:durableId="1731928422">
    <w:abstractNumId w:val="9"/>
  </w:num>
  <w:num w:numId="18" w16cid:durableId="2129154907">
    <w:abstractNumId w:val="20"/>
  </w:num>
  <w:num w:numId="19" w16cid:durableId="11803867">
    <w:abstractNumId w:val="6"/>
  </w:num>
  <w:num w:numId="20" w16cid:durableId="1255627828">
    <w:abstractNumId w:val="8"/>
  </w:num>
  <w:num w:numId="21" w16cid:durableId="1280991168">
    <w:abstractNumId w:val="5"/>
  </w:num>
  <w:num w:numId="22" w16cid:durableId="396822235">
    <w:abstractNumId w:val="26"/>
  </w:num>
  <w:num w:numId="23" w16cid:durableId="916207517">
    <w:abstractNumId w:val="19"/>
  </w:num>
  <w:num w:numId="24" w16cid:durableId="201329808">
    <w:abstractNumId w:val="10"/>
  </w:num>
  <w:num w:numId="25" w16cid:durableId="235748090">
    <w:abstractNumId w:val="12"/>
  </w:num>
  <w:num w:numId="26" w16cid:durableId="2060663369">
    <w:abstractNumId w:val="15"/>
  </w:num>
  <w:num w:numId="27" w16cid:durableId="1685011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0552E"/>
    <w:rsid w:val="00011224"/>
    <w:rsid w:val="000379C6"/>
    <w:rsid w:val="00040374"/>
    <w:rsid w:val="00052EEF"/>
    <w:rsid w:val="00062B50"/>
    <w:rsid w:val="00063A50"/>
    <w:rsid w:val="00071712"/>
    <w:rsid w:val="000749CF"/>
    <w:rsid w:val="00080BA9"/>
    <w:rsid w:val="0008660D"/>
    <w:rsid w:val="000C09BF"/>
    <w:rsid w:val="000D047F"/>
    <w:rsid w:val="000D33E6"/>
    <w:rsid w:val="001179B6"/>
    <w:rsid w:val="00117A09"/>
    <w:rsid w:val="00130387"/>
    <w:rsid w:val="0014712A"/>
    <w:rsid w:val="00181935"/>
    <w:rsid w:val="00184DDA"/>
    <w:rsid w:val="00190064"/>
    <w:rsid w:val="001914CF"/>
    <w:rsid w:val="001B7573"/>
    <w:rsid w:val="001D0639"/>
    <w:rsid w:val="001E78A1"/>
    <w:rsid w:val="00213148"/>
    <w:rsid w:val="002174EA"/>
    <w:rsid w:val="00227631"/>
    <w:rsid w:val="0023039A"/>
    <w:rsid w:val="002358BF"/>
    <w:rsid w:val="00235F7F"/>
    <w:rsid w:val="00243E93"/>
    <w:rsid w:val="002508D6"/>
    <w:rsid w:val="002536FE"/>
    <w:rsid w:val="002540D7"/>
    <w:rsid w:val="00277D1F"/>
    <w:rsid w:val="00277DD2"/>
    <w:rsid w:val="002C3548"/>
    <w:rsid w:val="002D4EAA"/>
    <w:rsid w:val="002D4F53"/>
    <w:rsid w:val="002D51D0"/>
    <w:rsid w:val="002D682B"/>
    <w:rsid w:val="002E3E9A"/>
    <w:rsid w:val="002E4BB2"/>
    <w:rsid w:val="002E6A20"/>
    <w:rsid w:val="002F0305"/>
    <w:rsid w:val="002F04D3"/>
    <w:rsid w:val="002F1318"/>
    <w:rsid w:val="002F6032"/>
    <w:rsid w:val="0030427C"/>
    <w:rsid w:val="00314927"/>
    <w:rsid w:val="00324267"/>
    <w:rsid w:val="003318DD"/>
    <w:rsid w:val="00351431"/>
    <w:rsid w:val="00361A3B"/>
    <w:rsid w:val="00375B94"/>
    <w:rsid w:val="00390C15"/>
    <w:rsid w:val="00391EB8"/>
    <w:rsid w:val="00397A77"/>
    <w:rsid w:val="003A5209"/>
    <w:rsid w:val="003C1BD7"/>
    <w:rsid w:val="003E48D3"/>
    <w:rsid w:val="00402547"/>
    <w:rsid w:val="00417F00"/>
    <w:rsid w:val="0042297C"/>
    <w:rsid w:val="00423B5B"/>
    <w:rsid w:val="00443B9F"/>
    <w:rsid w:val="0045143F"/>
    <w:rsid w:val="0045225D"/>
    <w:rsid w:val="00467430"/>
    <w:rsid w:val="00472E8F"/>
    <w:rsid w:val="004A1BE0"/>
    <w:rsid w:val="004A3A99"/>
    <w:rsid w:val="004A4640"/>
    <w:rsid w:val="004B73F0"/>
    <w:rsid w:val="004C2453"/>
    <w:rsid w:val="004C5ADD"/>
    <w:rsid w:val="004C7CC9"/>
    <w:rsid w:val="004D4490"/>
    <w:rsid w:val="004E3F8E"/>
    <w:rsid w:val="004E51B2"/>
    <w:rsid w:val="004F275B"/>
    <w:rsid w:val="004F2828"/>
    <w:rsid w:val="00524303"/>
    <w:rsid w:val="00524E57"/>
    <w:rsid w:val="005271A3"/>
    <w:rsid w:val="00542ED7"/>
    <w:rsid w:val="00546D81"/>
    <w:rsid w:val="0055312F"/>
    <w:rsid w:val="005645A4"/>
    <w:rsid w:val="00586590"/>
    <w:rsid w:val="005C759A"/>
    <w:rsid w:val="005D0FF8"/>
    <w:rsid w:val="005F07A6"/>
    <w:rsid w:val="005F2F9D"/>
    <w:rsid w:val="006112C6"/>
    <w:rsid w:val="0062443D"/>
    <w:rsid w:val="0063067F"/>
    <w:rsid w:val="00634562"/>
    <w:rsid w:val="006418F4"/>
    <w:rsid w:val="00650951"/>
    <w:rsid w:val="00655307"/>
    <w:rsid w:val="0066071E"/>
    <w:rsid w:val="0067096F"/>
    <w:rsid w:val="00691F4F"/>
    <w:rsid w:val="006C1AAC"/>
    <w:rsid w:val="006E0205"/>
    <w:rsid w:val="0070317E"/>
    <w:rsid w:val="00704C0A"/>
    <w:rsid w:val="00715B32"/>
    <w:rsid w:val="007648BD"/>
    <w:rsid w:val="00765A6F"/>
    <w:rsid w:val="00791ACB"/>
    <w:rsid w:val="007A0575"/>
    <w:rsid w:val="007A4CC8"/>
    <w:rsid w:val="007B39C4"/>
    <w:rsid w:val="007C1FFA"/>
    <w:rsid w:val="007C2D3A"/>
    <w:rsid w:val="007C7F7F"/>
    <w:rsid w:val="007D51CE"/>
    <w:rsid w:val="007E44EA"/>
    <w:rsid w:val="007E7A81"/>
    <w:rsid w:val="007F041A"/>
    <w:rsid w:val="0080329E"/>
    <w:rsid w:val="008119E1"/>
    <w:rsid w:val="008168AB"/>
    <w:rsid w:val="00827A8D"/>
    <w:rsid w:val="008435F6"/>
    <w:rsid w:val="00850A15"/>
    <w:rsid w:val="0086608A"/>
    <w:rsid w:val="0087615D"/>
    <w:rsid w:val="00876E36"/>
    <w:rsid w:val="00893AAD"/>
    <w:rsid w:val="0089660B"/>
    <w:rsid w:val="008A765E"/>
    <w:rsid w:val="008B687F"/>
    <w:rsid w:val="008C07F4"/>
    <w:rsid w:val="008C6431"/>
    <w:rsid w:val="008C7286"/>
    <w:rsid w:val="008D0E1B"/>
    <w:rsid w:val="008F2170"/>
    <w:rsid w:val="008F39DE"/>
    <w:rsid w:val="009001DB"/>
    <w:rsid w:val="00902163"/>
    <w:rsid w:val="009249B8"/>
    <w:rsid w:val="009349EF"/>
    <w:rsid w:val="00934F4D"/>
    <w:rsid w:val="009401D2"/>
    <w:rsid w:val="009454B6"/>
    <w:rsid w:val="00945CAF"/>
    <w:rsid w:val="009617D9"/>
    <w:rsid w:val="00981FCC"/>
    <w:rsid w:val="009A1B2B"/>
    <w:rsid w:val="009A5DCC"/>
    <w:rsid w:val="009D5A04"/>
    <w:rsid w:val="00A046FD"/>
    <w:rsid w:val="00A06DD8"/>
    <w:rsid w:val="00A23B2F"/>
    <w:rsid w:val="00A81BD1"/>
    <w:rsid w:val="00AA4DFB"/>
    <w:rsid w:val="00AC6E0E"/>
    <w:rsid w:val="00AD53F9"/>
    <w:rsid w:val="00AD7B3D"/>
    <w:rsid w:val="00AE26F1"/>
    <w:rsid w:val="00AE7846"/>
    <w:rsid w:val="00AF7E8B"/>
    <w:rsid w:val="00B07894"/>
    <w:rsid w:val="00B1243B"/>
    <w:rsid w:val="00B15520"/>
    <w:rsid w:val="00B16C60"/>
    <w:rsid w:val="00B2321D"/>
    <w:rsid w:val="00B33A93"/>
    <w:rsid w:val="00B34515"/>
    <w:rsid w:val="00B42FC2"/>
    <w:rsid w:val="00B432F8"/>
    <w:rsid w:val="00B57DC2"/>
    <w:rsid w:val="00BA7147"/>
    <w:rsid w:val="00BF3F8D"/>
    <w:rsid w:val="00BF4ADC"/>
    <w:rsid w:val="00C01EFA"/>
    <w:rsid w:val="00C301D3"/>
    <w:rsid w:val="00C53080"/>
    <w:rsid w:val="00C60536"/>
    <w:rsid w:val="00C60F8D"/>
    <w:rsid w:val="00C62E90"/>
    <w:rsid w:val="00C7413B"/>
    <w:rsid w:val="00C8151B"/>
    <w:rsid w:val="00C81E99"/>
    <w:rsid w:val="00CA51BC"/>
    <w:rsid w:val="00CB0800"/>
    <w:rsid w:val="00CB2287"/>
    <w:rsid w:val="00CC0F5E"/>
    <w:rsid w:val="00CC3C0F"/>
    <w:rsid w:val="00CD6CF2"/>
    <w:rsid w:val="00D13F4F"/>
    <w:rsid w:val="00D56D51"/>
    <w:rsid w:val="00D629BA"/>
    <w:rsid w:val="00D7687A"/>
    <w:rsid w:val="00D85D9B"/>
    <w:rsid w:val="00D92873"/>
    <w:rsid w:val="00D97A39"/>
    <w:rsid w:val="00DA3354"/>
    <w:rsid w:val="00DA6D4F"/>
    <w:rsid w:val="00E128AA"/>
    <w:rsid w:val="00E4797B"/>
    <w:rsid w:val="00E85C6E"/>
    <w:rsid w:val="00E97B09"/>
    <w:rsid w:val="00EA7B31"/>
    <w:rsid w:val="00EB068E"/>
    <w:rsid w:val="00EC7EFF"/>
    <w:rsid w:val="00EE3E3F"/>
    <w:rsid w:val="00EF2A2E"/>
    <w:rsid w:val="00EF5946"/>
    <w:rsid w:val="00F04CE2"/>
    <w:rsid w:val="00F33867"/>
    <w:rsid w:val="00F369E8"/>
    <w:rsid w:val="00F5290A"/>
    <w:rsid w:val="00F60C8F"/>
    <w:rsid w:val="00F61D86"/>
    <w:rsid w:val="00F65243"/>
    <w:rsid w:val="00F72BD4"/>
    <w:rsid w:val="00F80773"/>
    <w:rsid w:val="00F908D2"/>
    <w:rsid w:val="00F94ECD"/>
    <w:rsid w:val="00FB0044"/>
    <w:rsid w:val="00FE2D72"/>
    <w:rsid w:val="00FE77F8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Paula Maguire</cp:lastModifiedBy>
  <cp:revision>5</cp:revision>
  <dcterms:created xsi:type="dcterms:W3CDTF">2022-10-11T17:03:00Z</dcterms:created>
  <dcterms:modified xsi:type="dcterms:W3CDTF">2022-10-12T13:11:00Z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2022-10-11T14:26:01Z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c6166ee8-3e2b-4c80-a49e-907538061b02</vt:lpwstr>
  </property>
  <property fmtid="{D5CDD505-2E9C-101B-9397-08002B2CF9AE}" pid="14" name="MSIP_Label_c331848e-2430-41de-8263-33af6becbc41_ContentBits">
    <vt:lpwstr>2</vt:lpwstr>
  </property>
</Properties>
</file>