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DA6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C2B86A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5CC0E0" w14:textId="53D9C761" w:rsidR="00B62A7A" w:rsidRPr="008267EB" w:rsidRDefault="00556497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67EB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1B5B8E2" w14:textId="77777777" w:rsidR="00F51684" w:rsidRPr="008267EB" w:rsidRDefault="00F51684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</w:p>
    <w:p w14:paraId="19605660" w14:textId="4EA96811" w:rsidR="00B62A7A" w:rsidRPr="008267EB" w:rsidRDefault="00556497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  <w:r w:rsidRPr="008267EB">
        <w:rPr>
          <w:rFonts w:asciiTheme="minorHAnsi" w:hAnsiTheme="minorHAnsi" w:cstheme="minorHAnsi"/>
          <w:b/>
          <w:bCs/>
          <w:w w:val="95"/>
          <w:sz w:val="28"/>
        </w:rPr>
        <w:t>Assignment 1 notes</w:t>
      </w:r>
    </w:p>
    <w:p w14:paraId="540A253F" w14:textId="77777777" w:rsidR="00FF0DFA" w:rsidRPr="008267EB" w:rsidRDefault="00FF0DFA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sz w:val="28"/>
        </w:rPr>
      </w:pPr>
    </w:p>
    <w:p w14:paraId="40410D94" w14:textId="68E6DAEB" w:rsidR="00F51684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(Part 1 – Design and Part 2 – Automatic Enrolment)</w:t>
      </w:r>
    </w:p>
    <w:p w14:paraId="7B694DEC" w14:textId="77777777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1FDE643D" w14:textId="11DF4DCC" w:rsidR="00B62A7A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Recommended Time: 1 Hour</w:t>
      </w:r>
    </w:p>
    <w:p w14:paraId="3EB856B6" w14:textId="40E36885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31B836F4" w14:textId="77777777" w:rsidR="00B62A7A" w:rsidRPr="008267EB" w:rsidRDefault="00B62A7A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0320EA5D" w14:textId="244E9F8A" w:rsidR="00B62A7A" w:rsidRPr="008267EB" w:rsidRDefault="00983F05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Outline the main features of a </w:t>
      </w:r>
      <w:r w:rsidR="00833BAD" w:rsidRPr="008267EB">
        <w:rPr>
          <w:rFonts w:asciiTheme="minorHAnsi" w:hAnsiTheme="minorHAnsi" w:cstheme="minorHAnsi"/>
          <w:b/>
          <w:bCs/>
        </w:rPr>
        <w:t>Master Trust</w:t>
      </w:r>
      <w:r w:rsidR="00556497" w:rsidRPr="008267EB">
        <w:rPr>
          <w:rFonts w:asciiTheme="minorHAnsi" w:hAnsiTheme="minorHAnsi" w:cstheme="minorHAnsi"/>
          <w:b/>
          <w:bCs/>
        </w:rPr>
        <w:t>.</w:t>
      </w:r>
    </w:p>
    <w:p w14:paraId="20CB9C59" w14:textId="77777777" w:rsidR="00B62A7A" w:rsidRPr="008267EB" w:rsidRDefault="00B62A7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54EB916B" w14:textId="4C7777DE" w:rsidR="00B62A7A" w:rsidRPr="008267EB" w:rsidRDefault="004B15B9" w:rsidP="002A312C">
      <w:pPr>
        <w:pStyle w:val="Heading1"/>
        <w:spacing w:before="7"/>
        <w:ind w:left="8840" w:firstLine="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="00556497" w:rsidRPr="008267EB">
        <w:rPr>
          <w:rFonts w:asciiTheme="minorHAnsi" w:hAnsiTheme="minorHAnsi" w:cstheme="minorHAnsi"/>
          <w:w w:val="95"/>
          <w:sz w:val="22"/>
          <w:szCs w:val="22"/>
        </w:rPr>
        <w:t xml:space="preserve"> marks</w:t>
      </w:r>
    </w:p>
    <w:p w14:paraId="6C368D4F" w14:textId="4546F90B" w:rsidR="00B62A7A" w:rsidRPr="008267EB" w:rsidRDefault="00B62A7A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ECCF955" w14:textId="2885FFA8" w:rsidR="00F51684" w:rsidRPr="008267EB" w:rsidRDefault="00F51684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3D80EEE" w14:textId="1866C6EA" w:rsidR="00B62A7A" w:rsidRPr="008267EB" w:rsidRDefault="00CD3E50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Access to a to a </w:t>
      </w:r>
      <w:proofErr w:type="gramStart"/>
      <w:r w:rsidRPr="008267EB">
        <w:rPr>
          <w:rFonts w:asciiTheme="minorHAnsi" w:hAnsiTheme="minorHAnsi" w:cstheme="minorHAnsi"/>
          <w:b/>
          <w:bCs/>
        </w:rPr>
        <w:t>third party</w:t>
      </w:r>
      <w:proofErr w:type="gramEnd"/>
      <w:r w:rsidRPr="008267EB">
        <w:rPr>
          <w:rFonts w:asciiTheme="minorHAnsi" w:hAnsiTheme="minorHAnsi" w:cstheme="minorHAnsi"/>
          <w:b/>
          <w:bCs/>
        </w:rPr>
        <w:t xml:space="preserve"> administrator’s system via the internet </w:t>
      </w:r>
      <w:r w:rsidR="00716659" w:rsidRPr="008267EB">
        <w:rPr>
          <w:rFonts w:asciiTheme="minorHAnsi" w:hAnsiTheme="minorHAnsi" w:cstheme="minorHAnsi"/>
          <w:b/>
          <w:bCs/>
        </w:rPr>
        <w:t xml:space="preserve">has </w:t>
      </w:r>
      <w:r w:rsidR="00907A81" w:rsidRPr="008267EB">
        <w:rPr>
          <w:rFonts w:asciiTheme="minorHAnsi" w:hAnsiTheme="minorHAnsi" w:cstheme="minorHAnsi"/>
          <w:b/>
          <w:bCs/>
        </w:rPr>
        <w:t xml:space="preserve">many advantages. </w:t>
      </w:r>
      <w:r w:rsidR="003B7407" w:rsidRPr="008267EB">
        <w:rPr>
          <w:rFonts w:asciiTheme="minorHAnsi" w:hAnsiTheme="minorHAnsi" w:cstheme="minorHAnsi"/>
          <w:b/>
          <w:bCs/>
        </w:rPr>
        <w:t xml:space="preserve">Describe </w:t>
      </w:r>
      <w:r w:rsidR="004B3A6C" w:rsidRPr="008267EB">
        <w:rPr>
          <w:rFonts w:asciiTheme="minorHAnsi" w:hAnsiTheme="minorHAnsi" w:cstheme="minorHAnsi"/>
          <w:b/>
          <w:bCs/>
        </w:rPr>
        <w:t xml:space="preserve">who would typically have access to such a system </w:t>
      </w:r>
      <w:proofErr w:type="gramStart"/>
      <w:r w:rsidR="009429B9" w:rsidRPr="008267EB">
        <w:rPr>
          <w:rFonts w:asciiTheme="minorHAnsi" w:hAnsiTheme="minorHAnsi" w:cstheme="minorHAnsi"/>
          <w:b/>
          <w:bCs/>
        </w:rPr>
        <w:t>why</w:t>
      </w:r>
      <w:proofErr w:type="gramEnd"/>
      <w:r w:rsidR="009429B9" w:rsidRPr="008267EB">
        <w:rPr>
          <w:rFonts w:asciiTheme="minorHAnsi" w:hAnsiTheme="minorHAnsi" w:cstheme="minorHAnsi"/>
          <w:b/>
          <w:bCs/>
        </w:rPr>
        <w:t xml:space="preserve"> they would find it useful.</w:t>
      </w:r>
    </w:p>
    <w:p w14:paraId="12C1846D" w14:textId="77777777" w:rsidR="00B62A7A" w:rsidRPr="008267EB" w:rsidRDefault="00B62A7A" w:rsidP="00F51684">
      <w:pPr>
        <w:rPr>
          <w:rFonts w:asciiTheme="minorHAnsi" w:hAnsiTheme="minorHAnsi" w:cstheme="minorHAnsi"/>
        </w:rPr>
      </w:pPr>
    </w:p>
    <w:p w14:paraId="713FF38D" w14:textId="788E4FCA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10 marks</w:t>
      </w:r>
    </w:p>
    <w:p w14:paraId="436BD76B" w14:textId="1B33F565" w:rsidR="002A312C" w:rsidRPr="008267EB" w:rsidRDefault="002A312C" w:rsidP="002A312C">
      <w:pPr>
        <w:ind w:left="8640" w:firstLine="720"/>
        <w:rPr>
          <w:rFonts w:asciiTheme="minorHAnsi" w:hAnsiTheme="minorHAnsi" w:cstheme="minorHAnsi"/>
          <w:b/>
          <w:bCs/>
        </w:rPr>
      </w:pPr>
    </w:p>
    <w:p w14:paraId="3359EF25" w14:textId="77777777" w:rsidR="002A312C" w:rsidRPr="008267EB" w:rsidRDefault="002A312C" w:rsidP="002A312C">
      <w:pPr>
        <w:ind w:left="8640" w:firstLine="720"/>
        <w:rPr>
          <w:rFonts w:asciiTheme="minorHAnsi" w:hAnsiTheme="minorHAnsi" w:cstheme="minorHAnsi"/>
          <w:b/>
          <w:bCs/>
        </w:rPr>
      </w:pPr>
    </w:p>
    <w:p w14:paraId="73039200" w14:textId="297D5E8E" w:rsidR="00B62A7A" w:rsidRPr="008267EB" w:rsidRDefault="00E348B9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</w:t>
      </w:r>
      <w:r w:rsidR="00B961DC">
        <w:rPr>
          <w:rFonts w:asciiTheme="minorHAnsi" w:hAnsiTheme="minorHAnsi" w:cstheme="minorHAnsi"/>
          <w:b/>
          <w:bCs/>
        </w:rPr>
        <w:t xml:space="preserve">how the </w:t>
      </w:r>
      <w:r>
        <w:rPr>
          <w:rFonts w:asciiTheme="minorHAnsi" w:hAnsiTheme="minorHAnsi" w:cstheme="minorHAnsi"/>
          <w:b/>
          <w:bCs/>
        </w:rPr>
        <w:t xml:space="preserve">new DC Code of Practice </w:t>
      </w:r>
      <w:r w:rsidR="00B961DC">
        <w:rPr>
          <w:rFonts w:asciiTheme="minorHAnsi" w:hAnsiTheme="minorHAnsi" w:cstheme="minorHAnsi"/>
          <w:b/>
          <w:bCs/>
        </w:rPr>
        <w:t>differs</w:t>
      </w:r>
      <w:r w:rsidR="008D0044">
        <w:rPr>
          <w:rFonts w:asciiTheme="minorHAnsi" w:hAnsiTheme="minorHAnsi" w:cstheme="minorHAnsi"/>
          <w:b/>
          <w:bCs/>
        </w:rPr>
        <w:t xml:space="preserve"> from the previous Code of Practice 13, and the core areas it </w:t>
      </w:r>
      <w:r>
        <w:rPr>
          <w:rFonts w:asciiTheme="minorHAnsi" w:hAnsiTheme="minorHAnsi" w:cstheme="minorHAnsi"/>
          <w:b/>
          <w:bCs/>
        </w:rPr>
        <w:t>focusses o</w:t>
      </w:r>
      <w:r w:rsidR="008D0044">
        <w:rPr>
          <w:rFonts w:asciiTheme="minorHAnsi" w:hAnsiTheme="minorHAnsi" w:cstheme="minorHAnsi"/>
          <w:b/>
          <w:bCs/>
        </w:rPr>
        <w:t>n</w:t>
      </w:r>
      <w:r w:rsidR="00C50EB4" w:rsidRPr="008267EB">
        <w:rPr>
          <w:rFonts w:asciiTheme="minorHAnsi" w:hAnsiTheme="minorHAnsi" w:cstheme="minorHAnsi"/>
          <w:b/>
          <w:bCs/>
        </w:rPr>
        <w:t>.</w:t>
      </w:r>
    </w:p>
    <w:p w14:paraId="6B0508A0" w14:textId="77777777" w:rsidR="00B62A7A" w:rsidRPr="008267EB" w:rsidRDefault="00B62A7A" w:rsidP="00F51684">
      <w:pPr>
        <w:rPr>
          <w:rFonts w:asciiTheme="minorHAnsi" w:hAnsiTheme="minorHAnsi" w:cstheme="minorHAnsi"/>
        </w:rPr>
      </w:pPr>
    </w:p>
    <w:p w14:paraId="312A1C19" w14:textId="1A36A856" w:rsidR="00B62A7A" w:rsidRPr="008267EB" w:rsidRDefault="00797948" w:rsidP="002A312C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556497" w:rsidRPr="008267EB">
        <w:rPr>
          <w:rFonts w:asciiTheme="minorHAnsi" w:hAnsiTheme="minorHAnsi" w:cstheme="minorHAnsi"/>
          <w:b/>
          <w:bCs/>
        </w:rPr>
        <w:t xml:space="preserve"> marks</w:t>
      </w:r>
    </w:p>
    <w:p w14:paraId="0DF7DB45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3A14DAD6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7A63F056" w14:textId="4C7FF89A" w:rsidR="00B62A7A" w:rsidRPr="008267EB" w:rsidRDefault="00182B89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What are the principles contained in the Data Protection Act 2018, and </w:t>
      </w:r>
      <w:r w:rsidR="003D0A48" w:rsidRPr="008267EB">
        <w:rPr>
          <w:rFonts w:asciiTheme="minorHAnsi" w:hAnsiTheme="minorHAnsi" w:cstheme="minorHAnsi"/>
          <w:b/>
          <w:bCs/>
        </w:rPr>
        <w:t>how are data controllers and data processors defined under the Act?</w:t>
      </w:r>
    </w:p>
    <w:p w14:paraId="6708091A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5C9B0951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4D14C1BB" w14:textId="7A624F0C" w:rsidR="00B62A7A" w:rsidRPr="008267EB" w:rsidRDefault="00556497" w:rsidP="00322688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10 marks</w:t>
      </w:r>
    </w:p>
    <w:p w14:paraId="37A2536A" w14:textId="77777777" w:rsidR="002A312C" w:rsidRPr="008267EB" w:rsidRDefault="002A312C" w:rsidP="002A312C">
      <w:pPr>
        <w:ind w:left="8640"/>
        <w:rPr>
          <w:rFonts w:asciiTheme="minorHAnsi" w:hAnsiTheme="minorHAnsi" w:cstheme="minorHAnsi"/>
          <w:b/>
          <w:bCs/>
        </w:rPr>
      </w:pPr>
    </w:p>
    <w:p w14:paraId="305901A5" w14:textId="77777777" w:rsidR="00B62A7A" w:rsidRPr="008267EB" w:rsidRDefault="00B62A7A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1A0E132" w14:textId="321722D2" w:rsidR="00B62A7A" w:rsidRPr="008267EB" w:rsidRDefault="00556497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List </w:t>
      </w:r>
      <w:r w:rsidR="00600362" w:rsidRPr="008267EB">
        <w:rPr>
          <w:rFonts w:asciiTheme="minorHAnsi" w:hAnsiTheme="minorHAnsi" w:cstheme="minorHAnsi"/>
          <w:b/>
          <w:bCs/>
        </w:rPr>
        <w:t xml:space="preserve">the </w:t>
      </w:r>
      <w:r w:rsidR="00962C86" w:rsidRPr="008267EB">
        <w:rPr>
          <w:rFonts w:asciiTheme="minorHAnsi" w:hAnsiTheme="minorHAnsi" w:cstheme="minorHAnsi"/>
          <w:b/>
          <w:bCs/>
        </w:rPr>
        <w:t xml:space="preserve">enforcement </w:t>
      </w:r>
      <w:r w:rsidR="00600362" w:rsidRPr="008267EB">
        <w:rPr>
          <w:rFonts w:asciiTheme="minorHAnsi" w:hAnsiTheme="minorHAnsi" w:cstheme="minorHAnsi"/>
          <w:b/>
          <w:bCs/>
        </w:rPr>
        <w:t>options</w:t>
      </w:r>
      <w:r w:rsidR="00962C86" w:rsidRPr="008267EB">
        <w:rPr>
          <w:rFonts w:asciiTheme="minorHAnsi" w:hAnsiTheme="minorHAnsi" w:cstheme="minorHAnsi"/>
          <w:b/>
          <w:bCs/>
        </w:rPr>
        <w:t xml:space="preserve"> </w:t>
      </w:r>
      <w:r w:rsidR="00600362" w:rsidRPr="008267EB">
        <w:rPr>
          <w:rFonts w:asciiTheme="minorHAnsi" w:hAnsiTheme="minorHAnsi" w:cstheme="minorHAnsi"/>
          <w:b/>
          <w:bCs/>
        </w:rPr>
        <w:t xml:space="preserve">available to </w:t>
      </w:r>
      <w:r w:rsidR="00962C86" w:rsidRPr="008267EB">
        <w:rPr>
          <w:rFonts w:asciiTheme="minorHAnsi" w:hAnsiTheme="minorHAnsi" w:cstheme="minorHAnsi"/>
          <w:b/>
          <w:bCs/>
        </w:rPr>
        <w:t xml:space="preserve">the Pensions Regulator </w:t>
      </w:r>
      <w:r w:rsidR="00BD2312" w:rsidRPr="008267EB">
        <w:rPr>
          <w:rFonts w:asciiTheme="minorHAnsi" w:hAnsiTheme="minorHAnsi" w:cstheme="minorHAnsi"/>
          <w:b/>
          <w:bCs/>
        </w:rPr>
        <w:t>to ensure employers meet their statutor</w:t>
      </w:r>
      <w:r w:rsidR="00F64618" w:rsidRPr="008267EB">
        <w:rPr>
          <w:rFonts w:asciiTheme="minorHAnsi" w:hAnsiTheme="minorHAnsi" w:cstheme="minorHAnsi"/>
          <w:b/>
          <w:bCs/>
        </w:rPr>
        <w:t>y</w:t>
      </w:r>
      <w:r w:rsidR="00BD2312" w:rsidRPr="008267EB">
        <w:rPr>
          <w:rFonts w:asciiTheme="minorHAnsi" w:hAnsiTheme="minorHAnsi" w:cstheme="minorHAnsi"/>
          <w:b/>
          <w:bCs/>
        </w:rPr>
        <w:t xml:space="preserve"> automatic enrolment </w:t>
      </w:r>
      <w:r w:rsidR="00F64618" w:rsidRPr="008267EB">
        <w:rPr>
          <w:rFonts w:asciiTheme="minorHAnsi" w:hAnsiTheme="minorHAnsi" w:cstheme="minorHAnsi"/>
          <w:b/>
          <w:bCs/>
        </w:rPr>
        <w:t>objectives.</w:t>
      </w:r>
    </w:p>
    <w:p w14:paraId="73EC153A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7BCFAEDB" w14:textId="77777777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p w14:paraId="69740570" w14:textId="77777777" w:rsidR="00B62A7A" w:rsidRPr="008267EB" w:rsidRDefault="00B62A7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A9FC95F" w14:textId="29DB44CB" w:rsidR="00B62A7A" w:rsidRPr="008267EB" w:rsidRDefault="00F721D8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is “c</w:t>
      </w:r>
      <w:r w:rsidR="00383797">
        <w:rPr>
          <w:rFonts w:asciiTheme="minorHAnsi" w:hAnsiTheme="minorHAnsi" w:cstheme="minorHAnsi"/>
          <w:b/>
          <w:bCs/>
        </w:rPr>
        <w:t>y</w:t>
      </w:r>
      <w:r>
        <w:rPr>
          <w:rFonts w:asciiTheme="minorHAnsi" w:hAnsiTheme="minorHAnsi" w:cstheme="minorHAnsi"/>
          <w:b/>
          <w:bCs/>
        </w:rPr>
        <w:t xml:space="preserve">ber risk” and why does it affect </w:t>
      </w:r>
      <w:r w:rsidR="00AF0E53">
        <w:rPr>
          <w:rFonts w:asciiTheme="minorHAnsi" w:hAnsiTheme="minorHAnsi" w:cstheme="minorHAnsi"/>
          <w:b/>
          <w:bCs/>
        </w:rPr>
        <w:t>pension schemes</w:t>
      </w:r>
      <w:r w:rsidR="00322688" w:rsidRPr="008267EB">
        <w:rPr>
          <w:rFonts w:asciiTheme="minorHAnsi" w:hAnsiTheme="minorHAnsi" w:cstheme="minorHAnsi"/>
          <w:b/>
          <w:bCs/>
        </w:rPr>
        <w:t>.</w:t>
      </w:r>
      <w:r w:rsidR="00AF0E53">
        <w:rPr>
          <w:rFonts w:asciiTheme="minorHAnsi" w:hAnsiTheme="minorHAnsi" w:cstheme="minorHAnsi"/>
          <w:b/>
          <w:bCs/>
        </w:rPr>
        <w:t>?</w:t>
      </w:r>
    </w:p>
    <w:p w14:paraId="2EFD0420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3D1D3C49" w14:textId="77777777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p w14:paraId="259E838E" w14:textId="19E5CE76" w:rsidR="00B62A7A" w:rsidRPr="008267EB" w:rsidRDefault="00B62A7A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F979430" w14:textId="151CB940" w:rsidR="00322688" w:rsidRPr="008267EB" w:rsidRDefault="00322688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D29998E" w14:textId="7B500F70" w:rsidR="00B62A7A" w:rsidRPr="008267EB" w:rsidRDefault="00B56056" w:rsidP="003226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Other than storing member data and calculating benefits, what other functions might </w:t>
      </w:r>
      <w:r w:rsidR="001D148C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="001D148C">
        <w:rPr>
          <w:rFonts w:asciiTheme="minorHAnsi" w:hAnsiTheme="minorHAnsi" w:cstheme="minorHAnsi"/>
          <w:b/>
          <w:bCs/>
        </w:rPr>
        <w:t>computerised</w:t>
      </w:r>
      <w:proofErr w:type="spellEnd"/>
      <w:r w:rsidR="001D148C">
        <w:rPr>
          <w:rFonts w:asciiTheme="minorHAnsi" w:hAnsiTheme="minorHAnsi" w:cstheme="minorHAnsi"/>
          <w:b/>
          <w:bCs/>
        </w:rPr>
        <w:t xml:space="preserve"> system for a defined benefits scheme be used for?</w:t>
      </w:r>
    </w:p>
    <w:p w14:paraId="4FF4B48D" w14:textId="77777777" w:rsidR="00B62A7A" w:rsidRPr="008267EB" w:rsidRDefault="00B62A7A" w:rsidP="00322688">
      <w:pPr>
        <w:rPr>
          <w:rFonts w:asciiTheme="minorHAnsi" w:hAnsiTheme="minorHAnsi" w:cstheme="minorHAnsi"/>
        </w:rPr>
      </w:pPr>
    </w:p>
    <w:p w14:paraId="75307837" w14:textId="201B95CA" w:rsidR="00B62A7A" w:rsidRPr="008267EB" w:rsidRDefault="00556497" w:rsidP="00322688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sectPr w:rsidR="00B62A7A" w:rsidRPr="008267EB" w:rsidSect="00322688">
      <w:headerReference w:type="default" r:id="rId7"/>
      <w:footerReference w:type="default" r:id="rId8"/>
      <w:pgSz w:w="11920" w:h="16850"/>
      <w:pgMar w:top="720" w:right="720" w:bottom="720" w:left="720" w:header="34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982E" w14:textId="77777777" w:rsidR="00055433" w:rsidRDefault="00055433">
      <w:r>
        <w:separator/>
      </w:r>
    </w:p>
  </w:endnote>
  <w:endnote w:type="continuationSeparator" w:id="0">
    <w:p w14:paraId="3F3E2FA5" w14:textId="77777777" w:rsidR="00055433" w:rsidRDefault="0005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5E4E" w14:textId="2D50E09A" w:rsidR="00B62A7A" w:rsidRDefault="00B62A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D836" w14:textId="77777777" w:rsidR="00055433" w:rsidRDefault="00055433">
      <w:r>
        <w:separator/>
      </w:r>
    </w:p>
  </w:footnote>
  <w:footnote w:type="continuationSeparator" w:id="0">
    <w:p w14:paraId="0186519A" w14:textId="77777777" w:rsidR="00055433" w:rsidRDefault="0005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7FD9" w14:textId="4068EBF8" w:rsidR="00CA45A0" w:rsidRDefault="00CA45A0" w:rsidP="00CA45A0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B0576D5" wp14:editId="78145E0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53B1AA0E" w14:textId="77777777" w:rsidR="00CA45A0" w:rsidRDefault="00CA45A0" w:rsidP="00CA45A0">
    <w:pPr>
      <w:jc w:val="right"/>
      <w:rPr>
        <w:b/>
        <w:bCs/>
      </w:rPr>
    </w:pPr>
    <w:r>
      <w:t xml:space="preserve">60 Goswell Road </w:t>
    </w:r>
  </w:p>
  <w:p w14:paraId="61D5CF99" w14:textId="77777777" w:rsidR="00CA45A0" w:rsidRDefault="00CA45A0" w:rsidP="00CA45A0">
    <w:pPr>
      <w:jc w:val="right"/>
      <w:rPr>
        <w:b/>
        <w:bCs/>
      </w:rPr>
    </w:pPr>
    <w:r>
      <w:t xml:space="preserve">London </w:t>
    </w:r>
  </w:p>
  <w:p w14:paraId="628A0BBA" w14:textId="77777777" w:rsidR="00CA45A0" w:rsidRDefault="00CA45A0" w:rsidP="00CA45A0">
    <w:pPr>
      <w:jc w:val="right"/>
      <w:rPr>
        <w:b/>
        <w:bCs/>
      </w:rPr>
    </w:pPr>
    <w:r>
      <w:t xml:space="preserve">EC1M 7AD </w:t>
    </w:r>
  </w:p>
  <w:p w14:paraId="64F0D508" w14:textId="77777777" w:rsidR="00CA45A0" w:rsidRDefault="00CA45A0" w:rsidP="00CA45A0">
    <w:pPr>
      <w:jc w:val="right"/>
      <w:rPr>
        <w:b/>
        <w:bCs/>
      </w:rPr>
    </w:pPr>
    <w:r>
      <w:t xml:space="preserve">T: +44 (0) 20 7247 1452 </w:t>
    </w:r>
  </w:p>
  <w:p w14:paraId="0629746B" w14:textId="77777777" w:rsidR="00CA45A0" w:rsidRDefault="00CA45A0" w:rsidP="00CA45A0">
    <w:pPr>
      <w:jc w:val="right"/>
      <w:rPr>
        <w:b/>
        <w:bCs/>
      </w:rPr>
    </w:pPr>
    <w:r>
      <w:t>W: www.pensions-pmi.org.uk</w:t>
    </w:r>
  </w:p>
  <w:p w14:paraId="63F4C473" w14:textId="474FB35F" w:rsidR="00B62A7A" w:rsidRPr="00F51684" w:rsidRDefault="00B62A7A" w:rsidP="00F516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3D7"/>
    <w:multiLevelType w:val="hybridMultilevel"/>
    <w:tmpl w:val="4A645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DCF"/>
    <w:multiLevelType w:val="hybridMultilevel"/>
    <w:tmpl w:val="AF9446B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80B5C"/>
    <w:multiLevelType w:val="hybridMultilevel"/>
    <w:tmpl w:val="DAFEBB28"/>
    <w:lvl w:ilvl="0" w:tplc="90B64150">
      <w:numFmt w:val="bullet"/>
      <w:lvlText w:val="-"/>
      <w:lvlJc w:val="left"/>
      <w:pPr>
        <w:ind w:left="1117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" w15:restartNumberingAfterBreak="0">
    <w:nsid w:val="13735CA7"/>
    <w:multiLevelType w:val="hybridMultilevel"/>
    <w:tmpl w:val="3600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9C5"/>
    <w:multiLevelType w:val="hybridMultilevel"/>
    <w:tmpl w:val="6BCE27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CD3521"/>
    <w:multiLevelType w:val="hybridMultilevel"/>
    <w:tmpl w:val="F6CEB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6B44"/>
    <w:multiLevelType w:val="hybridMultilevel"/>
    <w:tmpl w:val="41F82F60"/>
    <w:lvl w:ilvl="0" w:tplc="08090001">
      <w:start w:val="1"/>
      <w:numFmt w:val="bullet"/>
      <w:lvlText w:val=""/>
      <w:lvlJc w:val="left"/>
      <w:pPr>
        <w:ind w:left="720" w:hanging="128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20C6A510">
      <w:numFmt w:val="bullet"/>
      <w:lvlText w:val="•"/>
      <w:lvlJc w:val="left"/>
      <w:pPr>
        <w:ind w:left="2343" w:hanging="125"/>
      </w:pPr>
      <w:rPr>
        <w:rFonts w:hint="default"/>
        <w:lang w:val="en-US" w:eastAsia="en-US" w:bidi="ar-SA"/>
      </w:rPr>
    </w:lvl>
    <w:lvl w:ilvl="3" w:tplc="DA04590A">
      <w:numFmt w:val="bullet"/>
      <w:lvlText w:val="•"/>
      <w:lvlJc w:val="left"/>
      <w:pPr>
        <w:ind w:left="3246" w:hanging="125"/>
      </w:pPr>
      <w:rPr>
        <w:rFonts w:hint="default"/>
        <w:lang w:val="en-US" w:eastAsia="en-US" w:bidi="ar-SA"/>
      </w:rPr>
    </w:lvl>
    <w:lvl w:ilvl="4" w:tplc="34B42E34">
      <w:numFmt w:val="bullet"/>
      <w:lvlText w:val="•"/>
      <w:lvlJc w:val="left"/>
      <w:pPr>
        <w:ind w:left="4150" w:hanging="125"/>
      </w:pPr>
      <w:rPr>
        <w:rFonts w:hint="default"/>
        <w:lang w:val="en-US" w:eastAsia="en-US" w:bidi="ar-SA"/>
      </w:rPr>
    </w:lvl>
    <w:lvl w:ilvl="5" w:tplc="DAAA68AC">
      <w:numFmt w:val="bullet"/>
      <w:lvlText w:val="•"/>
      <w:lvlJc w:val="left"/>
      <w:pPr>
        <w:ind w:left="5053" w:hanging="125"/>
      </w:pPr>
      <w:rPr>
        <w:rFonts w:hint="default"/>
        <w:lang w:val="en-US" w:eastAsia="en-US" w:bidi="ar-SA"/>
      </w:rPr>
    </w:lvl>
    <w:lvl w:ilvl="6" w:tplc="0C5C630C">
      <w:numFmt w:val="bullet"/>
      <w:lvlText w:val="•"/>
      <w:lvlJc w:val="left"/>
      <w:pPr>
        <w:ind w:left="5957" w:hanging="125"/>
      </w:pPr>
      <w:rPr>
        <w:rFonts w:hint="default"/>
        <w:lang w:val="en-US" w:eastAsia="en-US" w:bidi="ar-SA"/>
      </w:rPr>
    </w:lvl>
    <w:lvl w:ilvl="7" w:tplc="310C10F8">
      <w:numFmt w:val="bullet"/>
      <w:lvlText w:val="•"/>
      <w:lvlJc w:val="left"/>
      <w:pPr>
        <w:ind w:left="6860" w:hanging="125"/>
      </w:pPr>
      <w:rPr>
        <w:rFonts w:hint="default"/>
        <w:lang w:val="en-US" w:eastAsia="en-US" w:bidi="ar-SA"/>
      </w:rPr>
    </w:lvl>
    <w:lvl w:ilvl="8" w:tplc="5160411A">
      <w:numFmt w:val="bullet"/>
      <w:lvlText w:val="•"/>
      <w:lvlJc w:val="left"/>
      <w:pPr>
        <w:ind w:left="7764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201A4B16"/>
    <w:multiLevelType w:val="hybridMultilevel"/>
    <w:tmpl w:val="86FAC3C8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363"/>
    <w:multiLevelType w:val="hybridMultilevel"/>
    <w:tmpl w:val="1A7ED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761C"/>
    <w:multiLevelType w:val="hybridMultilevel"/>
    <w:tmpl w:val="09AE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6835"/>
    <w:multiLevelType w:val="hybridMultilevel"/>
    <w:tmpl w:val="2D7C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0AF"/>
    <w:multiLevelType w:val="hybridMultilevel"/>
    <w:tmpl w:val="B83E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D09ED"/>
    <w:multiLevelType w:val="hybridMultilevel"/>
    <w:tmpl w:val="8CF06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439E6"/>
    <w:multiLevelType w:val="hybridMultilevel"/>
    <w:tmpl w:val="E9504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92AD5"/>
    <w:multiLevelType w:val="hybridMultilevel"/>
    <w:tmpl w:val="F5FC8372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1BC7"/>
    <w:multiLevelType w:val="hybridMultilevel"/>
    <w:tmpl w:val="C77A3DFC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D10"/>
    <w:multiLevelType w:val="hybridMultilevel"/>
    <w:tmpl w:val="3B2EC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310854"/>
    <w:multiLevelType w:val="hybridMultilevel"/>
    <w:tmpl w:val="4DE00AE8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6B94CC6"/>
    <w:multiLevelType w:val="hybridMultilevel"/>
    <w:tmpl w:val="4B902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D3B81"/>
    <w:multiLevelType w:val="hybridMultilevel"/>
    <w:tmpl w:val="0CB6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4505A"/>
    <w:multiLevelType w:val="hybridMultilevel"/>
    <w:tmpl w:val="0AAE1BDA"/>
    <w:lvl w:ilvl="0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A0713"/>
    <w:multiLevelType w:val="hybridMultilevel"/>
    <w:tmpl w:val="633A411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4D2C3CA">
      <w:numFmt w:val="bullet"/>
      <w:lvlText w:val="•"/>
      <w:lvlJc w:val="left"/>
      <w:pPr>
        <w:ind w:left="648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6EB56D40"/>
    <w:multiLevelType w:val="hybridMultilevel"/>
    <w:tmpl w:val="F0768182"/>
    <w:lvl w:ilvl="0" w:tplc="C9A6907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0E66BCDC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FD16E09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4645832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08C005C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E44A92C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7B143A6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 w:tplc="E0385D6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D9E25C8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9640A"/>
    <w:multiLevelType w:val="hybridMultilevel"/>
    <w:tmpl w:val="5BDED720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D6BBA"/>
    <w:multiLevelType w:val="hybridMultilevel"/>
    <w:tmpl w:val="ED1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A60DC"/>
    <w:multiLevelType w:val="hybridMultilevel"/>
    <w:tmpl w:val="6852AC38"/>
    <w:lvl w:ilvl="0" w:tplc="08090001">
      <w:start w:val="1"/>
      <w:numFmt w:val="bullet"/>
      <w:lvlText w:val=""/>
      <w:lvlJc w:val="left"/>
      <w:pPr>
        <w:ind w:left="845" w:hanging="125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79260732"/>
    <w:multiLevelType w:val="hybridMultilevel"/>
    <w:tmpl w:val="88AC967A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37F5F"/>
    <w:multiLevelType w:val="hybridMultilevel"/>
    <w:tmpl w:val="725EE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46403"/>
    <w:multiLevelType w:val="hybridMultilevel"/>
    <w:tmpl w:val="4B1AB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53C5E"/>
    <w:multiLevelType w:val="hybridMultilevel"/>
    <w:tmpl w:val="5926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"/>
  </w:num>
  <w:num w:numId="5">
    <w:abstractNumId w:val="25"/>
  </w:num>
  <w:num w:numId="6">
    <w:abstractNumId w:val="26"/>
  </w:num>
  <w:num w:numId="7">
    <w:abstractNumId w:val="15"/>
  </w:num>
  <w:num w:numId="8">
    <w:abstractNumId w:val="7"/>
  </w:num>
  <w:num w:numId="9">
    <w:abstractNumId w:val="27"/>
  </w:num>
  <w:num w:numId="10">
    <w:abstractNumId w:val="0"/>
  </w:num>
  <w:num w:numId="11">
    <w:abstractNumId w:val="29"/>
  </w:num>
  <w:num w:numId="12">
    <w:abstractNumId w:val="20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6"/>
  </w:num>
  <w:num w:numId="21">
    <w:abstractNumId w:val="28"/>
  </w:num>
  <w:num w:numId="22">
    <w:abstractNumId w:val="13"/>
  </w:num>
  <w:num w:numId="23">
    <w:abstractNumId w:val="5"/>
  </w:num>
  <w:num w:numId="24">
    <w:abstractNumId w:val="8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A"/>
    <w:rsid w:val="00055433"/>
    <w:rsid w:val="001607D2"/>
    <w:rsid w:val="00162F4F"/>
    <w:rsid w:val="00180867"/>
    <w:rsid w:val="00182B89"/>
    <w:rsid w:val="00186D1E"/>
    <w:rsid w:val="001944A7"/>
    <w:rsid w:val="001D148C"/>
    <w:rsid w:val="001E0632"/>
    <w:rsid w:val="00232DBD"/>
    <w:rsid w:val="002633CF"/>
    <w:rsid w:val="0028392B"/>
    <w:rsid w:val="002A312C"/>
    <w:rsid w:val="002C1F8F"/>
    <w:rsid w:val="002E465B"/>
    <w:rsid w:val="002F25E5"/>
    <w:rsid w:val="00313BD5"/>
    <w:rsid w:val="00322688"/>
    <w:rsid w:val="00341404"/>
    <w:rsid w:val="00362AFD"/>
    <w:rsid w:val="00374AFC"/>
    <w:rsid w:val="00383797"/>
    <w:rsid w:val="00384EC2"/>
    <w:rsid w:val="003B7407"/>
    <w:rsid w:val="003D0A48"/>
    <w:rsid w:val="00437ED5"/>
    <w:rsid w:val="00454DED"/>
    <w:rsid w:val="00456E6D"/>
    <w:rsid w:val="00475381"/>
    <w:rsid w:val="00495E4F"/>
    <w:rsid w:val="004B15B9"/>
    <w:rsid w:val="004B3A6C"/>
    <w:rsid w:val="00521B26"/>
    <w:rsid w:val="00522903"/>
    <w:rsid w:val="00556497"/>
    <w:rsid w:val="00587C53"/>
    <w:rsid w:val="00600362"/>
    <w:rsid w:val="0063696E"/>
    <w:rsid w:val="006724D2"/>
    <w:rsid w:val="006A5671"/>
    <w:rsid w:val="006A75F9"/>
    <w:rsid w:val="006D662D"/>
    <w:rsid w:val="00714232"/>
    <w:rsid w:val="00716659"/>
    <w:rsid w:val="00727E9F"/>
    <w:rsid w:val="00765911"/>
    <w:rsid w:val="00797948"/>
    <w:rsid w:val="00803F9E"/>
    <w:rsid w:val="008267EB"/>
    <w:rsid w:val="00833BAD"/>
    <w:rsid w:val="008D0044"/>
    <w:rsid w:val="00907A81"/>
    <w:rsid w:val="009314AB"/>
    <w:rsid w:val="009429B9"/>
    <w:rsid w:val="0095650A"/>
    <w:rsid w:val="00962C86"/>
    <w:rsid w:val="00983F05"/>
    <w:rsid w:val="009C1EB2"/>
    <w:rsid w:val="00A0289C"/>
    <w:rsid w:val="00A44942"/>
    <w:rsid w:val="00A51C3E"/>
    <w:rsid w:val="00A86B11"/>
    <w:rsid w:val="00AE5FE1"/>
    <w:rsid w:val="00AF0E53"/>
    <w:rsid w:val="00AF758F"/>
    <w:rsid w:val="00B3067B"/>
    <w:rsid w:val="00B56056"/>
    <w:rsid w:val="00B62A7A"/>
    <w:rsid w:val="00B961DC"/>
    <w:rsid w:val="00BD2312"/>
    <w:rsid w:val="00C50EB4"/>
    <w:rsid w:val="00CA45A0"/>
    <w:rsid w:val="00CB41BA"/>
    <w:rsid w:val="00CD3E50"/>
    <w:rsid w:val="00CD59D0"/>
    <w:rsid w:val="00CE0AA6"/>
    <w:rsid w:val="00CE23C1"/>
    <w:rsid w:val="00D20AC8"/>
    <w:rsid w:val="00D358D8"/>
    <w:rsid w:val="00D40019"/>
    <w:rsid w:val="00D4220F"/>
    <w:rsid w:val="00DB02AE"/>
    <w:rsid w:val="00DD7999"/>
    <w:rsid w:val="00E05183"/>
    <w:rsid w:val="00E348B9"/>
    <w:rsid w:val="00E43811"/>
    <w:rsid w:val="00E50E63"/>
    <w:rsid w:val="00ED7184"/>
    <w:rsid w:val="00F2084D"/>
    <w:rsid w:val="00F51684"/>
    <w:rsid w:val="00F64618"/>
    <w:rsid w:val="00F721D8"/>
    <w:rsid w:val="00F97CB4"/>
    <w:rsid w:val="00FB1FCA"/>
    <w:rsid w:val="00FF0DF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F68C73"/>
  <w15:docId w15:val="{8D866866-2D0A-48AC-B5D4-98D1FAD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94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B02AE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2021-11-13T17:57:00Z</dcterms:created>
  <dcterms:modified xsi:type="dcterms:W3CDTF">2021-11-16T15:48:00Z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