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868A" w14:textId="7AF8B3F5" w:rsidR="00AD53F9" w:rsidRPr="002358BF" w:rsidRDefault="00AD53F9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002054FF" w14:textId="77777777" w:rsidR="00AD53F9" w:rsidRPr="002358BF" w:rsidRDefault="00AD53F9">
      <w:pPr>
        <w:pStyle w:val="BodyText"/>
        <w:rPr>
          <w:rFonts w:asciiTheme="minorHAnsi" w:hAnsiTheme="minorHAnsi" w:cstheme="minorHAnsi"/>
          <w:sz w:val="20"/>
        </w:rPr>
      </w:pPr>
    </w:p>
    <w:p w14:paraId="73696DA9" w14:textId="707C196C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63E834C6" w14:textId="77777777" w:rsidR="00CD6CF2" w:rsidRPr="002358BF" w:rsidRDefault="00CD6CF2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EA0E0FC" w14:textId="5E3D8989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 xml:space="preserve">Assignment 2 </w:t>
      </w:r>
      <w:r w:rsidR="00CD6CF2" w:rsidRPr="002358BF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2358BF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79D24567" w14:textId="77777777" w:rsidR="00CD6CF2" w:rsidRPr="002358BF" w:rsidRDefault="00CD6CF2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C60A80" w14:textId="766EC69A" w:rsidR="00CD6CF2" w:rsidRPr="002358BF" w:rsidRDefault="00C8151B" w:rsidP="00CD6CF2">
      <w:pPr>
        <w:jc w:val="center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(Part 3 – Benefits and Communication)</w:t>
      </w:r>
    </w:p>
    <w:p w14:paraId="12C5FE2E" w14:textId="77777777" w:rsidR="00CD6CF2" w:rsidRPr="002358BF" w:rsidRDefault="00CD6CF2" w:rsidP="00CD6CF2">
      <w:pPr>
        <w:jc w:val="center"/>
        <w:rPr>
          <w:rFonts w:asciiTheme="minorHAnsi" w:hAnsiTheme="minorHAnsi" w:cstheme="minorHAnsi"/>
        </w:rPr>
      </w:pPr>
    </w:p>
    <w:p w14:paraId="6CE3FDAF" w14:textId="12BD6B32" w:rsidR="00AD53F9" w:rsidRPr="002358BF" w:rsidRDefault="00C8151B" w:rsidP="00CD6CF2">
      <w:pPr>
        <w:jc w:val="center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Recommended Time: 1 Hour</w:t>
      </w:r>
    </w:p>
    <w:p w14:paraId="01881020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5BDF3E51" w14:textId="1736CFC5" w:rsidR="00AD53F9" w:rsidRPr="002358BF" w:rsidRDefault="00C8151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 xml:space="preserve">Explain the </w:t>
      </w:r>
      <w:r w:rsidR="005F2F9D">
        <w:rPr>
          <w:rFonts w:asciiTheme="minorHAnsi" w:hAnsiTheme="minorHAnsi" w:cstheme="minorHAnsi"/>
          <w:b/>
          <w:bCs/>
        </w:rPr>
        <w:t>term “Statutory Discharge”, in relation to a transfer o</w:t>
      </w:r>
      <w:r w:rsidR="00390C15">
        <w:rPr>
          <w:rFonts w:asciiTheme="minorHAnsi" w:hAnsiTheme="minorHAnsi" w:cstheme="minorHAnsi"/>
          <w:b/>
          <w:bCs/>
        </w:rPr>
        <w:t>f</w:t>
      </w:r>
      <w:r w:rsidR="005F2F9D">
        <w:rPr>
          <w:rFonts w:asciiTheme="minorHAnsi" w:hAnsiTheme="minorHAnsi" w:cstheme="minorHAnsi"/>
          <w:b/>
          <w:bCs/>
        </w:rPr>
        <w:t xml:space="preserve"> a member’s benefits to </w:t>
      </w:r>
      <w:r w:rsidR="00390C15">
        <w:rPr>
          <w:rFonts w:asciiTheme="minorHAnsi" w:hAnsiTheme="minorHAnsi" w:cstheme="minorHAnsi"/>
          <w:b/>
          <w:bCs/>
        </w:rPr>
        <w:t>another pension arrangement</w:t>
      </w:r>
      <w:r w:rsidR="00CD6CF2" w:rsidRPr="002358BF">
        <w:rPr>
          <w:rFonts w:asciiTheme="minorHAnsi" w:hAnsiTheme="minorHAnsi" w:cstheme="minorHAnsi"/>
          <w:b/>
          <w:bCs/>
        </w:rPr>
        <w:t>.</w:t>
      </w:r>
    </w:p>
    <w:p w14:paraId="37F51326" w14:textId="77777777" w:rsidR="00AD53F9" w:rsidRPr="002358BF" w:rsidRDefault="00C8151B" w:rsidP="00CD6CF2">
      <w:pPr>
        <w:ind w:left="8640" w:firstLine="720"/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10 marks</w:t>
      </w:r>
    </w:p>
    <w:p w14:paraId="12838E04" w14:textId="62EE426B" w:rsidR="00CD6CF2" w:rsidRDefault="00CD6CF2" w:rsidP="0045225D">
      <w:pPr>
        <w:rPr>
          <w:rFonts w:asciiTheme="minorHAnsi" w:hAnsiTheme="minorHAnsi" w:cstheme="minorHAnsi"/>
        </w:rPr>
      </w:pPr>
    </w:p>
    <w:p w14:paraId="6976ED58" w14:textId="77777777" w:rsidR="006D5739" w:rsidRPr="002358BF" w:rsidRDefault="006D5739" w:rsidP="0045225D">
      <w:pPr>
        <w:rPr>
          <w:rFonts w:asciiTheme="minorHAnsi" w:hAnsiTheme="minorHAnsi" w:cstheme="minorHAnsi"/>
        </w:rPr>
      </w:pPr>
    </w:p>
    <w:p w14:paraId="480A7097" w14:textId="4B2ECE6E" w:rsidR="00AD53F9" w:rsidRPr="006D5739" w:rsidRDefault="00C8151B" w:rsidP="004522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D5739">
        <w:rPr>
          <w:rFonts w:asciiTheme="minorHAnsi" w:hAnsiTheme="minorHAnsi" w:cstheme="minorHAnsi"/>
          <w:b/>
          <w:bCs/>
        </w:rPr>
        <w:t xml:space="preserve">Explain </w:t>
      </w:r>
      <w:r w:rsidR="00524303" w:rsidRPr="006D5739">
        <w:rPr>
          <w:rFonts w:asciiTheme="minorHAnsi" w:hAnsiTheme="minorHAnsi" w:cstheme="minorHAnsi"/>
          <w:b/>
          <w:bCs/>
        </w:rPr>
        <w:t>the practi</w:t>
      </w:r>
      <w:r w:rsidR="00A046FD" w:rsidRPr="006D5739">
        <w:rPr>
          <w:rFonts w:asciiTheme="minorHAnsi" w:hAnsiTheme="minorHAnsi" w:cstheme="minorHAnsi"/>
          <w:b/>
          <w:bCs/>
        </w:rPr>
        <w:t>c</w:t>
      </w:r>
      <w:r w:rsidR="00524303" w:rsidRPr="006D5739">
        <w:rPr>
          <w:rFonts w:asciiTheme="minorHAnsi" w:hAnsiTheme="minorHAnsi" w:cstheme="minorHAnsi"/>
          <w:b/>
          <w:bCs/>
        </w:rPr>
        <w:t>e whereby</w:t>
      </w:r>
      <w:r w:rsidR="00A046FD" w:rsidRPr="006D5739">
        <w:rPr>
          <w:rFonts w:asciiTheme="minorHAnsi" w:hAnsiTheme="minorHAnsi" w:cstheme="minorHAnsi"/>
          <w:b/>
          <w:bCs/>
        </w:rPr>
        <w:t xml:space="preserve"> trustees can exercise discretion</w:t>
      </w:r>
      <w:r w:rsidR="00E128AA" w:rsidRPr="006D5739">
        <w:rPr>
          <w:rFonts w:asciiTheme="minorHAnsi" w:hAnsiTheme="minorHAnsi" w:cstheme="minorHAnsi"/>
          <w:b/>
          <w:bCs/>
        </w:rPr>
        <w:t xml:space="preserve"> in relation to the payment of lump sum death benefits.</w:t>
      </w:r>
    </w:p>
    <w:p w14:paraId="51FEC3BA" w14:textId="58B82293" w:rsidR="00AD53F9" w:rsidRPr="002358BF" w:rsidRDefault="008C7286" w:rsidP="00CD6CF2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C8151B" w:rsidRPr="002358BF">
        <w:rPr>
          <w:rFonts w:asciiTheme="minorHAnsi" w:hAnsiTheme="minorHAnsi" w:cstheme="minorHAnsi"/>
          <w:b/>
          <w:bCs/>
        </w:rPr>
        <w:t xml:space="preserve"> marks</w:t>
      </w:r>
    </w:p>
    <w:p w14:paraId="35A79C66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7A27C91F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4D82362B" w14:textId="090B0143" w:rsidR="00AD53F9" w:rsidRPr="006D5739" w:rsidRDefault="0080329E" w:rsidP="004522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D5739">
        <w:rPr>
          <w:rFonts w:asciiTheme="minorHAnsi" w:hAnsiTheme="minorHAnsi" w:cstheme="minorHAnsi"/>
          <w:b/>
          <w:bCs/>
        </w:rPr>
        <w:t>Briefly outline</w:t>
      </w:r>
      <w:r w:rsidR="00C8151B" w:rsidRPr="006D5739">
        <w:rPr>
          <w:rFonts w:asciiTheme="minorHAnsi" w:hAnsiTheme="minorHAnsi" w:cstheme="minorHAnsi"/>
          <w:b/>
          <w:bCs/>
        </w:rPr>
        <w:t xml:space="preserve"> the </w:t>
      </w:r>
      <w:r w:rsidR="0023039A" w:rsidRPr="006D5739">
        <w:rPr>
          <w:rFonts w:asciiTheme="minorHAnsi" w:hAnsiTheme="minorHAnsi" w:cstheme="minorHAnsi"/>
          <w:b/>
          <w:bCs/>
        </w:rPr>
        <w:t xml:space="preserve">main </w:t>
      </w:r>
      <w:r w:rsidR="00902163" w:rsidRPr="006D5739">
        <w:rPr>
          <w:rFonts w:asciiTheme="minorHAnsi" w:hAnsiTheme="minorHAnsi" w:cstheme="minorHAnsi"/>
          <w:b/>
          <w:bCs/>
        </w:rPr>
        <w:t xml:space="preserve">administration requirements </w:t>
      </w:r>
      <w:r w:rsidR="007F041A" w:rsidRPr="006D5739">
        <w:rPr>
          <w:rFonts w:asciiTheme="minorHAnsi" w:hAnsiTheme="minorHAnsi" w:cstheme="minorHAnsi"/>
          <w:b/>
          <w:bCs/>
        </w:rPr>
        <w:t xml:space="preserve">of a scheme when implementing and administering </w:t>
      </w:r>
      <w:r w:rsidR="002E6A20" w:rsidRPr="006D5739">
        <w:rPr>
          <w:rFonts w:asciiTheme="minorHAnsi" w:hAnsiTheme="minorHAnsi" w:cstheme="minorHAnsi"/>
          <w:b/>
          <w:bCs/>
        </w:rPr>
        <w:t>a Court order in the case of a divorce.</w:t>
      </w:r>
    </w:p>
    <w:p w14:paraId="315C7F01" w14:textId="1BD94F2C" w:rsidR="00AD53F9" w:rsidRPr="002358BF" w:rsidRDefault="00C8151B" w:rsidP="00F908D2">
      <w:pPr>
        <w:pStyle w:val="ListParagraph"/>
        <w:ind w:left="9360" w:firstLine="0"/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5 Marks</w:t>
      </w:r>
    </w:p>
    <w:p w14:paraId="44811BEF" w14:textId="16E4C38E" w:rsidR="00AD53F9" w:rsidRDefault="00AD53F9" w:rsidP="0045225D">
      <w:pPr>
        <w:rPr>
          <w:rFonts w:asciiTheme="minorHAnsi" w:hAnsiTheme="minorHAnsi" w:cstheme="minorHAnsi"/>
        </w:rPr>
      </w:pPr>
    </w:p>
    <w:p w14:paraId="612EE877" w14:textId="77777777" w:rsidR="002F6032" w:rsidRPr="002358BF" w:rsidRDefault="002F6032" w:rsidP="0045225D">
      <w:pPr>
        <w:rPr>
          <w:rFonts w:asciiTheme="minorHAnsi" w:hAnsiTheme="minorHAnsi" w:cstheme="minorHAnsi"/>
        </w:rPr>
      </w:pPr>
    </w:p>
    <w:p w14:paraId="7554754E" w14:textId="5FB1EF51" w:rsidR="00AD53F9" w:rsidRPr="006D5739" w:rsidRDefault="00981FCC" w:rsidP="004522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D5739">
        <w:rPr>
          <w:rFonts w:asciiTheme="minorHAnsi" w:hAnsiTheme="minorHAnsi" w:cstheme="minorHAnsi"/>
          <w:b/>
          <w:bCs/>
        </w:rPr>
        <w:t>Briefly explain</w:t>
      </w:r>
      <w:r w:rsidR="008168AB" w:rsidRPr="006D5739">
        <w:rPr>
          <w:rFonts w:asciiTheme="minorHAnsi" w:hAnsiTheme="minorHAnsi" w:cstheme="minorHAnsi"/>
          <w:b/>
          <w:bCs/>
        </w:rPr>
        <w:t xml:space="preserve"> the</w:t>
      </w:r>
      <w:r w:rsidR="00C8151B" w:rsidRPr="006D5739">
        <w:rPr>
          <w:rFonts w:asciiTheme="minorHAnsi" w:hAnsiTheme="minorHAnsi" w:cstheme="minorHAnsi"/>
          <w:b/>
          <w:bCs/>
        </w:rPr>
        <w:t xml:space="preserve"> factors that </w:t>
      </w:r>
      <w:r w:rsidR="008168AB" w:rsidRPr="006D5739">
        <w:rPr>
          <w:rFonts w:asciiTheme="minorHAnsi" w:hAnsiTheme="minorHAnsi" w:cstheme="minorHAnsi"/>
          <w:b/>
          <w:bCs/>
        </w:rPr>
        <w:t>trustees</w:t>
      </w:r>
      <w:r w:rsidR="00062B50" w:rsidRPr="006D5739">
        <w:rPr>
          <w:rFonts w:asciiTheme="minorHAnsi" w:hAnsiTheme="minorHAnsi" w:cstheme="minorHAnsi"/>
          <w:b/>
          <w:bCs/>
        </w:rPr>
        <w:t xml:space="preserve"> and employers should consider when</w:t>
      </w:r>
      <w:r w:rsidR="00062B50" w:rsidRPr="006D5739">
        <w:rPr>
          <w:rFonts w:asciiTheme="minorHAnsi" w:hAnsiTheme="minorHAnsi" w:cstheme="minorHAnsi"/>
        </w:rPr>
        <w:t xml:space="preserve"> </w:t>
      </w:r>
      <w:r w:rsidR="00062B50" w:rsidRPr="006D5739">
        <w:rPr>
          <w:rFonts w:asciiTheme="minorHAnsi" w:hAnsiTheme="minorHAnsi" w:cstheme="minorHAnsi"/>
          <w:b/>
          <w:bCs/>
        </w:rPr>
        <w:t>looking to produce a communication aimed at pension scheme members</w:t>
      </w:r>
      <w:r w:rsidR="00CD6CF2" w:rsidRPr="006D5739">
        <w:rPr>
          <w:rFonts w:asciiTheme="minorHAnsi" w:hAnsiTheme="minorHAnsi" w:cstheme="minorHAnsi"/>
          <w:b/>
          <w:bCs/>
        </w:rPr>
        <w:t>.</w:t>
      </w:r>
    </w:p>
    <w:p w14:paraId="3698FDE0" w14:textId="7519584C" w:rsidR="00AD53F9" w:rsidRPr="002358BF" w:rsidRDefault="00C8151B" w:rsidP="00CD6CF2">
      <w:pPr>
        <w:pStyle w:val="ListParagraph"/>
        <w:ind w:left="9000" w:firstLine="360"/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5 marks</w:t>
      </w:r>
    </w:p>
    <w:p w14:paraId="55B3CB6C" w14:textId="77777777" w:rsidR="00AD53F9" w:rsidRPr="002358BF" w:rsidRDefault="00AD53F9" w:rsidP="0045225D">
      <w:pPr>
        <w:rPr>
          <w:rFonts w:asciiTheme="minorHAnsi" w:hAnsiTheme="minorHAnsi" w:cstheme="minorHAnsi"/>
          <w:b/>
          <w:bCs/>
        </w:rPr>
      </w:pPr>
    </w:p>
    <w:p w14:paraId="1696F8BE" w14:textId="77777777" w:rsidR="008435F6" w:rsidRPr="002358BF" w:rsidRDefault="008435F6" w:rsidP="0045225D">
      <w:pPr>
        <w:rPr>
          <w:rFonts w:asciiTheme="minorHAnsi" w:hAnsiTheme="minorHAnsi" w:cstheme="minorHAnsi"/>
          <w:b/>
          <w:bCs/>
        </w:rPr>
      </w:pPr>
    </w:p>
    <w:p w14:paraId="1C2D4D66" w14:textId="67FA6714" w:rsidR="00AD53F9" w:rsidRPr="006D5739" w:rsidRDefault="00AA4DFB" w:rsidP="004522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D5739">
        <w:rPr>
          <w:rFonts w:asciiTheme="minorHAnsi" w:hAnsiTheme="minorHAnsi" w:cstheme="minorHAnsi"/>
          <w:b/>
          <w:bCs/>
        </w:rPr>
        <w:t>Briefly e</w:t>
      </w:r>
      <w:r w:rsidR="00C8151B" w:rsidRPr="006D5739">
        <w:rPr>
          <w:rFonts w:asciiTheme="minorHAnsi" w:hAnsiTheme="minorHAnsi" w:cstheme="minorHAnsi"/>
          <w:b/>
          <w:bCs/>
        </w:rPr>
        <w:t xml:space="preserve">xplain </w:t>
      </w:r>
      <w:r w:rsidR="004A3A99" w:rsidRPr="006D5739">
        <w:rPr>
          <w:rFonts w:asciiTheme="minorHAnsi" w:hAnsiTheme="minorHAnsi" w:cstheme="minorHAnsi"/>
          <w:b/>
          <w:bCs/>
        </w:rPr>
        <w:t xml:space="preserve">key </w:t>
      </w:r>
      <w:r w:rsidR="002F0305" w:rsidRPr="006D5739">
        <w:rPr>
          <w:rFonts w:asciiTheme="minorHAnsi" w:hAnsiTheme="minorHAnsi" w:cstheme="minorHAnsi"/>
          <w:b/>
          <w:bCs/>
        </w:rPr>
        <w:t>features</w:t>
      </w:r>
      <w:r w:rsidR="004A3A99" w:rsidRPr="006D5739">
        <w:rPr>
          <w:rFonts w:asciiTheme="minorHAnsi" w:hAnsiTheme="minorHAnsi" w:cstheme="minorHAnsi"/>
          <w:b/>
          <w:bCs/>
        </w:rPr>
        <w:t xml:space="preserve"> of </w:t>
      </w:r>
      <w:r w:rsidR="00542ED7" w:rsidRPr="006D5739">
        <w:rPr>
          <w:rFonts w:asciiTheme="minorHAnsi" w:hAnsiTheme="minorHAnsi" w:cstheme="minorHAnsi"/>
          <w:b/>
          <w:bCs/>
        </w:rPr>
        <w:t xml:space="preserve">three </w:t>
      </w:r>
      <w:r w:rsidR="00791ACB" w:rsidRPr="006D5739">
        <w:rPr>
          <w:rFonts w:asciiTheme="minorHAnsi" w:hAnsiTheme="minorHAnsi" w:cstheme="minorHAnsi"/>
          <w:b/>
          <w:bCs/>
        </w:rPr>
        <w:t>options available to members of DC pensio</w:t>
      </w:r>
      <w:r w:rsidR="00EA7B31" w:rsidRPr="006D5739">
        <w:rPr>
          <w:rFonts w:asciiTheme="minorHAnsi" w:hAnsiTheme="minorHAnsi" w:cstheme="minorHAnsi"/>
          <w:b/>
          <w:bCs/>
        </w:rPr>
        <w:t>n schemes</w:t>
      </w:r>
      <w:r w:rsidR="005F07A6" w:rsidRPr="006D5739">
        <w:rPr>
          <w:rFonts w:asciiTheme="minorHAnsi" w:hAnsiTheme="minorHAnsi" w:cstheme="minorHAnsi"/>
          <w:b/>
          <w:bCs/>
        </w:rPr>
        <w:t>,</w:t>
      </w:r>
      <w:r w:rsidR="00EA7B31" w:rsidRPr="006D5739">
        <w:rPr>
          <w:rFonts w:asciiTheme="minorHAnsi" w:hAnsiTheme="minorHAnsi" w:cstheme="minorHAnsi"/>
          <w:b/>
          <w:bCs/>
        </w:rPr>
        <w:t xml:space="preserve"> which are </w:t>
      </w:r>
      <w:r w:rsidR="00542ED7" w:rsidRPr="006D5739">
        <w:rPr>
          <w:rFonts w:asciiTheme="minorHAnsi" w:hAnsiTheme="minorHAnsi" w:cstheme="minorHAnsi"/>
          <w:b/>
          <w:bCs/>
        </w:rPr>
        <w:t xml:space="preserve">alternatives to </w:t>
      </w:r>
      <w:r w:rsidR="00791ACB" w:rsidRPr="006D5739">
        <w:rPr>
          <w:rFonts w:asciiTheme="minorHAnsi" w:hAnsiTheme="minorHAnsi" w:cstheme="minorHAnsi"/>
          <w:b/>
          <w:bCs/>
        </w:rPr>
        <w:t>buying an annuity</w:t>
      </w:r>
      <w:r w:rsidR="00CD6CF2" w:rsidRPr="006D5739">
        <w:rPr>
          <w:rFonts w:asciiTheme="minorHAnsi" w:hAnsiTheme="minorHAnsi" w:cstheme="minorHAnsi"/>
          <w:b/>
          <w:bCs/>
        </w:rPr>
        <w:t>.</w:t>
      </w:r>
    </w:p>
    <w:p w14:paraId="67DBB358" w14:textId="7DE602EB" w:rsidR="00CD6CF2" w:rsidRPr="002358BF" w:rsidRDefault="005D0FF8" w:rsidP="005D0F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M</w:t>
      </w:r>
      <w:r w:rsidR="00CD6CF2" w:rsidRPr="002358BF">
        <w:rPr>
          <w:rFonts w:asciiTheme="minorHAnsi" w:hAnsiTheme="minorHAnsi" w:cstheme="minorHAnsi"/>
          <w:b/>
          <w:bCs/>
        </w:rPr>
        <w:t>arks</w:t>
      </w:r>
    </w:p>
    <w:p w14:paraId="55E52D14" w14:textId="38D15728" w:rsidR="00AD53F9" w:rsidRDefault="00AD53F9" w:rsidP="0045225D">
      <w:pPr>
        <w:rPr>
          <w:rFonts w:asciiTheme="minorHAnsi" w:hAnsiTheme="minorHAnsi" w:cstheme="minorHAnsi"/>
        </w:rPr>
      </w:pPr>
    </w:p>
    <w:p w14:paraId="520973F8" w14:textId="77777777" w:rsidR="008435F6" w:rsidRPr="002358BF" w:rsidRDefault="008435F6" w:rsidP="0045225D">
      <w:pPr>
        <w:rPr>
          <w:rFonts w:asciiTheme="minorHAnsi" w:hAnsiTheme="minorHAnsi" w:cstheme="minorHAnsi"/>
        </w:rPr>
      </w:pPr>
    </w:p>
    <w:p w14:paraId="290B2E41" w14:textId="765A031B" w:rsidR="005D0FF8" w:rsidRPr="006D5739" w:rsidRDefault="00F369E8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D5739">
        <w:rPr>
          <w:rFonts w:asciiTheme="minorHAnsi" w:hAnsiTheme="minorHAnsi" w:cstheme="minorHAnsi"/>
          <w:b/>
          <w:bCs/>
        </w:rPr>
        <w:t>List</w:t>
      </w:r>
      <w:r w:rsidR="005D0FF8" w:rsidRPr="006D5739">
        <w:rPr>
          <w:rFonts w:asciiTheme="minorHAnsi" w:hAnsiTheme="minorHAnsi" w:cstheme="minorHAnsi"/>
          <w:b/>
          <w:bCs/>
        </w:rPr>
        <w:t xml:space="preserve"> the types of </w:t>
      </w:r>
      <w:r w:rsidR="00040374" w:rsidRPr="006D5739">
        <w:rPr>
          <w:rFonts w:asciiTheme="minorHAnsi" w:hAnsiTheme="minorHAnsi" w:cstheme="minorHAnsi"/>
          <w:b/>
          <w:bCs/>
        </w:rPr>
        <w:t xml:space="preserve">administration services that insurance company or </w:t>
      </w:r>
      <w:proofErr w:type="gramStart"/>
      <w:r w:rsidR="00040374" w:rsidRPr="006D5739">
        <w:rPr>
          <w:rFonts w:asciiTheme="minorHAnsi" w:hAnsiTheme="minorHAnsi" w:cstheme="minorHAnsi"/>
          <w:b/>
          <w:bCs/>
        </w:rPr>
        <w:t>third party</w:t>
      </w:r>
      <w:proofErr w:type="gramEnd"/>
      <w:r w:rsidR="00040374" w:rsidRPr="006D5739">
        <w:rPr>
          <w:rFonts w:asciiTheme="minorHAnsi" w:hAnsiTheme="minorHAnsi" w:cstheme="minorHAnsi"/>
          <w:b/>
          <w:bCs/>
        </w:rPr>
        <w:t xml:space="preserve"> administrator </w:t>
      </w:r>
      <w:r w:rsidR="00D97A39" w:rsidRPr="006D5739">
        <w:rPr>
          <w:rFonts w:asciiTheme="minorHAnsi" w:hAnsiTheme="minorHAnsi" w:cstheme="minorHAnsi"/>
          <w:b/>
          <w:bCs/>
        </w:rPr>
        <w:t>can offer</w:t>
      </w:r>
      <w:r w:rsidR="00184DDA" w:rsidRPr="006D5739">
        <w:rPr>
          <w:rFonts w:asciiTheme="minorHAnsi" w:hAnsiTheme="minorHAnsi" w:cstheme="minorHAnsi"/>
          <w:b/>
          <w:bCs/>
        </w:rPr>
        <w:t xml:space="preserve">, and </w:t>
      </w:r>
      <w:r w:rsidR="007C2D3A" w:rsidRPr="006D5739">
        <w:rPr>
          <w:rFonts w:asciiTheme="minorHAnsi" w:hAnsiTheme="minorHAnsi" w:cstheme="minorHAnsi"/>
          <w:b/>
          <w:bCs/>
        </w:rPr>
        <w:t xml:space="preserve">how </w:t>
      </w:r>
      <w:r w:rsidR="002D4F53" w:rsidRPr="006D5739">
        <w:rPr>
          <w:rFonts w:asciiTheme="minorHAnsi" w:hAnsiTheme="minorHAnsi" w:cstheme="minorHAnsi"/>
          <w:b/>
          <w:bCs/>
        </w:rPr>
        <w:t>the cost o</w:t>
      </w:r>
      <w:r w:rsidR="00443B9F" w:rsidRPr="006D5739">
        <w:rPr>
          <w:rFonts w:asciiTheme="minorHAnsi" w:hAnsiTheme="minorHAnsi" w:cstheme="minorHAnsi"/>
          <w:b/>
          <w:bCs/>
        </w:rPr>
        <w:t>f</w:t>
      </w:r>
      <w:r w:rsidR="002D4F53" w:rsidRPr="006D5739">
        <w:rPr>
          <w:rFonts w:asciiTheme="minorHAnsi" w:hAnsiTheme="minorHAnsi" w:cstheme="minorHAnsi"/>
          <w:b/>
          <w:bCs/>
        </w:rPr>
        <w:t xml:space="preserve"> these services is charged</w:t>
      </w:r>
      <w:r w:rsidR="005D0FF8" w:rsidRPr="006D5739">
        <w:rPr>
          <w:rFonts w:asciiTheme="minorHAnsi" w:hAnsiTheme="minorHAnsi" w:cstheme="minorHAnsi"/>
          <w:b/>
          <w:bCs/>
        </w:rPr>
        <w:t>.</w:t>
      </w:r>
    </w:p>
    <w:p w14:paraId="616164B2" w14:textId="3F28AC57" w:rsidR="005D0FF8" w:rsidRPr="002358BF" w:rsidRDefault="00184DDA" w:rsidP="005D0FF8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5D0FF8" w:rsidRPr="002358BF">
        <w:rPr>
          <w:rFonts w:asciiTheme="minorHAnsi" w:hAnsiTheme="minorHAnsi" w:cstheme="minorHAnsi"/>
          <w:b/>
          <w:bCs/>
        </w:rPr>
        <w:t xml:space="preserve"> marks</w:t>
      </w:r>
    </w:p>
    <w:p w14:paraId="5A6573D7" w14:textId="0119E1F1" w:rsidR="008435F6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58FD7E11" w14:textId="77777777" w:rsidR="008435F6" w:rsidRPr="002358BF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4E523C8B" w14:textId="111B2E54" w:rsidR="005D0FF8" w:rsidRPr="002358BF" w:rsidRDefault="00981FCC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List the key </w:t>
      </w:r>
      <w:r w:rsidR="00CB2287">
        <w:rPr>
          <w:rFonts w:asciiTheme="minorHAnsi" w:hAnsiTheme="minorHAnsi" w:cstheme="minorHAnsi"/>
          <w:b/>
          <w:bCs/>
        </w:rPr>
        <w:t>requirements when revaluing a member’s deferred benefits under a defined benefit pension scheme</w:t>
      </w:r>
      <w:r w:rsidR="005D0FF8" w:rsidRPr="002358BF">
        <w:rPr>
          <w:rFonts w:asciiTheme="minorHAnsi" w:hAnsiTheme="minorHAnsi" w:cstheme="minorHAnsi"/>
          <w:b/>
          <w:bCs/>
        </w:rPr>
        <w:t>.</w:t>
      </w:r>
    </w:p>
    <w:p w14:paraId="4A87E8C1" w14:textId="413E16F5" w:rsidR="005D0FF8" w:rsidRPr="002358BF" w:rsidRDefault="005D0FF8" w:rsidP="005D0FF8">
      <w:pPr>
        <w:ind w:left="8640" w:firstLine="720"/>
        <w:rPr>
          <w:rFonts w:asciiTheme="minorHAnsi" w:hAnsiTheme="minorHAnsi" w:cstheme="minorHAnsi"/>
          <w:b/>
          <w:bCs/>
        </w:rPr>
      </w:pPr>
      <w:r w:rsidRPr="002358BF">
        <w:rPr>
          <w:rFonts w:asciiTheme="minorHAnsi" w:hAnsiTheme="minorHAnsi" w:cstheme="minorHAnsi"/>
          <w:b/>
          <w:bCs/>
        </w:rPr>
        <w:t>5 marks</w:t>
      </w:r>
    </w:p>
    <w:sectPr w:rsidR="005D0FF8" w:rsidRPr="002358BF" w:rsidSect="005D0FF8">
      <w:headerReference w:type="default" r:id="rId7"/>
      <w:footerReference w:type="default" r:id="rId8"/>
      <w:pgSz w:w="11920" w:h="16850"/>
      <w:pgMar w:top="720" w:right="720" w:bottom="720" w:left="720" w:header="397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5302" w14:textId="77777777" w:rsidR="009B03FF" w:rsidRDefault="009B03FF">
      <w:r>
        <w:separator/>
      </w:r>
    </w:p>
  </w:endnote>
  <w:endnote w:type="continuationSeparator" w:id="0">
    <w:p w14:paraId="7EADB520" w14:textId="77777777" w:rsidR="009B03FF" w:rsidRDefault="009B03FF">
      <w:r>
        <w:continuationSeparator/>
      </w:r>
    </w:p>
  </w:endnote>
  <w:endnote w:type="continuationNotice" w:id="1">
    <w:p w14:paraId="52AFEADF" w14:textId="77777777" w:rsidR="009B03FF" w:rsidRDefault="009B0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495" w14:textId="1F16E8B2" w:rsidR="00AD53F9" w:rsidRDefault="00AD53F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250E" w14:textId="77777777" w:rsidR="009B03FF" w:rsidRDefault="009B03FF">
      <w:r>
        <w:separator/>
      </w:r>
    </w:p>
  </w:footnote>
  <w:footnote w:type="continuationSeparator" w:id="0">
    <w:p w14:paraId="57EB3B03" w14:textId="77777777" w:rsidR="009B03FF" w:rsidRDefault="009B03FF">
      <w:r>
        <w:continuationSeparator/>
      </w:r>
    </w:p>
  </w:footnote>
  <w:footnote w:type="continuationNotice" w:id="1">
    <w:p w14:paraId="22E044DB" w14:textId="77777777" w:rsidR="009B03FF" w:rsidRDefault="009B0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6857" w14:textId="42563C23" w:rsidR="0052542B" w:rsidRDefault="0052542B" w:rsidP="0052542B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14F9D0EA" wp14:editId="1C27EA5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2C3FA873" w14:textId="77777777" w:rsidR="0052542B" w:rsidRDefault="0052542B" w:rsidP="0052542B">
    <w:pPr>
      <w:jc w:val="right"/>
      <w:rPr>
        <w:b/>
        <w:bCs/>
      </w:rPr>
    </w:pPr>
    <w:r>
      <w:t xml:space="preserve">60 Goswell Road </w:t>
    </w:r>
  </w:p>
  <w:p w14:paraId="212E0B43" w14:textId="77777777" w:rsidR="0052542B" w:rsidRDefault="0052542B" w:rsidP="0052542B">
    <w:pPr>
      <w:jc w:val="right"/>
      <w:rPr>
        <w:b/>
        <w:bCs/>
      </w:rPr>
    </w:pPr>
    <w:r>
      <w:t xml:space="preserve">London </w:t>
    </w:r>
  </w:p>
  <w:p w14:paraId="7E72C7C0" w14:textId="77777777" w:rsidR="0052542B" w:rsidRDefault="0052542B" w:rsidP="0052542B">
    <w:pPr>
      <w:jc w:val="right"/>
      <w:rPr>
        <w:b/>
        <w:bCs/>
      </w:rPr>
    </w:pPr>
    <w:r>
      <w:t xml:space="preserve">EC1M 7AD </w:t>
    </w:r>
  </w:p>
  <w:p w14:paraId="14661CB8" w14:textId="77777777" w:rsidR="0052542B" w:rsidRDefault="0052542B" w:rsidP="0052542B">
    <w:pPr>
      <w:jc w:val="right"/>
      <w:rPr>
        <w:b/>
        <w:bCs/>
      </w:rPr>
    </w:pPr>
    <w:r>
      <w:t xml:space="preserve">T: +44 (0) 20 7247 1452 </w:t>
    </w:r>
  </w:p>
  <w:p w14:paraId="2C687E03" w14:textId="77777777" w:rsidR="0052542B" w:rsidRDefault="0052542B" w:rsidP="0052542B">
    <w:pPr>
      <w:jc w:val="right"/>
      <w:rPr>
        <w:b/>
        <w:bCs/>
      </w:rPr>
    </w:pPr>
    <w:r>
      <w:t>W: www.pensions-pmi.org.uk</w:t>
    </w:r>
  </w:p>
  <w:p w14:paraId="6B90196B" w14:textId="50A05CED" w:rsidR="00AD53F9" w:rsidRPr="00CD6CF2" w:rsidRDefault="00AD53F9" w:rsidP="00CD6CF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75"/>
    <w:multiLevelType w:val="hybridMultilevel"/>
    <w:tmpl w:val="1CC4D98E"/>
    <w:lvl w:ilvl="0" w:tplc="989872C0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AE00112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62B4237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B0041760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0114C966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D14E30C0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7D7A250C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90B27A0A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AF8542E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0B3D57F0"/>
    <w:multiLevelType w:val="hybridMultilevel"/>
    <w:tmpl w:val="BF34C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E57"/>
    <w:multiLevelType w:val="hybridMultilevel"/>
    <w:tmpl w:val="7CCC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BAB"/>
    <w:multiLevelType w:val="hybridMultilevel"/>
    <w:tmpl w:val="9EC6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596E"/>
    <w:multiLevelType w:val="hybridMultilevel"/>
    <w:tmpl w:val="402A0D54"/>
    <w:lvl w:ilvl="0" w:tplc="ACD62F68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ABE5A88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AC5A7EA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215C0912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6C9E45AE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7784870E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90DCBB10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DF426ADE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4640F22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5" w15:restartNumberingAfterBreak="0">
    <w:nsid w:val="16AE45AF"/>
    <w:multiLevelType w:val="hybridMultilevel"/>
    <w:tmpl w:val="338C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DE7"/>
    <w:multiLevelType w:val="hybridMultilevel"/>
    <w:tmpl w:val="C364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B63DD"/>
    <w:multiLevelType w:val="hybridMultilevel"/>
    <w:tmpl w:val="BB180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54980"/>
    <w:multiLevelType w:val="hybridMultilevel"/>
    <w:tmpl w:val="0040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ABE"/>
    <w:multiLevelType w:val="hybridMultilevel"/>
    <w:tmpl w:val="AABA3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45E6E"/>
    <w:multiLevelType w:val="hybridMultilevel"/>
    <w:tmpl w:val="E1EE1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5B5DC3"/>
    <w:multiLevelType w:val="hybridMultilevel"/>
    <w:tmpl w:val="77A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95E26"/>
    <w:multiLevelType w:val="hybridMultilevel"/>
    <w:tmpl w:val="A5D2E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AA734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57FEA"/>
    <w:multiLevelType w:val="hybridMultilevel"/>
    <w:tmpl w:val="0A78F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D0E5B"/>
    <w:multiLevelType w:val="hybridMultilevel"/>
    <w:tmpl w:val="D5885FC6"/>
    <w:lvl w:ilvl="0" w:tplc="9FDE8740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4A8E866A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0B0C365A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AD288DE2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DF2BC4C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452E581A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4988715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EC064646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4A1CACFE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6C287C6B"/>
    <w:multiLevelType w:val="hybridMultilevel"/>
    <w:tmpl w:val="BB2AEA2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0411DC"/>
    <w:multiLevelType w:val="hybridMultilevel"/>
    <w:tmpl w:val="C7B4D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574DF7"/>
    <w:multiLevelType w:val="hybridMultilevel"/>
    <w:tmpl w:val="7C9C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B25191"/>
    <w:multiLevelType w:val="hybridMultilevel"/>
    <w:tmpl w:val="FD3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12116"/>
    <w:multiLevelType w:val="hybridMultilevel"/>
    <w:tmpl w:val="FA147834"/>
    <w:lvl w:ilvl="0" w:tplc="06BCA13A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9830DAE4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20EA2CB8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02F6D518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BBE417A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777A0D8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CF78B72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379A957C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3F10CD88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77990D3C"/>
    <w:multiLevelType w:val="hybridMultilevel"/>
    <w:tmpl w:val="88B044B4"/>
    <w:lvl w:ilvl="0" w:tplc="08090001">
      <w:start w:val="1"/>
      <w:numFmt w:val="bullet"/>
      <w:lvlText w:val=""/>
      <w:lvlJc w:val="left"/>
      <w:pPr>
        <w:ind w:left="560" w:hanging="128"/>
      </w:pPr>
      <w:rPr>
        <w:rFonts w:ascii="Symbol" w:hAnsi="Symbo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FD4159"/>
    <w:multiLevelType w:val="hybridMultilevel"/>
    <w:tmpl w:val="AE18824A"/>
    <w:lvl w:ilvl="0" w:tplc="C4DE072E">
      <w:start w:val="10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2" w15:restartNumberingAfterBreak="0">
    <w:nsid w:val="7CFF10D2"/>
    <w:multiLevelType w:val="hybridMultilevel"/>
    <w:tmpl w:val="593A9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0"/>
  </w:num>
  <w:num w:numId="5">
    <w:abstractNumId w:val="1"/>
  </w:num>
  <w:num w:numId="6">
    <w:abstractNumId w:val="17"/>
  </w:num>
  <w:num w:numId="7">
    <w:abstractNumId w:val="7"/>
  </w:num>
  <w:num w:numId="8">
    <w:abstractNumId w:val="21"/>
  </w:num>
  <w:num w:numId="9">
    <w:abstractNumId w:val="4"/>
  </w:num>
  <w:num w:numId="10">
    <w:abstractNumId w:val="14"/>
  </w:num>
  <w:num w:numId="11">
    <w:abstractNumId w:val="11"/>
  </w:num>
  <w:num w:numId="12">
    <w:abstractNumId w:val="20"/>
  </w:num>
  <w:num w:numId="13">
    <w:abstractNumId w:val="18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 w:numId="20">
    <w:abstractNumId w:val="8"/>
  </w:num>
  <w:num w:numId="21">
    <w:abstractNumId w:val="5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9"/>
    <w:rsid w:val="00011224"/>
    <w:rsid w:val="00040374"/>
    <w:rsid w:val="00052EEF"/>
    <w:rsid w:val="00062B50"/>
    <w:rsid w:val="00063A50"/>
    <w:rsid w:val="001179B6"/>
    <w:rsid w:val="00117A09"/>
    <w:rsid w:val="00184DDA"/>
    <w:rsid w:val="001B7573"/>
    <w:rsid w:val="0023039A"/>
    <w:rsid w:val="002358BF"/>
    <w:rsid w:val="00243E93"/>
    <w:rsid w:val="002536FE"/>
    <w:rsid w:val="00277D1F"/>
    <w:rsid w:val="00277DD2"/>
    <w:rsid w:val="002C3548"/>
    <w:rsid w:val="002D4F53"/>
    <w:rsid w:val="002D51D0"/>
    <w:rsid w:val="002E6A20"/>
    <w:rsid w:val="002F0305"/>
    <w:rsid w:val="002F6032"/>
    <w:rsid w:val="003318DD"/>
    <w:rsid w:val="00390C15"/>
    <w:rsid w:val="003E48D3"/>
    <w:rsid w:val="0042297C"/>
    <w:rsid w:val="00443B9F"/>
    <w:rsid w:val="0045225D"/>
    <w:rsid w:val="00472E8F"/>
    <w:rsid w:val="0048579E"/>
    <w:rsid w:val="004A3A99"/>
    <w:rsid w:val="004E51B2"/>
    <w:rsid w:val="00524303"/>
    <w:rsid w:val="00524E57"/>
    <w:rsid w:val="0052542B"/>
    <w:rsid w:val="005271A3"/>
    <w:rsid w:val="00542ED7"/>
    <w:rsid w:val="0055312F"/>
    <w:rsid w:val="005D0FF8"/>
    <w:rsid w:val="005F07A6"/>
    <w:rsid w:val="005F2F9D"/>
    <w:rsid w:val="00634562"/>
    <w:rsid w:val="00650951"/>
    <w:rsid w:val="00655307"/>
    <w:rsid w:val="0067096F"/>
    <w:rsid w:val="00691F4F"/>
    <w:rsid w:val="006C1AAC"/>
    <w:rsid w:val="006D5739"/>
    <w:rsid w:val="006E0205"/>
    <w:rsid w:val="0070317E"/>
    <w:rsid w:val="00791ACB"/>
    <w:rsid w:val="007A0575"/>
    <w:rsid w:val="007A4CC8"/>
    <w:rsid w:val="007C2D3A"/>
    <w:rsid w:val="007C7F7F"/>
    <w:rsid w:val="007F041A"/>
    <w:rsid w:val="0080329E"/>
    <w:rsid w:val="008119E1"/>
    <w:rsid w:val="008168AB"/>
    <w:rsid w:val="008435F6"/>
    <w:rsid w:val="00850A15"/>
    <w:rsid w:val="0089660B"/>
    <w:rsid w:val="008A765E"/>
    <w:rsid w:val="008C7286"/>
    <w:rsid w:val="00902163"/>
    <w:rsid w:val="009249B8"/>
    <w:rsid w:val="00934F4D"/>
    <w:rsid w:val="009401D2"/>
    <w:rsid w:val="009617D9"/>
    <w:rsid w:val="00981FCC"/>
    <w:rsid w:val="009A1B2B"/>
    <w:rsid w:val="009B03FF"/>
    <w:rsid w:val="009D5A04"/>
    <w:rsid w:val="00A046FD"/>
    <w:rsid w:val="00A23B2F"/>
    <w:rsid w:val="00AA4DFB"/>
    <w:rsid w:val="00AD53F9"/>
    <w:rsid w:val="00B42FC2"/>
    <w:rsid w:val="00BA7147"/>
    <w:rsid w:val="00BF4ADC"/>
    <w:rsid w:val="00C301D3"/>
    <w:rsid w:val="00C53080"/>
    <w:rsid w:val="00C8151B"/>
    <w:rsid w:val="00CB2287"/>
    <w:rsid w:val="00CC3C0F"/>
    <w:rsid w:val="00CD6CF2"/>
    <w:rsid w:val="00D629BA"/>
    <w:rsid w:val="00D97A39"/>
    <w:rsid w:val="00DA3354"/>
    <w:rsid w:val="00E128AA"/>
    <w:rsid w:val="00E97B09"/>
    <w:rsid w:val="00EA7B31"/>
    <w:rsid w:val="00EB068E"/>
    <w:rsid w:val="00EE3E3F"/>
    <w:rsid w:val="00F33867"/>
    <w:rsid w:val="00F369E8"/>
    <w:rsid w:val="00F5290A"/>
    <w:rsid w:val="00F65243"/>
    <w:rsid w:val="00F908D2"/>
    <w:rsid w:val="00F94EC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9F0A828"/>
  <w15:docId w15:val="{4C2F09F9-0B09-4768-8BA9-7F4C1E3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9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5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5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Mohamed Alim Uddin</cp:lastModifiedBy>
  <cp:revision>4</cp:revision>
  <dcterms:created xsi:type="dcterms:W3CDTF">2021-11-14T09:18:00Z</dcterms:created>
  <dcterms:modified xsi:type="dcterms:W3CDTF">2021-11-16T15:48:00Z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