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A80DB" w14:textId="6C264B2D" w:rsidR="00C16DF0" w:rsidRDefault="00C16DF0">
      <w:pPr>
        <w:pStyle w:val="BodyText"/>
        <w:ind w:left="100"/>
        <w:rPr>
          <w:rFonts w:ascii="Times New Roman"/>
          <w:sz w:val="20"/>
        </w:rPr>
      </w:pPr>
    </w:p>
    <w:p w14:paraId="39BE4D6A" w14:textId="77777777" w:rsidR="00C16DF0" w:rsidRDefault="00C16DF0">
      <w:pPr>
        <w:pStyle w:val="BodyText"/>
        <w:spacing w:before="8"/>
        <w:rPr>
          <w:rFonts w:ascii="Times New Roman"/>
          <w:sz w:val="10"/>
        </w:rPr>
      </w:pPr>
    </w:p>
    <w:p w14:paraId="54ACBF16" w14:textId="77777777" w:rsidR="00C16DF0" w:rsidRPr="007F2B24" w:rsidRDefault="00195AD6" w:rsidP="007F2B24">
      <w:pPr>
        <w:jc w:val="center"/>
        <w:rPr>
          <w:rFonts w:ascii="Neue Haas Grotesk Text Pro" w:hAnsi="Neue Haas Grotesk Text Pro"/>
          <w:b/>
          <w:bCs/>
          <w:sz w:val="28"/>
          <w:szCs w:val="28"/>
        </w:rPr>
      </w:pPr>
      <w:r w:rsidRPr="007F2B24">
        <w:rPr>
          <w:rFonts w:ascii="Neue Haas Grotesk Text Pro" w:hAnsi="Neue Haas Grotesk Text Pro"/>
          <w:b/>
          <w:bCs/>
          <w:sz w:val="28"/>
          <w:szCs w:val="28"/>
        </w:rPr>
        <w:t>Core</w:t>
      </w:r>
      <w:r w:rsidRPr="007F2B24">
        <w:rPr>
          <w:rFonts w:ascii="Neue Haas Grotesk Text Pro" w:hAnsi="Neue Haas Grotesk Text Pro"/>
          <w:b/>
          <w:bCs/>
          <w:sz w:val="28"/>
          <w:szCs w:val="28"/>
        </w:rPr>
        <w:t xml:space="preserve"> </w:t>
      </w:r>
      <w:r w:rsidRPr="007F2B24">
        <w:rPr>
          <w:rFonts w:ascii="Neue Haas Grotesk Text Pro" w:hAnsi="Neue Haas Grotesk Text Pro"/>
          <w:b/>
          <w:bCs/>
          <w:sz w:val="28"/>
          <w:szCs w:val="28"/>
        </w:rPr>
        <w:t>Unit</w:t>
      </w:r>
      <w:r w:rsidRPr="007F2B24">
        <w:rPr>
          <w:rFonts w:ascii="Neue Haas Grotesk Text Pro" w:hAnsi="Neue Haas Grotesk Text Pro"/>
          <w:b/>
          <w:bCs/>
          <w:sz w:val="28"/>
          <w:szCs w:val="28"/>
        </w:rPr>
        <w:t xml:space="preserve"> </w:t>
      </w:r>
      <w:r w:rsidRPr="007F2B24">
        <w:rPr>
          <w:rFonts w:ascii="Neue Haas Grotesk Text Pro" w:hAnsi="Neue Haas Grotesk Text Pro"/>
          <w:b/>
          <w:bCs/>
          <w:sz w:val="28"/>
          <w:szCs w:val="28"/>
        </w:rPr>
        <w:t>3</w:t>
      </w:r>
      <w:r w:rsidRPr="007F2B24">
        <w:rPr>
          <w:rFonts w:ascii="Neue Haas Grotesk Text Pro" w:hAnsi="Neue Haas Grotesk Text Pro"/>
          <w:b/>
          <w:bCs/>
          <w:sz w:val="28"/>
          <w:szCs w:val="28"/>
        </w:rPr>
        <w:t xml:space="preserve"> </w:t>
      </w:r>
      <w:r w:rsidRPr="007F2B24">
        <w:rPr>
          <w:rFonts w:ascii="Neue Haas Grotesk Text Pro" w:hAnsi="Neue Haas Grotesk Text Pro"/>
          <w:b/>
          <w:bCs/>
          <w:sz w:val="28"/>
          <w:szCs w:val="28"/>
        </w:rPr>
        <w:t>-</w:t>
      </w:r>
      <w:r w:rsidRPr="007F2B24">
        <w:rPr>
          <w:rFonts w:ascii="Neue Haas Grotesk Text Pro" w:hAnsi="Neue Haas Grotesk Text Pro"/>
          <w:b/>
          <w:bCs/>
          <w:sz w:val="28"/>
          <w:szCs w:val="28"/>
        </w:rPr>
        <w:t xml:space="preserve"> </w:t>
      </w:r>
      <w:r w:rsidRPr="007F2B24">
        <w:rPr>
          <w:rFonts w:ascii="Neue Haas Grotesk Text Pro" w:hAnsi="Neue Haas Grotesk Text Pro"/>
          <w:b/>
          <w:bCs/>
          <w:sz w:val="28"/>
          <w:szCs w:val="28"/>
        </w:rPr>
        <w:t>Running</w:t>
      </w:r>
      <w:r w:rsidRPr="007F2B24">
        <w:rPr>
          <w:rFonts w:ascii="Neue Haas Grotesk Text Pro" w:hAnsi="Neue Haas Grotesk Text Pro"/>
          <w:b/>
          <w:bCs/>
          <w:sz w:val="28"/>
          <w:szCs w:val="28"/>
        </w:rPr>
        <w:t xml:space="preserve"> </w:t>
      </w:r>
      <w:r w:rsidRPr="007F2B24">
        <w:rPr>
          <w:rFonts w:ascii="Neue Haas Grotesk Text Pro" w:hAnsi="Neue Haas Grotesk Text Pro"/>
          <w:b/>
          <w:bCs/>
          <w:sz w:val="28"/>
          <w:szCs w:val="28"/>
        </w:rPr>
        <w:t>a</w:t>
      </w:r>
      <w:r w:rsidRPr="007F2B24">
        <w:rPr>
          <w:rFonts w:ascii="Neue Haas Grotesk Text Pro" w:hAnsi="Neue Haas Grotesk Text Pro"/>
          <w:b/>
          <w:bCs/>
          <w:sz w:val="28"/>
          <w:szCs w:val="28"/>
        </w:rPr>
        <w:t xml:space="preserve"> </w:t>
      </w:r>
      <w:r w:rsidRPr="007F2B24">
        <w:rPr>
          <w:rFonts w:ascii="Neue Haas Grotesk Text Pro" w:hAnsi="Neue Haas Grotesk Text Pro"/>
          <w:b/>
          <w:bCs/>
          <w:sz w:val="28"/>
          <w:szCs w:val="28"/>
        </w:rPr>
        <w:t xml:space="preserve">Workplace </w:t>
      </w:r>
      <w:r w:rsidRPr="007F2B24">
        <w:rPr>
          <w:rFonts w:ascii="Neue Haas Grotesk Text Pro" w:hAnsi="Neue Haas Grotesk Text Pro"/>
          <w:b/>
          <w:bCs/>
          <w:sz w:val="28"/>
          <w:szCs w:val="28"/>
        </w:rPr>
        <w:t>Pension Scheme</w:t>
      </w:r>
    </w:p>
    <w:p w14:paraId="022B9832" w14:textId="77777777" w:rsidR="00C16DF0" w:rsidRPr="007F2B24" w:rsidRDefault="00C16DF0" w:rsidP="007F2B24">
      <w:pPr>
        <w:jc w:val="center"/>
        <w:rPr>
          <w:rFonts w:ascii="Neue Haas Grotesk Text Pro" w:hAnsi="Neue Haas Grotesk Text Pro"/>
          <w:b/>
          <w:bCs/>
          <w:sz w:val="28"/>
          <w:szCs w:val="28"/>
        </w:rPr>
      </w:pPr>
    </w:p>
    <w:p w14:paraId="5D7A6A8A" w14:textId="68C6EAC9" w:rsidR="00C16DF0" w:rsidRPr="007F2B24" w:rsidRDefault="00195AD6" w:rsidP="007F2B24">
      <w:pPr>
        <w:jc w:val="center"/>
        <w:rPr>
          <w:rFonts w:ascii="Neue Haas Grotesk Text Pro" w:hAnsi="Neue Haas Grotesk Text Pro"/>
          <w:b/>
          <w:bCs/>
          <w:sz w:val="28"/>
          <w:szCs w:val="28"/>
        </w:rPr>
      </w:pPr>
      <w:r w:rsidRPr="007F2B24">
        <w:rPr>
          <w:rFonts w:ascii="Neue Haas Grotesk Text Pro" w:hAnsi="Neue Haas Grotesk Text Pro"/>
          <w:b/>
          <w:bCs/>
          <w:sz w:val="28"/>
          <w:szCs w:val="28"/>
        </w:rPr>
        <w:t>Mock Examination</w:t>
      </w:r>
      <w:r w:rsidRPr="007F2B24">
        <w:rPr>
          <w:rFonts w:ascii="Neue Haas Grotesk Text Pro" w:hAnsi="Neue Haas Grotesk Text Pro"/>
          <w:b/>
          <w:bCs/>
          <w:sz w:val="28"/>
          <w:szCs w:val="28"/>
        </w:rPr>
        <w:t xml:space="preserve"> </w:t>
      </w:r>
      <w:r w:rsidR="007F2B24" w:rsidRPr="007F2B24">
        <w:rPr>
          <w:rFonts w:ascii="Neue Haas Grotesk Text Pro" w:hAnsi="Neue Haas Grotesk Text Pro"/>
          <w:b/>
          <w:bCs/>
          <w:sz w:val="28"/>
          <w:szCs w:val="28"/>
        </w:rPr>
        <w:t>N</w:t>
      </w:r>
      <w:r w:rsidRPr="007F2B24">
        <w:rPr>
          <w:rFonts w:ascii="Neue Haas Grotesk Text Pro" w:hAnsi="Neue Haas Grotesk Text Pro"/>
          <w:b/>
          <w:bCs/>
          <w:sz w:val="28"/>
          <w:szCs w:val="28"/>
        </w:rPr>
        <w:t>otes</w:t>
      </w:r>
    </w:p>
    <w:p w14:paraId="3C5608B3" w14:textId="77777777" w:rsidR="00C16DF0" w:rsidRPr="007F2B24" w:rsidRDefault="00C16DF0" w:rsidP="007F2B24">
      <w:pPr>
        <w:jc w:val="center"/>
        <w:rPr>
          <w:rFonts w:ascii="Neue Haas Grotesk Text Pro" w:hAnsi="Neue Haas Grotesk Text Pro"/>
        </w:rPr>
      </w:pPr>
    </w:p>
    <w:p w14:paraId="4B98A054" w14:textId="77777777" w:rsidR="00C16DF0" w:rsidRPr="007F2B24" w:rsidRDefault="00195AD6" w:rsidP="007F2B24">
      <w:pPr>
        <w:jc w:val="center"/>
        <w:rPr>
          <w:rFonts w:ascii="Neue Haas Grotesk Text Pro" w:hAnsi="Neue Haas Grotesk Text Pro"/>
        </w:rPr>
      </w:pPr>
      <w:r w:rsidRPr="007F2B24">
        <w:rPr>
          <w:rFonts w:ascii="Neue Haas Grotesk Text Pro" w:hAnsi="Neue Haas Grotesk Text Pro"/>
        </w:rPr>
        <w:t>R</w:t>
      </w:r>
      <w:r w:rsidRPr="007F2B24">
        <w:rPr>
          <w:rFonts w:ascii="Neue Haas Grotesk Text Pro" w:hAnsi="Neue Haas Grotesk Text Pro"/>
        </w:rPr>
        <w:t>e</w:t>
      </w:r>
      <w:r w:rsidRPr="007F2B24">
        <w:rPr>
          <w:rFonts w:ascii="Neue Haas Grotesk Text Pro" w:hAnsi="Neue Haas Grotesk Text Pro"/>
        </w:rPr>
        <w:t>c</w:t>
      </w:r>
      <w:r w:rsidRPr="007F2B24">
        <w:rPr>
          <w:rFonts w:ascii="Neue Haas Grotesk Text Pro" w:hAnsi="Neue Haas Grotesk Text Pro"/>
        </w:rPr>
        <w:t>omm</w:t>
      </w:r>
      <w:r w:rsidRPr="007F2B24">
        <w:rPr>
          <w:rFonts w:ascii="Neue Haas Grotesk Text Pro" w:hAnsi="Neue Haas Grotesk Text Pro"/>
        </w:rPr>
        <w:t>e</w:t>
      </w:r>
      <w:r w:rsidRPr="007F2B24">
        <w:rPr>
          <w:rFonts w:ascii="Neue Haas Grotesk Text Pro" w:hAnsi="Neue Haas Grotesk Text Pro"/>
        </w:rPr>
        <w:t>n</w:t>
      </w:r>
      <w:r w:rsidRPr="007F2B24">
        <w:rPr>
          <w:rFonts w:ascii="Neue Haas Grotesk Text Pro" w:hAnsi="Neue Haas Grotesk Text Pro"/>
        </w:rPr>
        <w:t>ded</w:t>
      </w:r>
      <w:r w:rsidRPr="007F2B24">
        <w:rPr>
          <w:rFonts w:ascii="Neue Haas Grotesk Text Pro" w:hAnsi="Neue Haas Grotesk Text Pro"/>
        </w:rPr>
        <w:t xml:space="preserve"> </w:t>
      </w:r>
      <w:r w:rsidRPr="007F2B24">
        <w:rPr>
          <w:rFonts w:ascii="Neue Haas Grotesk Text Pro" w:hAnsi="Neue Haas Grotesk Text Pro"/>
        </w:rPr>
        <w:t>T</w:t>
      </w:r>
      <w:r w:rsidRPr="007F2B24">
        <w:rPr>
          <w:rFonts w:ascii="Neue Haas Grotesk Text Pro" w:hAnsi="Neue Haas Grotesk Text Pro"/>
        </w:rPr>
        <w:t>i</w:t>
      </w:r>
      <w:r w:rsidRPr="007F2B24">
        <w:rPr>
          <w:rFonts w:ascii="Neue Haas Grotesk Text Pro" w:hAnsi="Neue Haas Grotesk Text Pro"/>
        </w:rPr>
        <w:t>m</w:t>
      </w:r>
      <w:r w:rsidRPr="007F2B24">
        <w:rPr>
          <w:rFonts w:ascii="Neue Haas Grotesk Text Pro" w:hAnsi="Neue Haas Grotesk Text Pro"/>
        </w:rPr>
        <w:t>e</w:t>
      </w:r>
      <w:r w:rsidRPr="007F2B24">
        <w:rPr>
          <w:rFonts w:ascii="Neue Haas Grotesk Text Pro" w:hAnsi="Neue Haas Grotesk Text Pro"/>
        </w:rPr>
        <w:t>:</w:t>
      </w:r>
      <w:r w:rsidRPr="007F2B24">
        <w:rPr>
          <w:rFonts w:ascii="Neue Haas Grotesk Text Pro" w:hAnsi="Neue Haas Grotesk Text Pro"/>
        </w:rPr>
        <w:t xml:space="preserve"> </w:t>
      </w:r>
      <w:r w:rsidRPr="007F2B24">
        <w:rPr>
          <w:rFonts w:ascii="Neue Haas Grotesk Text Pro" w:hAnsi="Neue Haas Grotesk Text Pro"/>
        </w:rPr>
        <w:t>1</w:t>
      </w:r>
      <w:r w:rsidRPr="007F2B24">
        <w:rPr>
          <w:rFonts w:ascii="Neue Haas Grotesk Text Pro" w:hAnsi="Neue Haas Grotesk Text Pro"/>
        </w:rPr>
        <w:t xml:space="preserve"> </w:t>
      </w:r>
      <w:r w:rsidRPr="007F2B24">
        <w:rPr>
          <w:rFonts w:ascii="Neue Haas Grotesk Text Pro" w:hAnsi="Neue Haas Grotesk Text Pro"/>
        </w:rPr>
        <w:t>Hou</w:t>
      </w:r>
      <w:r w:rsidRPr="007F2B24">
        <w:rPr>
          <w:rFonts w:ascii="Neue Haas Grotesk Text Pro" w:hAnsi="Neue Haas Grotesk Text Pro"/>
        </w:rPr>
        <w:t>r</w:t>
      </w:r>
    </w:p>
    <w:p w14:paraId="394BA689" w14:textId="77777777" w:rsidR="00C16DF0" w:rsidRDefault="00C16DF0">
      <w:pPr>
        <w:pStyle w:val="BodyText"/>
        <w:rPr>
          <w:i/>
          <w:sz w:val="22"/>
        </w:rPr>
      </w:pPr>
    </w:p>
    <w:p w14:paraId="26409E74" w14:textId="64D273B1" w:rsidR="00C16DF0" w:rsidRPr="007F2B24" w:rsidRDefault="00195AD6" w:rsidP="007F2B24">
      <w:pPr>
        <w:pStyle w:val="ListParagraph"/>
        <w:numPr>
          <w:ilvl w:val="0"/>
          <w:numId w:val="3"/>
        </w:numPr>
        <w:rPr>
          <w:rFonts w:ascii="Neue Haas Grotesk Text Pro" w:hAnsi="Neue Haas Grotesk Text Pro"/>
          <w:b/>
          <w:bCs/>
        </w:rPr>
      </w:pPr>
      <w:r w:rsidRPr="007F2B24">
        <w:rPr>
          <w:rFonts w:ascii="Neue Haas Grotesk Text Pro" w:hAnsi="Neue Haas Grotesk Text Pro"/>
          <w:b/>
          <w:bCs/>
        </w:rPr>
        <w:t>Explain</w:t>
      </w:r>
      <w:r w:rsidRPr="007F2B24">
        <w:rPr>
          <w:rFonts w:ascii="Neue Haas Grotesk Text Pro" w:hAnsi="Neue Haas Grotesk Text Pro"/>
          <w:b/>
          <w:bCs/>
        </w:rPr>
        <w:t xml:space="preserve"> </w:t>
      </w:r>
      <w:r w:rsidRPr="007F2B24">
        <w:rPr>
          <w:rFonts w:ascii="Neue Haas Grotesk Text Pro" w:hAnsi="Neue Haas Grotesk Text Pro"/>
          <w:b/>
          <w:bCs/>
        </w:rPr>
        <w:t>the</w:t>
      </w:r>
      <w:r w:rsidRPr="007F2B24">
        <w:rPr>
          <w:rFonts w:ascii="Neue Haas Grotesk Text Pro" w:hAnsi="Neue Haas Grotesk Text Pro"/>
          <w:b/>
          <w:bCs/>
        </w:rPr>
        <w:t xml:space="preserve"> </w:t>
      </w:r>
      <w:r w:rsidRPr="007F2B24">
        <w:rPr>
          <w:rFonts w:ascii="Neue Haas Grotesk Text Pro" w:hAnsi="Neue Haas Grotesk Text Pro"/>
          <w:b/>
          <w:bCs/>
        </w:rPr>
        <w:t>ways</w:t>
      </w:r>
      <w:r w:rsidRPr="007F2B24">
        <w:rPr>
          <w:rFonts w:ascii="Neue Haas Grotesk Text Pro" w:hAnsi="Neue Haas Grotesk Text Pro"/>
          <w:b/>
          <w:bCs/>
        </w:rPr>
        <w:t xml:space="preserve"> </w:t>
      </w:r>
      <w:r w:rsidRPr="007F2B24">
        <w:rPr>
          <w:rFonts w:ascii="Neue Haas Grotesk Text Pro" w:hAnsi="Neue Haas Grotesk Text Pro"/>
          <w:b/>
          <w:bCs/>
        </w:rPr>
        <w:t>in</w:t>
      </w:r>
      <w:r w:rsidRPr="007F2B24">
        <w:rPr>
          <w:rFonts w:ascii="Neue Haas Grotesk Text Pro" w:hAnsi="Neue Haas Grotesk Text Pro"/>
          <w:b/>
          <w:bCs/>
        </w:rPr>
        <w:t xml:space="preserve"> </w:t>
      </w:r>
      <w:r w:rsidRPr="007F2B24">
        <w:rPr>
          <w:rFonts w:ascii="Neue Haas Grotesk Text Pro" w:hAnsi="Neue Haas Grotesk Text Pro"/>
          <w:b/>
          <w:bCs/>
        </w:rPr>
        <w:t>which</w:t>
      </w:r>
      <w:r w:rsidRPr="007F2B24">
        <w:rPr>
          <w:rFonts w:ascii="Neue Haas Grotesk Text Pro" w:hAnsi="Neue Haas Grotesk Text Pro"/>
          <w:b/>
          <w:bCs/>
        </w:rPr>
        <w:t xml:space="preserve"> </w:t>
      </w:r>
      <w:r w:rsidRPr="007F2B24">
        <w:rPr>
          <w:rFonts w:ascii="Neue Haas Grotesk Text Pro" w:hAnsi="Neue Haas Grotesk Text Pro"/>
          <w:b/>
          <w:bCs/>
        </w:rPr>
        <w:t>charges</w:t>
      </w:r>
      <w:r w:rsidRPr="007F2B24">
        <w:rPr>
          <w:rFonts w:ascii="Neue Haas Grotesk Text Pro" w:hAnsi="Neue Haas Grotesk Text Pro"/>
          <w:b/>
          <w:bCs/>
        </w:rPr>
        <w:t xml:space="preserve"> </w:t>
      </w:r>
      <w:r w:rsidRPr="007F2B24">
        <w:rPr>
          <w:rFonts w:ascii="Neue Haas Grotesk Text Pro" w:hAnsi="Neue Haas Grotesk Text Pro"/>
          <w:b/>
          <w:bCs/>
        </w:rPr>
        <w:t>can</w:t>
      </w:r>
      <w:r w:rsidRPr="007F2B24">
        <w:rPr>
          <w:rFonts w:ascii="Neue Haas Grotesk Text Pro" w:hAnsi="Neue Haas Grotesk Text Pro"/>
          <w:b/>
          <w:bCs/>
        </w:rPr>
        <w:t xml:space="preserve"> </w:t>
      </w:r>
      <w:r w:rsidRPr="007F2B24">
        <w:rPr>
          <w:rFonts w:ascii="Neue Haas Grotesk Text Pro" w:hAnsi="Neue Haas Grotesk Text Pro"/>
          <w:b/>
          <w:bCs/>
        </w:rPr>
        <w:t>be</w:t>
      </w:r>
      <w:r w:rsidRPr="007F2B24">
        <w:rPr>
          <w:rFonts w:ascii="Neue Haas Grotesk Text Pro" w:hAnsi="Neue Haas Grotesk Text Pro"/>
          <w:b/>
          <w:bCs/>
        </w:rPr>
        <w:t xml:space="preserve"> </w:t>
      </w:r>
      <w:r w:rsidRPr="007F2B24">
        <w:rPr>
          <w:rFonts w:ascii="Neue Haas Grotesk Text Pro" w:hAnsi="Neue Haas Grotesk Text Pro"/>
          <w:b/>
          <w:bCs/>
        </w:rPr>
        <w:t>applied</w:t>
      </w:r>
      <w:r w:rsidRPr="007F2B24">
        <w:rPr>
          <w:rFonts w:ascii="Neue Haas Grotesk Text Pro" w:hAnsi="Neue Haas Grotesk Text Pro"/>
          <w:b/>
          <w:bCs/>
        </w:rPr>
        <w:t xml:space="preserve"> </w:t>
      </w:r>
      <w:r w:rsidRPr="007F2B24">
        <w:rPr>
          <w:rFonts w:ascii="Neue Haas Grotesk Text Pro" w:hAnsi="Neue Haas Grotesk Text Pro"/>
          <w:b/>
          <w:bCs/>
        </w:rPr>
        <w:t>and</w:t>
      </w:r>
      <w:r w:rsidRPr="007F2B24">
        <w:rPr>
          <w:rFonts w:ascii="Neue Haas Grotesk Text Pro" w:hAnsi="Neue Haas Grotesk Text Pro"/>
          <w:b/>
          <w:bCs/>
        </w:rPr>
        <w:t xml:space="preserve"> </w:t>
      </w:r>
      <w:r w:rsidRPr="007F2B24">
        <w:rPr>
          <w:rFonts w:ascii="Neue Haas Grotesk Text Pro" w:hAnsi="Neue Haas Grotesk Text Pro"/>
          <w:b/>
          <w:bCs/>
        </w:rPr>
        <w:t>collected</w:t>
      </w:r>
      <w:r w:rsidRPr="007F2B24">
        <w:rPr>
          <w:rFonts w:ascii="Neue Haas Grotesk Text Pro" w:hAnsi="Neue Haas Grotesk Text Pro"/>
          <w:b/>
          <w:bCs/>
        </w:rPr>
        <w:t xml:space="preserve"> </w:t>
      </w:r>
      <w:r w:rsidRPr="007F2B24">
        <w:rPr>
          <w:rFonts w:ascii="Neue Haas Grotesk Text Pro" w:hAnsi="Neue Haas Grotesk Text Pro"/>
          <w:b/>
          <w:bCs/>
        </w:rPr>
        <w:t>from</w:t>
      </w:r>
      <w:r w:rsidRPr="007F2B24">
        <w:rPr>
          <w:rFonts w:ascii="Neue Haas Grotesk Text Pro" w:hAnsi="Neue Haas Grotesk Text Pro"/>
          <w:b/>
          <w:bCs/>
        </w:rPr>
        <w:t xml:space="preserve"> </w:t>
      </w:r>
      <w:r w:rsidRPr="007F2B24">
        <w:rPr>
          <w:rFonts w:ascii="Neue Haas Grotesk Text Pro" w:hAnsi="Neue Haas Grotesk Text Pro"/>
          <w:b/>
          <w:bCs/>
        </w:rPr>
        <w:t>a</w:t>
      </w:r>
      <w:r w:rsidRPr="007F2B24">
        <w:rPr>
          <w:rFonts w:ascii="Neue Haas Grotesk Text Pro" w:hAnsi="Neue Haas Grotesk Text Pro"/>
          <w:b/>
          <w:bCs/>
        </w:rPr>
        <w:t xml:space="preserve"> </w:t>
      </w:r>
      <w:r w:rsidRPr="007F2B24">
        <w:rPr>
          <w:rFonts w:ascii="Neue Haas Grotesk Text Pro" w:hAnsi="Neue Haas Grotesk Text Pro"/>
          <w:b/>
          <w:bCs/>
        </w:rPr>
        <w:t>scheme</w:t>
      </w:r>
      <w:r w:rsidR="007F2B24">
        <w:rPr>
          <w:rFonts w:ascii="Neue Haas Grotesk Text Pro" w:hAnsi="Neue Haas Grotesk Text Pro"/>
          <w:b/>
          <w:bCs/>
        </w:rPr>
        <w:t>.</w:t>
      </w:r>
    </w:p>
    <w:p w14:paraId="180B82F6" w14:textId="77777777" w:rsidR="00C16DF0" w:rsidRPr="007F2B24" w:rsidRDefault="00C16DF0" w:rsidP="007F2B24">
      <w:pPr>
        <w:rPr>
          <w:rFonts w:ascii="Neue Haas Grotesk Text Pro" w:hAnsi="Neue Haas Grotesk Text Pro"/>
        </w:rPr>
      </w:pPr>
    </w:p>
    <w:p w14:paraId="0CABE166" w14:textId="77777777" w:rsidR="00C16DF0" w:rsidRPr="007F2B24" w:rsidRDefault="00195AD6" w:rsidP="007F2B24">
      <w:pPr>
        <w:ind w:firstLine="360"/>
        <w:rPr>
          <w:rFonts w:ascii="Neue Haas Grotesk Text Pro" w:hAnsi="Neue Haas Grotesk Text Pro"/>
        </w:rPr>
      </w:pPr>
      <w:r w:rsidRPr="007F2B24">
        <w:rPr>
          <w:rFonts w:ascii="Neue Haas Grotesk Text Pro" w:hAnsi="Neue Haas Grotesk Text Pro"/>
        </w:rPr>
        <w:t>A</w:t>
      </w:r>
      <w:r w:rsidRPr="007F2B24">
        <w:rPr>
          <w:rFonts w:ascii="Neue Haas Grotesk Text Pro" w:hAnsi="Neue Haas Grotesk Text Pro"/>
        </w:rPr>
        <w:t>nsw</w:t>
      </w:r>
      <w:r w:rsidRPr="007F2B24">
        <w:rPr>
          <w:rFonts w:ascii="Neue Haas Grotesk Text Pro" w:hAnsi="Neue Haas Grotesk Text Pro"/>
        </w:rPr>
        <w:t>e</w:t>
      </w:r>
      <w:r w:rsidRPr="007F2B24">
        <w:rPr>
          <w:rFonts w:ascii="Neue Haas Grotesk Text Pro" w:hAnsi="Neue Haas Grotesk Text Pro"/>
        </w:rPr>
        <w:t>r</w:t>
      </w:r>
      <w:r w:rsidRPr="007F2B24">
        <w:rPr>
          <w:rFonts w:ascii="Neue Haas Grotesk Text Pro" w:hAnsi="Neue Haas Grotesk Text Pro"/>
        </w:rPr>
        <w:t xml:space="preserve"> </w:t>
      </w:r>
      <w:r w:rsidRPr="007F2B24">
        <w:rPr>
          <w:rFonts w:ascii="Neue Haas Grotesk Text Pro" w:hAnsi="Neue Haas Grotesk Text Pro"/>
        </w:rPr>
        <w:t>sh</w:t>
      </w:r>
      <w:r w:rsidRPr="007F2B24">
        <w:rPr>
          <w:rFonts w:ascii="Neue Haas Grotesk Text Pro" w:hAnsi="Neue Haas Grotesk Text Pro"/>
        </w:rPr>
        <w:t>o</w:t>
      </w:r>
      <w:r w:rsidRPr="007F2B24">
        <w:rPr>
          <w:rFonts w:ascii="Neue Haas Grotesk Text Pro" w:hAnsi="Neue Haas Grotesk Text Pro"/>
        </w:rPr>
        <w:t>u</w:t>
      </w:r>
      <w:r w:rsidRPr="007F2B24">
        <w:rPr>
          <w:rFonts w:ascii="Neue Haas Grotesk Text Pro" w:hAnsi="Neue Haas Grotesk Text Pro"/>
        </w:rPr>
        <w:t>ld</w:t>
      </w:r>
      <w:r w:rsidRPr="007F2B24">
        <w:rPr>
          <w:rFonts w:ascii="Neue Haas Grotesk Text Pro" w:hAnsi="Neue Haas Grotesk Text Pro"/>
        </w:rPr>
        <w:t xml:space="preserve"> </w:t>
      </w:r>
      <w:r w:rsidRPr="007F2B24">
        <w:rPr>
          <w:rFonts w:ascii="Neue Haas Grotesk Text Pro" w:hAnsi="Neue Haas Grotesk Text Pro"/>
        </w:rPr>
        <w:t>c</w:t>
      </w:r>
      <w:r w:rsidRPr="007F2B24">
        <w:rPr>
          <w:rFonts w:ascii="Neue Haas Grotesk Text Pro" w:hAnsi="Neue Haas Grotesk Text Pro"/>
        </w:rPr>
        <w:t>o</w:t>
      </w:r>
      <w:r w:rsidRPr="007F2B24">
        <w:rPr>
          <w:rFonts w:ascii="Neue Haas Grotesk Text Pro" w:hAnsi="Neue Haas Grotesk Text Pro"/>
        </w:rPr>
        <w:t>v</w:t>
      </w:r>
      <w:r w:rsidRPr="007F2B24">
        <w:rPr>
          <w:rFonts w:ascii="Neue Haas Grotesk Text Pro" w:hAnsi="Neue Haas Grotesk Text Pro"/>
        </w:rPr>
        <w:t>e</w:t>
      </w:r>
      <w:r w:rsidRPr="007F2B24">
        <w:rPr>
          <w:rFonts w:ascii="Neue Haas Grotesk Text Pro" w:hAnsi="Neue Haas Grotesk Text Pro"/>
        </w:rPr>
        <w:t>r</w:t>
      </w:r>
      <w:r w:rsidRPr="007F2B24">
        <w:rPr>
          <w:rFonts w:ascii="Neue Haas Grotesk Text Pro" w:hAnsi="Neue Haas Grotesk Text Pro"/>
        </w:rPr>
        <w:t>:</w:t>
      </w:r>
    </w:p>
    <w:p w14:paraId="38F2CB37" w14:textId="77777777" w:rsidR="00C16DF0" w:rsidRPr="007F2B24" w:rsidRDefault="00C16DF0" w:rsidP="007F2B24">
      <w:pPr>
        <w:rPr>
          <w:rFonts w:ascii="Neue Haas Grotesk Text Pro" w:hAnsi="Neue Haas Grotesk Text Pro"/>
        </w:rPr>
      </w:pPr>
    </w:p>
    <w:p w14:paraId="556AC98E" w14:textId="77777777" w:rsidR="00C16DF0" w:rsidRPr="007F2B24" w:rsidRDefault="00195AD6" w:rsidP="007F2B24">
      <w:pPr>
        <w:pStyle w:val="ListParagraph"/>
        <w:numPr>
          <w:ilvl w:val="0"/>
          <w:numId w:val="4"/>
        </w:numPr>
        <w:rPr>
          <w:rFonts w:ascii="Neue Haas Grotesk Text Pro" w:hAnsi="Neue Haas Grotesk Text Pro"/>
        </w:rPr>
      </w:pP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unit</w:t>
      </w:r>
      <w:r w:rsidRPr="007F2B24">
        <w:rPr>
          <w:rFonts w:ascii="Neue Haas Grotesk Text Pro" w:hAnsi="Neue Haas Grotesk Text Pro"/>
        </w:rPr>
        <w:t xml:space="preserve"> </w:t>
      </w:r>
      <w:r w:rsidRPr="007F2B24">
        <w:rPr>
          <w:rFonts w:ascii="Neue Haas Grotesk Text Pro" w:hAnsi="Neue Haas Grotesk Text Pro"/>
        </w:rPr>
        <w:t>price</w:t>
      </w:r>
      <w:r w:rsidRPr="007F2B24">
        <w:rPr>
          <w:rFonts w:ascii="Neue Haas Grotesk Text Pro" w:hAnsi="Neue Haas Grotesk Text Pro"/>
        </w:rPr>
        <w:t xml:space="preserve"> </w:t>
      </w:r>
      <w:r w:rsidRPr="007F2B24">
        <w:rPr>
          <w:rFonts w:ascii="Neue Haas Grotesk Text Pro" w:hAnsi="Neue Haas Grotesk Text Pro"/>
        </w:rPr>
        <w:t>set</w:t>
      </w:r>
      <w:r w:rsidRPr="007F2B24">
        <w:rPr>
          <w:rFonts w:ascii="Neue Haas Grotesk Text Pro" w:hAnsi="Neue Haas Grotesk Text Pro"/>
        </w:rPr>
        <w:t xml:space="preserve"> </w:t>
      </w:r>
      <w:r w:rsidRPr="007F2B24">
        <w:rPr>
          <w:rFonts w:ascii="Neue Haas Grotesk Text Pro" w:hAnsi="Neue Haas Grotesk Text Pro"/>
        </w:rPr>
        <w:t>by</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investment</w:t>
      </w:r>
      <w:r w:rsidRPr="007F2B24">
        <w:rPr>
          <w:rFonts w:ascii="Neue Haas Grotesk Text Pro" w:hAnsi="Neue Haas Grotesk Text Pro"/>
        </w:rPr>
        <w:t xml:space="preserve"> </w:t>
      </w:r>
      <w:r w:rsidRPr="007F2B24">
        <w:rPr>
          <w:rFonts w:ascii="Neue Haas Grotesk Text Pro" w:hAnsi="Neue Haas Grotesk Text Pro"/>
        </w:rPr>
        <w:t>manager</w:t>
      </w:r>
      <w:r w:rsidRPr="007F2B24">
        <w:rPr>
          <w:rFonts w:ascii="Neue Haas Grotesk Text Pro" w:hAnsi="Neue Haas Grotesk Text Pro"/>
        </w:rPr>
        <w:t xml:space="preserve"> </w:t>
      </w:r>
      <w:r w:rsidRPr="007F2B24">
        <w:rPr>
          <w:rFonts w:ascii="Neue Haas Grotesk Text Pro" w:hAnsi="Neue Haas Grotesk Text Pro"/>
        </w:rPr>
        <w:t>can</w:t>
      </w:r>
      <w:r w:rsidRPr="007F2B24">
        <w:rPr>
          <w:rFonts w:ascii="Neue Haas Grotesk Text Pro" w:hAnsi="Neue Haas Grotesk Text Pro"/>
        </w:rPr>
        <w:t xml:space="preserve"> </w:t>
      </w:r>
      <w:r w:rsidRPr="007F2B24">
        <w:rPr>
          <w:rFonts w:ascii="Neue Haas Grotesk Text Pro" w:hAnsi="Neue Haas Grotesk Text Pro"/>
        </w:rPr>
        <w:t>be</w:t>
      </w:r>
      <w:r w:rsidRPr="007F2B24">
        <w:rPr>
          <w:rFonts w:ascii="Neue Haas Grotesk Text Pro" w:hAnsi="Neue Haas Grotesk Text Pro"/>
        </w:rPr>
        <w:t xml:space="preserve"> </w:t>
      </w:r>
      <w:r w:rsidRPr="007F2B24">
        <w:rPr>
          <w:rFonts w:ascii="Neue Haas Grotesk Text Pro" w:hAnsi="Neue Haas Grotesk Text Pro"/>
        </w:rPr>
        <w:t>adjusted</w:t>
      </w:r>
      <w:r w:rsidRPr="007F2B24">
        <w:rPr>
          <w:rFonts w:ascii="Neue Haas Grotesk Text Pro" w:hAnsi="Neue Haas Grotesk Text Pro"/>
        </w:rPr>
        <w:t xml:space="preserve"> </w:t>
      </w:r>
      <w:r w:rsidRPr="007F2B24">
        <w:rPr>
          <w:rFonts w:ascii="Neue Haas Grotesk Text Pro" w:hAnsi="Neue Haas Grotesk Text Pro"/>
        </w:rPr>
        <w:t>to</w:t>
      </w:r>
      <w:r w:rsidRPr="007F2B24">
        <w:rPr>
          <w:rFonts w:ascii="Neue Haas Grotesk Text Pro" w:hAnsi="Neue Haas Grotesk Text Pro"/>
        </w:rPr>
        <w:t xml:space="preserve"> </w:t>
      </w:r>
      <w:r w:rsidRPr="007F2B24">
        <w:rPr>
          <w:rFonts w:ascii="Neue Haas Grotesk Text Pro" w:hAnsi="Neue Haas Grotesk Text Pro"/>
        </w:rPr>
        <w:t>take</w:t>
      </w:r>
      <w:r w:rsidRPr="007F2B24">
        <w:rPr>
          <w:rFonts w:ascii="Neue Haas Grotesk Text Pro" w:hAnsi="Neue Haas Grotesk Text Pro"/>
        </w:rPr>
        <w:t xml:space="preserve"> </w:t>
      </w:r>
      <w:r w:rsidRPr="007F2B24">
        <w:rPr>
          <w:rFonts w:ascii="Neue Haas Grotesk Text Pro" w:hAnsi="Neue Haas Grotesk Text Pro"/>
        </w:rPr>
        <w:t>account</w:t>
      </w:r>
      <w:r w:rsidRPr="007F2B24">
        <w:rPr>
          <w:rFonts w:ascii="Neue Haas Grotesk Text Pro" w:hAnsi="Neue Haas Grotesk Text Pro"/>
        </w:rPr>
        <w:t xml:space="preserve"> </w:t>
      </w:r>
      <w:r w:rsidRPr="007F2B24">
        <w:rPr>
          <w:rFonts w:ascii="Neue Haas Grotesk Text Pro" w:hAnsi="Neue Haas Grotesk Text Pro"/>
        </w:rPr>
        <w:t>of</w:t>
      </w:r>
      <w:r w:rsidRPr="007F2B24">
        <w:rPr>
          <w:rFonts w:ascii="Neue Haas Grotesk Text Pro" w:hAnsi="Neue Haas Grotesk Text Pro"/>
        </w:rPr>
        <w:t xml:space="preserve"> </w:t>
      </w:r>
      <w:r w:rsidRPr="007F2B24">
        <w:rPr>
          <w:rFonts w:ascii="Neue Haas Grotesk Text Pro" w:hAnsi="Neue Haas Grotesk Text Pro"/>
        </w:rPr>
        <w:t>their</w:t>
      </w:r>
      <w:r w:rsidRPr="007F2B24">
        <w:rPr>
          <w:rFonts w:ascii="Neue Haas Grotesk Text Pro" w:hAnsi="Neue Haas Grotesk Text Pro"/>
        </w:rPr>
        <w:t xml:space="preserve"> </w:t>
      </w:r>
      <w:r w:rsidRPr="007F2B24">
        <w:rPr>
          <w:rFonts w:ascii="Neue Haas Grotesk Text Pro" w:hAnsi="Neue Haas Grotesk Text Pro"/>
        </w:rPr>
        <w:t>charges</w:t>
      </w:r>
    </w:p>
    <w:p w14:paraId="7CC33ED9" w14:textId="77777777" w:rsidR="00C16DF0" w:rsidRPr="007F2B24" w:rsidRDefault="00195AD6" w:rsidP="007F2B24">
      <w:pPr>
        <w:pStyle w:val="ListParagraph"/>
        <w:numPr>
          <w:ilvl w:val="0"/>
          <w:numId w:val="4"/>
        </w:numPr>
        <w:rPr>
          <w:rFonts w:ascii="Neue Haas Grotesk Text Pro" w:hAnsi="Neue Haas Grotesk Text Pro"/>
        </w:rPr>
      </w:pP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charge</w:t>
      </w:r>
      <w:r w:rsidRPr="007F2B24">
        <w:rPr>
          <w:rFonts w:ascii="Neue Haas Grotesk Text Pro" w:hAnsi="Neue Haas Grotesk Text Pro"/>
        </w:rPr>
        <w:t xml:space="preserve"> </w:t>
      </w:r>
      <w:r w:rsidRPr="007F2B24">
        <w:rPr>
          <w:rFonts w:ascii="Neue Haas Grotesk Text Pro" w:hAnsi="Neue Haas Grotesk Text Pro"/>
        </w:rPr>
        <w:t>can</w:t>
      </w:r>
      <w:r w:rsidRPr="007F2B24">
        <w:rPr>
          <w:rFonts w:ascii="Neue Haas Grotesk Text Pro" w:hAnsi="Neue Haas Grotesk Text Pro"/>
        </w:rPr>
        <w:t xml:space="preserve"> </w:t>
      </w:r>
      <w:r w:rsidRPr="007F2B24">
        <w:rPr>
          <w:rFonts w:ascii="Neue Haas Grotesk Text Pro" w:hAnsi="Neue Haas Grotesk Text Pro"/>
        </w:rPr>
        <w:t>be</w:t>
      </w:r>
      <w:r w:rsidRPr="007F2B24">
        <w:rPr>
          <w:rFonts w:ascii="Neue Haas Grotesk Text Pro" w:hAnsi="Neue Haas Grotesk Text Pro"/>
        </w:rPr>
        <w:t xml:space="preserve"> </w:t>
      </w:r>
      <w:r w:rsidRPr="007F2B24">
        <w:rPr>
          <w:rFonts w:ascii="Neue Haas Grotesk Text Pro" w:hAnsi="Neue Haas Grotesk Text Pro"/>
        </w:rPr>
        <w:t>deducted</w:t>
      </w:r>
      <w:r w:rsidRPr="007F2B24">
        <w:rPr>
          <w:rFonts w:ascii="Neue Haas Grotesk Text Pro" w:hAnsi="Neue Haas Grotesk Text Pro"/>
        </w:rPr>
        <w:t xml:space="preserve"> </w:t>
      </w:r>
      <w:r w:rsidRPr="007F2B24">
        <w:rPr>
          <w:rFonts w:ascii="Neue Haas Grotesk Text Pro" w:hAnsi="Neue Haas Grotesk Text Pro"/>
        </w:rPr>
        <w:t>from</w:t>
      </w:r>
      <w:r w:rsidRPr="007F2B24">
        <w:rPr>
          <w:rFonts w:ascii="Neue Haas Grotesk Text Pro" w:hAnsi="Neue Haas Grotesk Text Pro"/>
        </w:rPr>
        <w:t xml:space="preserve"> </w:t>
      </w:r>
      <w:r w:rsidRPr="007F2B24">
        <w:rPr>
          <w:rFonts w:ascii="Neue Haas Grotesk Text Pro" w:hAnsi="Neue Haas Grotesk Text Pro"/>
        </w:rPr>
        <w:t>new</w:t>
      </w:r>
      <w:r w:rsidRPr="007F2B24">
        <w:rPr>
          <w:rFonts w:ascii="Neue Haas Grotesk Text Pro" w:hAnsi="Neue Haas Grotesk Text Pro"/>
        </w:rPr>
        <w:t xml:space="preserve"> </w:t>
      </w:r>
      <w:r w:rsidRPr="007F2B24">
        <w:rPr>
          <w:rFonts w:ascii="Neue Haas Grotesk Text Pro" w:hAnsi="Neue Haas Grotesk Text Pro"/>
        </w:rPr>
        <w:t>money</w:t>
      </w:r>
      <w:r w:rsidRPr="007F2B24">
        <w:rPr>
          <w:rFonts w:ascii="Neue Haas Grotesk Text Pro" w:hAnsi="Neue Haas Grotesk Text Pro"/>
        </w:rPr>
        <w:t xml:space="preserve"> </w:t>
      </w:r>
      <w:r w:rsidRPr="007F2B24">
        <w:rPr>
          <w:rFonts w:ascii="Neue Haas Grotesk Text Pro" w:hAnsi="Neue Haas Grotesk Text Pro"/>
        </w:rPr>
        <w:t>invested</w:t>
      </w:r>
      <w:r w:rsidRPr="007F2B24">
        <w:rPr>
          <w:rFonts w:ascii="Neue Haas Grotesk Text Pro" w:hAnsi="Neue Haas Grotesk Text Pro"/>
        </w:rPr>
        <w:t xml:space="preserve"> </w:t>
      </w:r>
      <w:r w:rsidRPr="007F2B24">
        <w:rPr>
          <w:rFonts w:ascii="Neue Haas Grotesk Text Pro" w:hAnsi="Neue Haas Grotesk Text Pro"/>
        </w:rPr>
        <w:t>so</w:t>
      </w:r>
      <w:r w:rsidRPr="007F2B24">
        <w:rPr>
          <w:rFonts w:ascii="Neue Haas Grotesk Text Pro" w:hAnsi="Neue Haas Grotesk Text Pro"/>
        </w:rPr>
        <w:t xml:space="preserve"> </w:t>
      </w:r>
      <w:r w:rsidRPr="007F2B24">
        <w:rPr>
          <w:rFonts w:ascii="Neue Haas Grotesk Text Pro" w:hAnsi="Neue Haas Grotesk Text Pro"/>
        </w:rPr>
        <w:t>that,</w:t>
      </w:r>
      <w:r w:rsidRPr="007F2B24">
        <w:rPr>
          <w:rFonts w:ascii="Neue Haas Grotesk Text Pro" w:hAnsi="Neue Haas Grotesk Text Pro"/>
        </w:rPr>
        <w:t xml:space="preserve"> </w:t>
      </w:r>
      <w:r w:rsidRPr="007F2B24">
        <w:rPr>
          <w:rFonts w:ascii="Neue Haas Grotesk Text Pro" w:hAnsi="Neue Haas Grotesk Text Pro"/>
        </w:rPr>
        <w:t>for</w:t>
      </w:r>
      <w:r w:rsidRPr="007F2B24">
        <w:rPr>
          <w:rFonts w:ascii="Neue Haas Grotesk Text Pro" w:hAnsi="Neue Haas Grotesk Text Pro"/>
        </w:rPr>
        <w:t xml:space="preserve"> </w:t>
      </w:r>
      <w:r w:rsidRPr="007F2B24">
        <w:rPr>
          <w:rFonts w:ascii="Neue Haas Grotesk Text Pro" w:hAnsi="Neue Haas Grotesk Text Pro"/>
        </w:rPr>
        <w:t>example,</w:t>
      </w:r>
      <w:r w:rsidRPr="007F2B24">
        <w:rPr>
          <w:rFonts w:ascii="Neue Haas Grotesk Text Pro" w:hAnsi="Neue Haas Grotesk Text Pro"/>
        </w:rPr>
        <w:t xml:space="preserve"> </w:t>
      </w:r>
      <w:r w:rsidRPr="007F2B24">
        <w:rPr>
          <w:rFonts w:ascii="Neue Haas Grotesk Text Pro" w:hAnsi="Neue Haas Grotesk Text Pro"/>
        </w:rPr>
        <w:t>99%</w:t>
      </w:r>
      <w:r w:rsidRPr="007F2B24">
        <w:rPr>
          <w:rFonts w:ascii="Neue Haas Grotesk Text Pro" w:hAnsi="Neue Haas Grotesk Text Pro"/>
        </w:rPr>
        <w:t xml:space="preserve"> </w:t>
      </w:r>
      <w:r w:rsidRPr="007F2B24">
        <w:rPr>
          <w:rFonts w:ascii="Neue Haas Grotesk Text Pro" w:hAnsi="Neue Haas Grotesk Text Pro"/>
        </w:rPr>
        <w:t>of</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 xml:space="preserve">contributions </w:t>
      </w:r>
      <w:r w:rsidRPr="007F2B24">
        <w:rPr>
          <w:rFonts w:ascii="Neue Haas Grotesk Text Pro" w:hAnsi="Neue Haas Grotesk Text Pro"/>
        </w:rPr>
        <w:t>would</w:t>
      </w:r>
      <w:r w:rsidRPr="007F2B24">
        <w:rPr>
          <w:rFonts w:ascii="Neue Haas Grotesk Text Pro" w:hAnsi="Neue Haas Grotesk Text Pro"/>
        </w:rPr>
        <w:t xml:space="preserve"> </w:t>
      </w:r>
      <w:r w:rsidRPr="007F2B24">
        <w:rPr>
          <w:rFonts w:ascii="Neue Haas Grotesk Text Pro" w:hAnsi="Neue Haas Grotesk Text Pro"/>
        </w:rPr>
        <w:t>be</w:t>
      </w:r>
      <w:r w:rsidRPr="007F2B24">
        <w:rPr>
          <w:rFonts w:ascii="Neue Haas Grotesk Text Pro" w:hAnsi="Neue Haas Grotesk Text Pro"/>
        </w:rPr>
        <w:t xml:space="preserve"> </w:t>
      </w:r>
      <w:r w:rsidRPr="007F2B24">
        <w:rPr>
          <w:rFonts w:ascii="Neue Haas Grotesk Text Pro" w:hAnsi="Neue Haas Grotesk Text Pro"/>
        </w:rPr>
        <w:t>invested,</w:t>
      </w:r>
      <w:r w:rsidRPr="007F2B24">
        <w:rPr>
          <w:rFonts w:ascii="Neue Haas Grotesk Text Pro" w:hAnsi="Neue Haas Grotesk Text Pro"/>
        </w:rPr>
        <w:t xml:space="preserve"> </w:t>
      </w:r>
      <w:r w:rsidRPr="007F2B24">
        <w:rPr>
          <w:rFonts w:ascii="Neue Haas Grotesk Text Pro" w:hAnsi="Neue Haas Grotesk Text Pro"/>
        </w:rPr>
        <w:t>and</w:t>
      </w:r>
      <w:r w:rsidRPr="007F2B24">
        <w:rPr>
          <w:rFonts w:ascii="Neue Haas Grotesk Text Pro" w:hAnsi="Neue Haas Grotesk Text Pro"/>
        </w:rPr>
        <w:t xml:space="preserve"> </w:t>
      </w:r>
      <w:r w:rsidRPr="007F2B24">
        <w:rPr>
          <w:rFonts w:ascii="Neue Haas Grotesk Text Pro" w:hAnsi="Neue Haas Grotesk Text Pro"/>
        </w:rPr>
        <w:t>1%</w:t>
      </w:r>
      <w:r w:rsidRPr="007F2B24">
        <w:rPr>
          <w:rFonts w:ascii="Neue Haas Grotesk Text Pro" w:hAnsi="Neue Haas Grotesk Text Pro"/>
        </w:rPr>
        <w:t xml:space="preserve"> </w:t>
      </w:r>
      <w:r w:rsidRPr="007F2B24">
        <w:rPr>
          <w:rFonts w:ascii="Neue Haas Grotesk Text Pro" w:hAnsi="Neue Haas Grotesk Text Pro"/>
        </w:rPr>
        <w:t>retained</w:t>
      </w:r>
      <w:r w:rsidRPr="007F2B24">
        <w:rPr>
          <w:rFonts w:ascii="Neue Haas Grotesk Text Pro" w:hAnsi="Neue Haas Grotesk Text Pro"/>
        </w:rPr>
        <w:t xml:space="preserve"> </w:t>
      </w:r>
      <w:r w:rsidRPr="007F2B24">
        <w:rPr>
          <w:rFonts w:ascii="Neue Haas Grotesk Text Pro" w:hAnsi="Neue Haas Grotesk Text Pro"/>
        </w:rPr>
        <w:t>by</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investment</w:t>
      </w:r>
      <w:r w:rsidRPr="007F2B24">
        <w:rPr>
          <w:rFonts w:ascii="Neue Haas Grotesk Text Pro" w:hAnsi="Neue Haas Grotesk Text Pro"/>
        </w:rPr>
        <w:t xml:space="preserve"> </w:t>
      </w:r>
      <w:r w:rsidRPr="007F2B24">
        <w:rPr>
          <w:rFonts w:ascii="Neue Haas Grotesk Text Pro" w:hAnsi="Neue Haas Grotesk Text Pro"/>
        </w:rPr>
        <w:t>manager</w:t>
      </w:r>
    </w:p>
    <w:p w14:paraId="694F0B1B" w14:textId="77777777" w:rsidR="00C16DF0" w:rsidRPr="007F2B24" w:rsidRDefault="00195AD6" w:rsidP="007F2B24">
      <w:pPr>
        <w:pStyle w:val="ListParagraph"/>
        <w:numPr>
          <w:ilvl w:val="0"/>
          <w:numId w:val="4"/>
        </w:numPr>
        <w:rPr>
          <w:rFonts w:ascii="Neue Haas Grotesk Text Pro" w:hAnsi="Neue Haas Grotesk Text Pro"/>
        </w:rPr>
      </w:pP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charge</w:t>
      </w:r>
      <w:r w:rsidRPr="007F2B24">
        <w:rPr>
          <w:rFonts w:ascii="Neue Haas Grotesk Text Pro" w:hAnsi="Neue Haas Grotesk Text Pro"/>
        </w:rPr>
        <w:t xml:space="preserve"> </w:t>
      </w:r>
      <w:r w:rsidRPr="007F2B24">
        <w:rPr>
          <w:rFonts w:ascii="Neue Haas Grotesk Text Pro" w:hAnsi="Neue Haas Grotesk Text Pro"/>
        </w:rPr>
        <w:t>can</w:t>
      </w:r>
      <w:r w:rsidRPr="007F2B24">
        <w:rPr>
          <w:rFonts w:ascii="Neue Haas Grotesk Text Pro" w:hAnsi="Neue Haas Grotesk Text Pro"/>
        </w:rPr>
        <w:t xml:space="preserve"> </w:t>
      </w:r>
      <w:r w:rsidRPr="007F2B24">
        <w:rPr>
          <w:rFonts w:ascii="Neue Haas Grotesk Text Pro" w:hAnsi="Neue Haas Grotesk Text Pro"/>
        </w:rPr>
        <w:t>be</w:t>
      </w:r>
      <w:r w:rsidRPr="007F2B24">
        <w:rPr>
          <w:rFonts w:ascii="Neue Haas Grotesk Text Pro" w:hAnsi="Neue Haas Grotesk Text Pro"/>
        </w:rPr>
        <w:t xml:space="preserve"> </w:t>
      </w:r>
      <w:r w:rsidRPr="007F2B24">
        <w:rPr>
          <w:rFonts w:ascii="Neue Haas Grotesk Text Pro" w:hAnsi="Neue Haas Grotesk Text Pro"/>
        </w:rPr>
        <w:t>deducted</w:t>
      </w:r>
      <w:r w:rsidRPr="007F2B24">
        <w:rPr>
          <w:rFonts w:ascii="Neue Haas Grotesk Text Pro" w:hAnsi="Neue Haas Grotesk Text Pro"/>
        </w:rPr>
        <w:t xml:space="preserve"> </w:t>
      </w:r>
      <w:r w:rsidRPr="007F2B24">
        <w:rPr>
          <w:rFonts w:ascii="Neue Haas Grotesk Text Pro" w:hAnsi="Neue Haas Grotesk Text Pro"/>
        </w:rPr>
        <w:t>from</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member’s</w:t>
      </w:r>
      <w:r w:rsidRPr="007F2B24">
        <w:rPr>
          <w:rFonts w:ascii="Neue Haas Grotesk Text Pro" w:hAnsi="Neue Haas Grotesk Text Pro"/>
        </w:rPr>
        <w:t xml:space="preserve"> </w:t>
      </w:r>
      <w:r w:rsidRPr="007F2B24">
        <w:rPr>
          <w:rFonts w:ascii="Neue Haas Grotesk Text Pro" w:hAnsi="Neue Haas Grotesk Text Pro"/>
        </w:rPr>
        <w:t>‘pot’</w:t>
      </w:r>
      <w:r w:rsidRPr="007F2B24">
        <w:rPr>
          <w:rFonts w:ascii="Neue Haas Grotesk Text Pro" w:hAnsi="Neue Haas Grotesk Text Pro"/>
        </w:rPr>
        <w:t xml:space="preserve"> </w:t>
      </w:r>
      <w:r w:rsidRPr="007F2B24">
        <w:rPr>
          <w:rFonts w:ascii="Neue Haas Grotesk Text Pro" w:hAnsi="Neue Haas Grotesk Text Pro"/>
        </w:rPr>
        <w:t>either</w:t>
      </w:r>
      <w:r w:rsidRPr="007F2B24">
        <w:rPr>
          <w:rFonts w:ascii="Neue Haas Grotesk Text Pro" w:hAnsi="Neue Haas Grotesk Text Pro"/>
        </w:rPr>
        <w:t xml:space="preserve"> </w:t>
      </w:r>
      <w:r w:rsidRPr="007F2B24">
        <w:rPr>
          <w:rFonts w:ascii="Neue Haas Grotesk Text Pro" w:hAnsi="Neue Haas Grotesk Text Pro"/>
        </w:rPr>
        <w:t>based</w:t>
      </w:r>
      <w:r w:rsidRPr="007F2B24">
        <w:rPr>
          <w:rFonts w:ascii="Neue Haas Grotesk Text Pro" w:hAnsi="Neue Haas Grotesk Text Pro"/>
        </w:rPr>
        <w:t xml:space="preserve"> </w:t>
      </w:r>
      <w:r w:rsidRPr="007F2B24">
        <w:rPr>
          <w:rFonts w:ascii="Neue Haas Grotesk Text Pro" w:hAnsi="Neue Haas Grotesk Text Pro"/>
        </w:rPr>
        <w:t>on</w:t>
      </w:r>
      <w:r w:rsidRPr="007F2B24">
        <w:rPr>
          <w:rFonts w:ascii="Neue Haas Grotesk Text Pro" w:hAnsi="Neue Haas Grotesk Text Pro"/>
        </w:rPr>
        <w:t xml:space="preserve"> </w:t>
      </w:r>
      <w:r w:rsidRPr="007F2B24">
        <w:rPr>
          <w:rFonts w:ascii="Neue Haas Grotesk Text Pro" w:hAnsi="Neue Haas Grotesk Text Pro"/>
        </w:rPr>
        <w:t>a</w:t>
      </w:r>
      <w:r w:rsidRPr="007F2B24">
        <w:rPr>
          <w:rFonts w:ascii="Neue Haas Grotesk Text Pro" w:hAnsi="Neue Haas Grotesk Text Pro"/>
        </w:rPr>
        <w:t xml:space="preserve"> </w:t>
      </w:r>
      <w:r w:rsidRPr="007F2B24">
        <w:rPr>
          <w:rFonts w:ascii="Neue Haas Grotesk Text Pro" w:hAnsi="Neue Haas Grotesk Text Pro"/>
        </w:rPr>
        <w:t>fixed</w:t>
      </w:r>
      <w:r w:rsidRPr="007F2B24">
        <w:rPr>
          <w:rFonts w:ascii="Neue Haas Grotesk Text Pro" w:hAnsi="Neue Haas Grotesk Text Pro"/>
        </w:rPr>
        <w:t xml:space="preserve"> </w:t>
      </w:r>
      <w:r w:rsidRPr="007F2B24">
        <w:rPr>
          <w:rFonts w:ascii="Neue Haas Grotesk Text Pro" w:hAnsi="Neue Haas Grotesk Text Pro"/>
        </w:rPr>
        <w:t>monetary</w:t>
      </w:r>
      <w:r w:rsidRPr="007F2B24">
        <w:rPr>
          <w:rFonts w:ascii="Neue Haas Grotesk Text Pro" w:hAnsi="Neue Haas Grotesk Text Pro"/>
        </w:rPr>
        <w:t xml:space="preserve"> </w:t>
      </w:r>
      <w:r w:rsidRPr="007F2B24">
        <w:rPr>
          <w:rFonts w:ascii="Neue Haas Grotesk Text Pro" w:hAnsi="Neue Haas Grotesk Text Pro"/>
        </w:rPr>
        <w:t>amount,</w:t>
      </w:r>
      <w:r w:rsidRPr="007F2B24">
        <w:rPr>
          <w:rFonts w:ascii="Neue Haas Grotesk Text Pro" w:hAnsi="Neue Haas Grotesk Text Pro"/>
        </w:rPr>
        <w:t xml:space="preserve"> </w:t>
      </w:r>
      <w:r w:rsidRPr="007F2B24">
        <w:rPr>
          <w:rFonts w:ascii="Neue Haas Grotesk Text Pro" w:hAnsi="Neue Haas Grotesk Text Pro"/>
        </w:rPr>
        <w:t>or</w:t>
      </w:r>
      <w:r w:rsidRPr="007F2B24">
        <w:rPr>
          <w:rFonts w:ascii="Neue Haas Grotesk Text Pro" w:hAnsi="Neue Haas Grotesk Text Pro"/>
        </w:rPr>
        <w:t xml:space="preserve"> </w:t>
      </w:r>
      <w:r w:rsidRPr="007F2B24">
        <w:rPr>
          <w:rFonts w:ascii="Neue Haas Grotesk Text Pro" w:hAnsi="Neue Haas Grotesk Text Pro"/>
        </w:rPr>
        <w:t>as</w:t>
      </w:r>
      <w:r w:rsidRPr="007F2B24">
        <w:rPr>
          <w:rFonts w:ascii="Neue Haas Grotesk Text Pro" w:hAnsi="Neue Haas Grotesk Text Pro"/>
        </w:rPr>
        <w:t xml:space="preserve"> </w:t>
      </w:r>
      <w:r w:rsidRPr="007F2B24">
        <w:rPr>
          <w:rFonts w:ascii="Neue Haas Grotesk Text Pro" w:hAnsi="Neue Haas Grotesk Text Pro"/>
        </w:rPr>
        <w:t>a percentage</w:t>
      </w:r>
      <w:r w:rsidRPr="007F2B24">
        <w:rPr>
          <w:rFonts w:ascii="Neue Haas Grotesk Text Pro" w:hAnsi="Neue Haas Grotesk Text Pro"/>
        </w:rPr>
        <w:t xml:space="preserve"> </w:t>
      </w:r>
      <w:r w:rsidRPr="007F2B24">
        <w:rPr>
          <w:rFonts w:ascii="Neue Haas Grotesk Text Pro" w:hAnsi="Neue Haas Grotesk Text Pro"/>
        </w:rPr>
        <w:t>of</w:t>
      </w:r>
      <w:r w:rsidRPr="007F2B24">
        <w:rPr>
          <w:rFonts w:ascii="Neue Haas Grotesk Text Pro" w:hAnsi="Neue Haas Grotesk Text Pro"/>
        </w:rPr>
        <w:t xml:space="preserve"> </w:t>
      </w:r>
      <w:r w:rsidRPr="007F2B24">
        <w:rPr>
          <w:rFonts w:ascii="Neue Haas Grotesk Text Pro" w:hAnsi="Neue Haas Grotesk Text Pro"/>
        </w:rPr>
        <w:t>fund</w:t>
      </w:r>
      <w:r w:rsidRPr="007F2B24">
        <w:rPr>
          <w:rFonts w:ascii="Neue Haas Grotesk Text Pro" w:hAnsi="Neue Haas Grotesk Text Pro"/>
        </w:rPr>
        <w:t xml:space="preserve"> </w:t>
      </w:r>
      <w:r w:rsidRPr="007F2B24">
        <w:rPr>
          <w:rFonts w:ascii="Neue Haas Grotesk Text Pro" w:hAnsi="Neue Haas Grotesk Text Pro"/>
        </w:rPr>
        <w:t>which</w:t>
      </w:r>
      <w:r w:rsidRPr="007F2B24">
        <w:rPr>
          <w:rFonts w:ascii="Neue Haas Grotesk Text Pro" w:hAnsi="Neue Haas Grotesk Text Pro"/>
        </w:rPr>
        <w:t xml:space="preserve"> </w:t>
      </w:r>
      <w:r w:rsidRPr="007F2B24">
        <w:rPr>
          <w:rFonts w:ascii="Neue Haas Grotesk Text Pro" w:hAnsi="Neue Haas Grotesk Text Pro"/>
        </w:rPr>
        <w:t>in</w:t>
      </w:r>
      <w:r w:rsidRPr="007F2B24">
        <w:rPr>
          <w:rFonts w:ascii="Neue Haas Grotesk Text Pro" w:hAnsi="Neue Haas Grotesk Text Pro"/>
        </w:rPr>
        <w:t xml:space="preserve"> </w:t>
      </w:r>
      <w:r w:rsidRPr="007F2B24">
        <w:rPr>
          <w:rFonts w:ascii="Neue Haas Grotesk Text Pro" w:hAnsi="Neue Haas Grotesk Text Pro"/>
        </w:rPr>
        <w:t>turn</w:t>
      </w:r>
      <w:r w:rsidRPr="007F2B24">
        <w:rPr>
          <w:rFonts w:ascii="Neue Haas Grotesk Text Pro" w:hAnsi="Neue Haas Grotesk Text Pro"/>
        </w:rPr>
        <w:t xml:space="preserve"> </w:t>
      </w:r>
      <w:r w:rsidRPr="007F2B24">
        <w:rPr>
          <w:rFonts w:ascii="Neue Haas Grotesk Text Pro" w:hAnsi="Neue Haas Grotesk Text Pro"/>
        </w:rPr>
        <w:t>can</w:t>
      </w:r>
      <w:r w:rsidRPr="007F2B24">
        <w:rPr>
          <w:rFonts w:ascii="Neue Haas Grotesk Text Pro" w:hAnsi="Neue Haas Grotesk Text Pro"/>
        </w:rPr>
        <w:t xml:space="preserve"> </w:t>
      </w:r>
      <w:r w:rsidRPr="007F2B24">
        <w:rPr>
          <w:rFonts w:ascii="Neue Haas Grotesk Text Pro" w:hAnsi="Neue Haas Grotesk Text Pro"/>
        </w:rPr>
        <w:t>be</w:t>
      </w:r>
      <w:r w:rsidRPr="007F2B24">
        <w:rPr>
          <w:rFonts w:ascii="Neue Haas Grotesk Text Pro" w:hAnsi="Neue Haas Grotesk Text Pro"/>
        </w:rPr>
        <w:t xml:space="preserve"> </w:t>
      </w:r>
      <w:r w:rsidRPr="007F2B24">
        <w:rPr>
          <w:rFonts w:ascii="Neue Haas Grotesk Text Pro" w:hAnsi="Neue Haas Grotesk Text Pro"/>
        </w:rPr>
        <w:t>capped</w:t>
      </w:r>
      <w:r w:rsidRPr="007F2B24">
        <w:rPr>
          <w:rFonts w:ascii="Neue Haas Grotesk Text Pro" w:hAnsi="Neue Haas Grotesk Text Pro"/>
        </w:rPr>
        <w:t xml:space="preserve"> </w:t>
      </w:r>
      <w:r w:rsidRPr="007F2B24">
        <w:rPr>
          <w:rFonts w:ascii="Neue Haas Grotesk Text Pro" w:hAnsi="Neue Haas Grotesk Text Pro"/>
        </w:rPr>
        <w:t>at</w:t>
      </w:r>
      <w:r w:rsidRPr="007F2B24">
        <w:rPr>
          <w:rFonts w:ascii="Neue Haas Grotesk Text Pro" w:hAnsi="Neue Haas Grotesk Text Pro"/>
        </w:rPr>
        <w:t xml:space="preserve"> </w:t>
      </w:r>
      <w:r w:rsidRPr="007F2B24">
        <w:rPr>
          <w:rFonts w:ascii="Neue Haas Grotesk Text Pro" w:hAnsi="Neue Haas Grotesk Text Pro"/>
        </w:rPr>
        <w:t>a</w:t>
      </w:r>
      <w:r w:rsidRPr="007F2B24">
        <w:rPr>
          <w:rFonts w:ascii="Neue Haas Grotesk Text Pro" w:hAnsi="Neue Haas Grotesk Text Pro"/>
        </w:rPr>
        <w:t xml:space="preserve"> </w:t>
      </w:r>
      <w:r w:rsidRPr="007F2B24">
        <w:rPr>
          <w:rFonts w:ascii="Neue Haas Grotesk Text Pro" w:hAnsi="Neue Haas Grotesk Text Pro"/>
        </w:rPr>
        <w:t>fixed</w:t>
      </w:r>
      <w:r w:rsidRPr="007F2B24">
        <w:rPr>
          <w:rFonts w:ascii="Neue Haas Grotesk Text Pro" w:hAnsi="Neue Haas Grotesk Text Pro"/>
        </w:rPr>
        <w:t xml:space="preserve"> </w:t>
      </w:r>
      <w:r w:rsidRPr="007F2B24">
        <w:rPr>
          <w:rFonts w:ascii="Neue Haas Grotesk Text Pro" w:hAnsi="Neue Haas Grotesk Text Pro"/>
        </w:rPr>
        <w:t>amount</w:t>
      </w:r>
      <w:r w:rsidRPr="007F2B24">
        <w:rPr>
          <w:rFonts w:ascii="Neue Haas Grotesk Text Pro" w:hAnsi="Neue Haas Grotesk Text Pro"/>
        </w:rPr>
        <w:t xml:space="preserve"> </w:t>
      </w:r>
      <w:proofErr w:type="gramStart"/>
      <w:r w:rsidRPr="007F2B24">
        <w:rPr>
          <w:rFonts w:ascii="Neue Haas Grotesk Text Pro" w:hAnsi="Neue Haas Grotesk Text Pro"/>
        </w:rPr>
        <w:t>In</w:t>
      </w:r>
      <w:proofErr w:type="gramEnd"/>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past,</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level</w:t>
      </w:r>
      <w:r w:rsidRPr="007F2B24">
        <w:rPr>
          <w:rFonts w:ascii="Neue Haas Grotesk Text Pro" w:hAnsi="Neue Haas Grotesk Text Pro"/>
        </w:rPr>
        <w:t xml:space="preserve"> </w:t>
      </w:r>
      <w:r w:rsidRPr="007F2B24">
        <w:rPr>
          <w:rFonts w:ascii="Neue Haas Grotesk Text Pro" w:hAnsi="Neue Haas Grotesk Text Pro"/>
        </w:rPr>
        <w:t>of</w:t>
      </w:r>
      <w:r w:rsidRPr="007F2B24">
        <w:rPr>
          <w:rFonts w:ascii="Neue Haas Grotesk Text Pro" w:hAnsi="Neue Haas Grotesk Text Pro"/>
        </w:rPr>
        <w:t xml:space="preserve"> </w:t>
      </w:r>
      <w:r w:rsidRPr="007F2B24">
        <w:rPr>
          <w:rFonts w:ascii="Neue Haas Grotesk Text Pro" w:hAnsi="Neue Haas Grotesk Text Pro"/>
        </w:rPr>
        <w:t>charges</w:t>
      </w:r>
      <w:r w:rsidRPr="007F2B24">
        <w:rPr>
          <w:rFonts w:ascii="Neue Haas Grotesk Text Pro" w:hAnsi="Neue Haas Grotesk Text Pro"/>
        </w:rPr>
        <w:t xml:space="preserve"> </w:t>
      </w:r>
      <w:r w:rsidRPr="007F2B24">
        <w:rPr>
          <w:rFonts w:ascii="Neue Haas Grotesk Text Pro" w:hAnsi="Neue Haas Grotesk Text Pro"/>
        </w:rPr>
        <w:t>could</w:t>
      </w:r>
      <w:r w:rsidRPr="007F2B24">
        <w:rPr>
          <w:rFonts w:ascii="Neue Haas Grotesk Text Pro" w:hAnsi="Neue Haas Grotesk Text Pro"/>
        </w:rPr>
        <w:t xml:space="preserve"> </w:t>
      </w:r>
      <w:r w:rsidRPr="007F2B24">
        <w:rPr>
          <w:rFonts w:ascii="Neue Haas Grotesk Text Pro" w:hAnsi="Neue Haas Grotesk Text Pro"/>
        </w:rPr>
        <w:t xml:space="preserve">vary </w:t>
      </w:r>
      <w:r w:rsidRPr="007F2B24">
        <w:rPr>
          <w:rFonts w:ascii="Neue Haas Grotesk Text Pro" w:hAnsi="Neue Haas Grotesk Text Pro"/>
        </w:rPr>
        <w:t>according</w:t>
      </w:r>
      <w:r w:rsidRPr="007F2B24">
        <w:rPr>
          <w:rFonts w:ascii="Neue Haas Grotesk Text Pro" w:hAnsi="Neue Haas Grotesk Text Pro"/>
        </w:rPr>
        <w:t xml:space="preserve"> </w:t>
      </w:r>
      <w:r w:rsidRPr="007F2B24">
        <w:rPr>
          <w:rFonts w:ascii="Neue Haas Grotesk Text Pro" w:hAnsi="Neue Haas Grotesk Text Pro"/>
        </w:rPr>
        <w:t>to</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status</w:t>
      </w:r>
      <w:r w:rsidRPr="007F2B24">
        <w:rPr>
          <w:rFonts w:ascii="Neue Haas Grotesk Text Pro" w:hAnsi="Neue Haas Grotesk Text Pro"/>
        </w:rPr>
        <w:t xml:space="preserve"> </w:t>
      </w:r>
      <w:r w:rsidRPr="007F2B24">
        <w:rPr>
          <w:rFonts w:ascii="Neue Haas Grotesk Text Pro" w:hAnsi="Neue Haas Grotesk Text Pro"/>
        </w:rPr>
        <w:t>of</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member</w:t>
      </w:r>
      <w:r w:rsidRPr="007F2B24">
        <w:rPr>
          <w:rFonts w:ascii="Neue Haas Grotesk Text Pro" w:hAnsi="Neue Haas Grotesk Text Pro"/>
        </w:rPr>
        <w:t xml:space="preserve"> </w:t>
      </w:r>
      <w:r w:rsidRPr="007F2B24">
        <w:rPr>
          <w:rFonts w:ascii="Neue Haas Grotesk Text Pro" w:hAnsi="Neue Haas Grotesk Text Pro"/>
        </w:rPr>
        <w:t>–</w:t>
      </w:r>
      <w:r w:rsidRPr="007F2B24">
        <w:rPr>
          <w:rFonts w:ascii="Neue Haas Grotesk Text Pro" w:hAnsi="Neue Haas Grotesk Text Pro"/>
        </w:rPr>
        <w:t xml:space="preserve"> </w:t>
      </w:r>
      <w:r w:rsidRPr="007F2B24">
        <w:rPr>
          <w:rFonts w:ascii="Neue Haas Grotesk Text Pro" w:hAnsi="Neue Haas Grotesk Text Pro"/>
        </w:rPr>
        <w:t>active</w:t>
      </w:r>
      <w:r w:rsidRPr="007F2B24">
        <w:rPr>
          <w:rFonts w:ascii="Neue Haas Grotesk Text Pro" w:hAnsi="Neue Haas Grotesk Text Pro"/>
        </w:rPr>
        <w:t xml:space="preserve"> </w:t>
      </w:r>
      <w:r w:rsidRPr="007F2B24">
        <w:rPr>
          <w:rFonts w:ascii="Neue Haas Grotesk Text Pro" w:hAnsi="Neue Haas Grotesk Text Pro"/>
        </w:rPr>
        <w:t>or</w:t>
      </w:r>
      <w:r w:rsidRPr="007F2B24">
        <w:rPr>
          <w:rFonts w:ascii="Neue Haas Grotesk Text Pro" w:hAnsi="Neue Haas Grotesk Text Pro"/>
        </w:rPr>
        <w:t xml:space="preserve"> </w:t>
      </w:r>
      <w:r w:rsidRPr="007F2B24">
        <w:rPr>
          <w:rFonts w:ascii="Neue Haas Grotesk Text Pro" w:hAnsi="Neue Haas Grotesk Text Pro"/>
        </w:rPr>
        <w:t>deferred</w:t>
      </w:r>
      <w:r w:rsidRPr="007F2B24">
        <w:rPr>
          <w:rFonts w:ascii="Neue Haas Grotesk Text Pro" w:hAnsi="Neue Haas Grotesk Text Pro"/>
        </w:rPr>
        <w:t xml:space="preserve"> </w:t>
      </w:r>
      <w:r w:rsidRPr="007F2B24">
        <w:rPr>
          <w:rFonts w:ascii="Neue Haas Grotesk Text Pro" w:hAnsi="Neue Haas Grotesk Text Pro"/>
        </w:rPr>
        <w:t>member</w:t>
      </w:r>
      <w:r w:rsidRPr="007F2B24">
        <w:rPr>
          <w:rFonts w:ascii="Neue Haas Grotesk Text Pro" w:hAnsi="Neue Haas Grotesk Text Pro"/>
        </w:rPr>
        <w:t xml:space="preserve"> </w:t>
      </w:r>
      <w:r w:rsidRPr="007F2B24">
        <w:rPr>
          <w:rFonts w:ascii="Neue Haas Grotesk Text Pro" w:hAnsi="Neue Haas Grotesk Text Pro"/>
        </w:rPr>
        <w:t>(former</w:t>
      </w:r>
      <w:r w:rsidRPr="007F2B24">
        <w:rPr>
          <w:rFonts w:ascii="Neue Haas Grotesk Text Pro" w:hAnsi="Neue Haas Grotesk Text Pro"/>
        </w:rPr>
        <w:t xml:space="preserve"> </w:t>
      </w:r>
      <w:r w:rsidRPr="007F2B24">
        <w:rPr>
          <w:rFonts w:ascii="Neue Haas Grotesk Text Pro" w:hAnsi="Neue Haas Grotesk Text Pro"/>
        </w:rPr>
        <w:t>employee).</w:t>
      </w:r>
      <w:r w:rsidRPr="007F2B24">
        <w:rPr>
          <w:rFonts w:ascii="Neue Haas Grotesk Text Pro" w:hAnsi="Neue Haas Grotesk Text Pro"/>
        </w:rPr>
        <w:t xml:space="preserve"> </w:t>
      </w:r>
      <w:r w:rsidRPr="007F2B24">
        <w:rPr>
          <w:rFonts w:ascii="Neue Haas Grotesk Text Pro" w:hAnsi="Neue Haas Grotesk Text Pro"/>
        </w:rPr>
        <w:t>However,</w:t>
      </w:r>
      <w:r w:rsidRPr="007F2B24">
        <w:rPr>
          <w:rFonts w:ascii="Neue Haas Grotesk Text Pro" w:hAnsi="Neue Haas Grotesk Text Pro"/>
        </w:rPr>
        <w:t xml:space="preserve"> </w:t>
      </w:r>
      <w:r w:rsidRPr="007F2B24">
        <w:rPr>
          <w:rFonts w:ascii="Neue Haas Grotesk Text Pro" w:hAnsi="Neue Haas Grotesk Text Pro"/>
        </w:rPr>
        <w:t>from</w:t>
      </w:r>
      <w:r w:rsidRPr="007F2B24">
        <w:rPr>
          <w:rFonts w:ascii="Neue Haas Grotesk Text Pro" w:hAnsi="Neue Haas Grotesk Text Pro"/>
        </w:rPr>
        <w:t xml:space="preserve"> </w:t>
      </w:r>
      <w:r w:rsidRPr="007F2B24">
        <w:rPr>
          <w:rFonts w:ascii="Neue Haas Grotesk Text Pro" w:hAnsi="Neue Haas Grotesk Text Pro"/>
        </w:rPr>
        <w:t>6</w:t>
      </w:r>
      <w:r w:rsidRPr="007F2B24">
        <w:rPr>
          <w:rFonts w:ascii="Neue Haas Grotesk Text Pro" w:hAnsi="Neue Haas Grotesk Text Pro"/>
        </w:rPr>
        <w:t xml:space="preserve"> </w:t>
      </w:r>
      <w:r w:rsidRPr="007F2B24">
        <w:rPr>
          <w:rFonts w:ascii="Neue Haas Grotesk Text Pro" w:hAnsi="Neue Haas Grotesk Text Pro"/>
        </w:rPr>
        <w:t xml:space="preserve">April </w:t>
      </w:r>
      <w:r w:rsidRPr="007F2B24">
        <w:rPr>
          <w:rFonts w:ascii="Neue Haas Grotesk Text Pro" w:hAnsi="Neue Haas Grotesk Text Pro"/>
        </w:rPr>
        <w:t>2016,</w:t>
      </w:r>
      <w:r w:rsidRPr="007F2B24">
        <w:rPr>
          <w:rFonts w:ascii="Neue Haas Grotesk Text Pro" w:hAnsi="Neue Haas Grotesk Text Pro"/>
        </w:rPr>
        <w:t xml:space="preserve"> </w:t>
      </w:r>
      <w:r w:rsidRPr="007F2B24">
        <w:rPr>
          <w:rFonts w:ascii="Neue Haas Grotesk Text Pro" w:hAnsi="Neue Haas Grotesk Text Pro"/>
        </w:rPr>
        <w:t>active</w:t>
      </w:r>
      <w:r w:rsidRPr="007F2B24">
        <w:rPr>
          <w:rFonts w:ascii="Neue Haas Grotesk Text Pro" w:hAnsi="Neue Haas Grotesk Text Pro"/>
        </w:rPr>
        <w:t xml:space="preserve"> </w:t>
      </w:r>
      <w:r w:rsidRPr="007F2B24">
        <w:rPr>
          <w:rFonts w:ascii="Neue Haas Grotesk Text Pro" w:hAnsi="Neue Haas Grotesk Text Pro"/>
        </w:rPr>
        <w:t>member</w:t>
      </w:r>
      <w:r w:rsidRPr="007F2B24">
        <w:rPr>
          <w:rFonts w:ascii="Neue Haas Grotesk Text Pro" w:hAnsi="Neue Haas Grotesk Text Pro"/>
        </w:rPr>
        <w:t xml:space="preserve"> </w:t>
      </w:r>
      <w:r w:rsidRPr="007F2B24">
        <w:rPr>
          <w:rFonts w:ascii="Neue Haas Grotesk Text Pro" w:hAnsi="Neue Haas Grotesk Text Pro"/>
        </w:rPr>
        <w:t>discounts</w:t>
      </w:r>
      <w:r w:rsidRPr="007F2B24">
        <w:rPr>
          <w:rFonts w:ascii="Neue Haas Grotesk Text Pro" w:hAnsi="Neue Haas Grotesk Text Pro"/>
        </w:rPr>
        <w:t xml:space="preserve"> </w:t>
      </w:r>
      <w:r w:rsidRPr="007F2B24">
        <w:rPr>
          <w:rFonts w:ascii="Neue Haas Grotesk Text Pro" w:hAnsi="Neue Haas Grotesk Text Pro"/>
        </w:rPr>
        <w:t>were</w:t>
      </w:r>
      <w:r w:rsidRPr="007F2B24">
        <w:rPr>
          <w:rFonts w:ascii="Neue Haas Grotesk Text Pro" w:hAnsi="Neue Haas Grotesk Text Pro"/>
        </w:rPr>
        <w:t xml:space="preserve"> </w:t>
      </w:r>
      <w:r w:rsidRPr="007F2B24">
        <w:rPr>
          <w:rFonts w:ascii="Neue Haas Grotesk Text Pro" w:hAnsi="Neue Haas Grotesk Text Pro"/>
        </w:rPr>
        <w:t>banned.</w:t>
      </w:r>
    </w:p>
    <w:p w14:paraId="186A09D1" w14:textId="77777777" w:rsidR="00C16DF0" w:rsidRPr="007F2B24" w:rsidRDefault="00C16DF0" w:rsidP="007F2B24">
      <w:pPr>
        <w:rPr>
          <w:rFonts w:ascii="Neue Haas Grotesk Text Pro" w:hAnsi="Neue Haas Grotesk Text Pro"/>
        </w:rPr>
      </w:pPr>
    </w:p>
    <w:p w14:paraId="370745D5" w14:textId="608854A5" w:rsidR="00C16DF0" w:rsidRDefault="00195AD6" w:rsidP="007F2B24">
      <w:pPr>
        <w:ind w:left="360"/>
        <w:rPr>
          <w:rFonts w:ascii="Neue Haas Grotesk Text Pro" w:hAnsi="Neue Haas Grotesk Text Pro"/>
        </w:rPr>
      </w:pPr>
      <w:r w:rsidRPr="007F2B24">
        <w:rPr>
          <w:rFonts w:ascii="Neue Haas Grotesk Text Pro" w:hAnsi="Neue Haas Grotesk Text Pro"/>
        </w:rPr>
        <w:t>It</w:t>
      </w:r>
      <w:r w:rsidRPr="007F2B24">
        <w:rPr>
          <w:rFonts w:ascii="Neue Haas Grotesk Text Pro" w:hAnsi="Neue Haas Grotesk Text Pro"/>
        </w:rPr>
        <w:t xml:space="preserve"> </w:t>
      </w:r>
      <w:r w:rsidRPr="007F2B24">
        <w:rPr>
          <w:rFonts w:ascii="Neue Haas Grotesk Text Pro" w:hAnsi="Neue Haas Grotesk Text Pro"/>
        </w:rPr>
        <w:t>is</w:t>
      </w:r>
      <w:r w:rsidRPr="007F2B24">
        <w:rPr>
          <w:rFonts w:ascii="Neue Haas Grotesk Text Pro" w:hAnsi="Neue Haas Grotesk Text Pro"/>
        </w:rPr>
        <w:t xml:space="preserve"> </w:t>
      </w:r>
      <w:r w:rsidRPr="007F2B24">
        <w:rPr>
          <w:rFonts w:ascii="Neue Haas Grotesk Text Pro" w:hAnsi="Neue Haas Grotesk Text Pro"/>
        </w:rPr>
        <w:t>common</w:t>
      </w:r>
      <w:r w:rsidRPr="007F2B24">
        <w:rPr>
          <w:rFonts w:ascii="Neue Haas Grotesk Text Pro" w:hAnsi="Neue Haas Grotesk Text Pro"/>
        </w:rPr>
        <w:t xml:space="preserve"> </w:t>
      </w:r>
      <w:r w:rsidRPr="007F2B24">
        <w:rPr>
          <w:rFonts w:ascii="Neue Haas Grotesk Text Pro" w:hAnsi="Neue Haas Grotesk Text Pro"/>
        </w:rPr>
        <w:t>for</w:t>
      </w:r>
      <w:r w:rsidRPr="007F2B24">
        <w:rPr>
          <w:rFonts w:ascii="Neue Haas Grotesk Text Pro" w:hAnsi="Neue Haas Grotesk Text Pro"/>
        </w:rPr>
        <w:t xml:space="preserve"> </w:t>
      </w:r>
      <w:r w:rsidRPr="007F2B24">
        <w:rPr>
          <w:rFonts w:ascii="Neue Haas Grotesk Text Pro" w:hAnsi="Neue Haas Grotesk Text Pro"/>
        </w:rPr>
        <w:t>a</w:t>
      </w:r>
      <w:r w:rsidRPr="007F2B24">
        <w:rPr>
          <w:rFonts w:ascii="Neue Haas Grotesk Text Pro" w:hAnsi="Neue Haas Grotesk Text Pro"/>
        </w:rPr>
        <w:t xml:space="preserve"> </w:t>
      </w:r>
      <w:r w:rsidRPr="007F2B24">
        <w:rPr>
          <w:rFonts w:ascii="Neue Haas Grotesk Text Pro" w:hAnsi="Neue Haas Grotesk Text Pro"/>
        </w:rPr>
        <w:t>scheme</w:t>
      </w:r>
      <w:r w:rsidRPr="007F2B24">
        <w:rPr>
          <w:rFonts w:ascii="Neue Haas Grotesk Text Pro" w:hAnsi="Neue Haas Grotesk Text Pro"/>
        </w:rPr>
        <w:t xml:space="preserve"> </w:t>
      </w:r>
      <w:r w:rsidRPr="007F2B24">
        <w:rPr>
          <w:rFonts w:ascii="Neue Haas Grotesk Text Pro" w:hAnsi="Neue Haas Grotesk Text Pro"/>
        </w:rPr>
        <w:t>to</w:t>
      </w:r>
      <w:r w:rsidRPr="007F2B24">
        <w:rPr>
          <w:rFonts w:ascii="Neue Haas Grotesk Text Pro" w:hAnsi="Neue Haas Grotesk Text Pro"/>
        </w:rPr>
        <w:t xml:space="preserve"> </w:t>
      </w:r>
      <w:r w:rsidRPr="007F2B24">
        <w:rPr>
          <w:rFonts w:ascii="Neue Haas Grotesk Text Pro" w:hAnsi="Neue Haas Grotesk Text Pro"/>
        </w:rPr>
        <w:t>apply</w:t>
      </w:r>
      <w:r w:rsidRPr="007F2B24">
        <w:rPr>
          <w:rFonts w:ascii="Neue Haas Grotesk Text Pro" w:hAnsi="Neue Haas Grotesk Text Pro"/>
        </w:rPr>
        <w:t xml:space="preserve"> </w:t>
      </w:r>
      <w:r w:rsidRPr="007F2B24">
        <w:rPr>
          <w:rFonts w:ascii="Neue Haas Grotesk Text Pro" w:hAnsi="Neue Haas Grotesk Text Pro"/>
        </w:rPr>
        <w:t>more</w:t>
      </w:r>
      <w:r w:rsidRPr="007F2B24">
        <w:rPr>
          <w:rFonts w:ascii="Neue Haas Grotesk Text Pro" w:hAnsi="Neue Haas Grotesk Text Pro"/>
        </w:rPr>
        <w:t xml:space="preserve"> </w:t>
      </w:r>
      <w:r w:rsidRPr="007F2B24">
        <w:rPr>
          <w:rFonts w:ascii="Neue Haas Grotesk Text Pro" w:hAnsi="Neue Haas Grotesk Text Pro"/>
        </w:rPr>
        <w:t>than</w:t>
      </w:r>
      <w:r w:rsidRPr="007F2B24">
        <w:rPr>
          <w:rFonts w:ascii="Neue Haas Grotesk Text Pro" w:hAnsi="Neue Haas Grotesk Text Pro"/>
        </w:rPr>
        <w:t xml:space="preserve"> </w:t>
      </w:r>
      <w:r w:rsidRPr="007F2B24">
        <w:rPr>
          <w:rFonts w:ascii="Neue Haas Grotesk Text Pro" w:hAnsi="Neue Haas Grotesk Text Pro"/>
        </w:rPr>
        <w:t>one</w:t>
      </w:r>
      <w:r w:rsidRPr="007F2B24">
        <w:rPr>
          <w:rFonts w:ascii="Neue Haas Grotesk Text Pro" w:hAnsi="Neue Haas Grotesk Text Pro"/>
        </w:rPr>
        <w:t xml:space="preserve"> </w:t>
      </w:r>
      <w:r w:rsidRPr="007F2B24">
        <w:rPr>
          <w:rFonts w:ascii="Neue Haas Grotesk Text Pro" w:hAnsi="Neue Haas Grotesk Text Pro"/>
        </w:rPr>
        <w:t>type</w:t>
      </w:r>
      <w:r w:rsidRPr="007F2B24">
        <w:rPr>
          <w:rFonts w:ascii="Neue Haas Grotesk Text Pro" w:hAnsi="Neue Haas Grotesk Text Pro"/>
        </w:rPr>
        <w:t xml:space="preserve"> </w:t>
      </w:r>
      <w:r w:rsidRPr="007F2B24">
        <w:rPr>
          <w:rFonts w:ascii="Neue Haas Grotesk Text Pro" w:hAnsi="Neue Haas Grotesk Text Pro"/>
        </w:rPr>
        <w:t>of</w:t>
      </w:r>
      <w:r w:rsidRPr="007F2B24">
        <w:rPr>
          <w:rFonts w:ascii="Neue Haas Grotesk Text Pro" w:hAnsi="Neue Haas Grotesk Text Pro"/>
        </w:rPr>
        <w:t xml:space="preserve"> </w:t>
      </w:r>
      <w:r w:rsidRPr="007F2B24">
        <w:rPr>
          <w:rFonts w:ascii="Neue Haas Grotesk Text Pro" w:hAnsi="Neue Haas Grotesk Text Pro"/>
        </w:rPr>
        <w:t>charge</w:t>
      </w:r>
      <w:r w:rsidRPr="007F2B24">
        <w:rPr>
          <w:rFonts w:ascii="Neue Haas Grotesk Text Pro" w:hAnsi="Neue Haas Grotesk Text Pro"/>
        </w:rPr>
        <w:t xml:space="preserve"> </w:t>
      </w:r>
      <w:r w:rsidRPr="007F2B24">
        <w:rPr>
          <w:rFonts w:ascii="Neue Haas Grotesk Text Pro" w:hAnsi="Neue Haas Grotesk Text Pro"/>
        </w:rPr>
        <w:t>at</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same</w:t>
      </w:r>
      <w:r w:rsidRPr="007F2B24">
        <w:rPr>
          <w:rFonts w:ascii="Neue Haas Grotesk Text Pro" w:hAnsi="Neue Haas Grotesk Text Pro"/>
        </w:rPr>
        <w:t xml:space="preserve"> </w:t>
      </w:r>
      <w:r w:rsidRPr="007F2B24">
        <w:rPr>
          <w:rFonts w:ascii="Neue Haas Grotesk Text Pro" w:hAnsi="Neue Haas Grotesk Text Pro"/>
        </w:rPr>
        <w:t>time</w:t>
      </w:r>
      <w:r w:rsidRPr="007F2B24">
        <w:rPr>
          <w:rFonts w:ascii="Neue Haas Grotesk Text Pro" w:hAnsi="Neue Haas Grotesk Text Pro"/>
        </w:rPr>
        <w:t xml:space="preserve"> </w:t>
      </w:r>
      <w:r w:rsidRPr="007F2B24">
        <w:rPr>
          <w:rFonts w:ascii="Neue Haas Grotesk Text Pro" w:hAnsi="Neue Haas Grotesk Text Pro"/>
        </w:rPr>
        <w:t>and</w:t>
      </w:r>
      <w:r w:rsidRPr="007F2B24">
        <w:rPr>
          <w:rFonts w:ascii="Neue Haas Grotesk Text Pro" w:hAnsi="Neue Haas Grotesk Text Pro"/>
        </w:rPr>
        <w:t xml:space="preserve"> </w:t>
      </w:r>
      <w:r w:rsidRPr="007F2B24">
        <w:rPr>
          <w:rFonts w:ascii="Neue Haas Grotesk Text Pro" w:hAnsi="Neue Haas Grotesk Text Pro"/>
        </w:rPr>
        <w:t>so</w:t>
      </w:r>
      <w:r w:rsidRPr="007F2B24">
        <w:rPr>
          <w:rFonts w:ascii="Neue Haas Grotesk Text Pro" w:hAnsi="Neue Haas Grotesk Text Pro"/>
        </w:rPr>
        <w:t xml:space="preserve"> </w:t>
      </w:r>
      <w:r w:rsidRPr="007F2B24">
        <w:rPr>
          <w:rFonts w:ascii="Neue Haas Grotesk Text Pro" w:hAnsi="Neue Haas Grotesk Text Pro"/>
        </w:rPr>
        <w:t>an</w:t>
      </w:r>
      <w:r w:rsidRPr="007F2B24">
        <w:rPr>
          <w:rFonts w:ascii="Neue Haas Grotesk Text Pro" w:hAnsi="Neue Haas Grotesk Text Pro"/>
        </w:rPr>
        <w:t xml:space="preserve"> </w:t>
      </w:r>
      <w:r w:rsidRPr="007F2B24">
        <w:rPr>
          <w:rFonts w:ascii="Neue Haas Grotesk Text Pro" w:hAnsi="Neue Haas Grotesk Text Pro"/>
        </w:rPr>
        <w:t>administration system</w:t>
      </w:r>
      <w:r w:rsidRPr="007F2B24">
        <w:rPr>
          <w:rFonts w:ascii="Neue Haas Grotesk Text Pro" w:hAnsi="Neue Haas Grotesk Text Pro"/>
        </w:rPr>
        <w:t xml:space="preserve"> </w:t>
      </w:r>
      <w:r w:rsidRPr="007F2B24">
        <w:rPr>
          <w:rFonts w:ascii="Neue Haas Grotesk Text Pro" w:hAnsi="Neue Haas Grotesk Text Pro"/>
        </w:rPr>
        <w:t>will</w:t>
      </w:r>
      <w:r w:rsidRPr="007F2B24">
        <w:rPr>
          <w:rFonts w:ascii="Neue Haas Grotesk Text Pro" w:hAnsi="Neue Haas Grotesk Text Pro"/>
        </w:rPr>
        <w:t xml:space="preserve"> </w:t>
      </w:r>
      <w:r w:rsidRPr="007F2B24">
        <w:rPr>
          <w:rFonts w:ascii="Neue Haas Grotesk Text Pro" w:hAnsi="Neue Haas Grotesk Text Pro"/>
        </w:rPr>
        <w:t>need</w:t>
      </w:r>
      <w:r w:rsidRPr="007F2B24">
        <w:rPr>
          <w:rFonts w:ascii="Neue Haas Grotesk Text Pro" w:hAnsi="Neue Haas Grotesk Text Pro"/>
        </w:rPr>
        <w:t xml:space="preserve"> </w:t>
      </w:r>
      <w:r w:rsidRPr="007F2B24">
        <w:rPr>
          <w:rFonts w:ascii="Neue Haas Grotesk Text Pro" w:hAnsi="Neue Haas Grotesk Text Pro"/>
        </w:rPr>
        <w:t>to</w:t>
      </w:r>
      <w:r w:rsidRPr="007F2B24">
        <w:rPr>
          <w:rFonts w:ascii="Neue Haas Grotesk Text Pro" w:hAnsi="Neue Haas Grotesk Text Pro"/>
        </w:rPr>
        <w:t xml:space="preserve"> </w:t>
      </w:r>
      <w:r w:rsidRPr="007F2B24">
        <w:rPr>
          <w:rFonts w:ascii="Neue Haas Grotesk Text Pro" w:hAnsi="Neue Haas Grotesk Text Pro"/>
        </w:rPr>
        <w:t>be</w:t>
      </w:r>
      <w:r w:rsidRPr="007F2B24">
        <w:rPr>
          <w:rFonts w:ascii="Neue Haas Grotesk Text Pro" w:hAnsi="Neue Haas Grotesk Text Pro"/>
        </w:rPr>
        <w:t xml:space="preserve"> </w:t>
      </w:r>
      <w:r w:rsidRPr="007F2B24">
        <w:rPr>
          <w:rFonts w:ascii="Neue Haas Grotesk Text Pro" w:hAnsi="Neue Haas Grotesk Text Pro"/>
        </w:rPr>
        <w:t>flexible</w:t>
      </w:r>
      <w:r w:rsidRPr="007F2B24">
        <w:rPr>
          <w:rFonts w:ascii="Neue Haas Grotesk Text Pro" w:hAnsi="Neue Haas Grotesk Text Pro"/>
        </w:rPr>
        <w:t xml:space="preserve"> </w:t>
      </w:r>
      <w:r w:rsidRPr="007F2B24">
        <w:rPr>
          <w:rFonts w:ascii="Neue Haas Grotesk Text Pro" w:hAnsi="Neue Haas Grotesk Text Pro"/>
        </w:rPr>
        <w:t>enough</w:t>
      </w:r>
      <w:r w:rsidRPr="007F2B24">
        <w:rPr>
          <w:rFonts w:ascii="Neue Haas Grotesk Text Pro" w:hAnsi="Neue Haas Grotesk Text Pro"/>
        </w:rPr>
        <w:t xml:space="preserve"> </w:t>
      </w:r>
      <w:r w:rsidRPr="007F2B24">
        <w:rPr>
          <w:rFonts w:ascii="Neue Haas Grotesk Text Pro" w:hAnsi="Neue Haas Grotesk Text Pro"/>
        </w:rPr>
        <w:t>to</w:t>
      </w:r>
      <w:r w:rsidRPr="007F2B24">
        <w:rPr>
          <w:rFonts w:ascii="Neue Haas Grotesk Text Pro" w:hAnsi="Neue Haas Grotesk Text Pro"/>
        </w:rPr>
        <w:t xml:space="preserve"> </w:t>
      </w:r>
      <w:r w:rsidRPr="007F2B24">
        <w:rPr>
          <w:rFonts w:ascii="Neue Haas Grotesk Text Pro" w:hAnsi="Neue Haas Grotesk Text Pro"/>
        </w:rPr>
        <w:t>allow</w:t>
      </w:r>
      <w:r w:rsidRPr="007F2B24">
        <w:rPr>
          <w:rFonts w:ascii="Neue Haas Grotesk Text Pro" w:hAnsi="Neue Haas Grotesk Text Pro"/>
        </w:rPr>
        <w:t xml:space="preserve"> </w:t>
      </w:r>
      <w:r w:rsidRPr="007F2B24">
        <w:rPr>
          <w:rFonts w:ascii="Neue Haas Grotesk Text Pro" w:hAnsi="Neue Haas Grotesk Text Pro"/>
        </w:rPr>
        <w:t>for</w:t>
      </w:r>
      <w:r w:rsidRPr="007F2B24">
        <w:rPr>
          <w:rFonts w:ascii="Neue Haas Grotesk Text Pro" w:hAnsi="Neue Haas Grotesk Text Pro"/>
        </w:rPr>
        <w:t xml:space="preserve"> </w:t>
      </w:r>
      <w:r w:rsidRPr="007F2B24">
        <w:rPr>
          <w:rFonts w:ascii="Neue Haas Grotesk Text Pro" w:hAnsi="Neue Haas Grotesk Text Pro"/>
        </w:rPr>
        <w:t>this</w:t>
      </w:r>
      <w:r w:rsidRPr="007F2B24">
        <w:rPr>
          <w:rFonts w:ascii="Neue Haas Grotesk Text Pro" w:hAnsi="Neue Haas Grotesk Text Pro"/>
        </w:rPr>
        <w:t xml:space="preserve"> </w:t>
      </w:r>
      <w:r w:rsidRPr="007F2B24">
        <w:rPr>
          <w:rFonts w:ascii="Neue Haas Grotesk Text Pro" w:hAnsi="Neue Haas Grotesk Text Pro"/>
        </w:rPr>
        <w:t>as</w:t>
      </w:r>
      <w:r w:rsidRPr="007F2B24">
        <w:rPr>
          <w:rFonts w:ascii="Neue Haas Grotesk Text Pro" w:hAnsi="Neue Haas Grotesk Text Pro"/>
        </w:rPr>
        <w:t xml:space="preserve"> </w:t>
      </w:r>
      <w:r w:rsidRPr="007F2B24">
        <w:rPr>
          <w:rFonts w:ascii="Neue Haas Grotesk Text Pro" w:hAnsi="Neue Haas Grotesk Text Pro"/>
        </w:rPr>
        <w:t>well</w:t>
      </w:r>
      <w:r w:rsidRPr="007F2B24">
        <w:rPr>
          <w:rFonts w:ascii="Neue Haas Grotesk Text Pro" w:hAnsi="Neue Haas Grotesk Text Pro"/>
        </w:rPr>
        <w:t xml:space="preserve"> </w:t>
      </w:r>
      <w:r w:rsidRPr="007F2B24">
        <w:rPr>
          <w:rFonts w:ascii="Neue Haas Grotesk Text Pro" w:hAnsi="Neue Haas Grotesk Text Pro"/>
        </w:rPr>
        <w:t>as</w:t>
      </w:r>
      <w:r w:rsidRPr="007F2B24">
        <w:rPr>
          <w:rFonts w:ascii="Neue Haas Grotesk Text Pro" w:hAnsi="Neue Haas Grotesk Text Pro"/>
        </w:rPr>
        <w:t xml:space="preserve"> </w:t>
      </w:r>
      <w:r w:rsidRPr="007F2B24">
        <w:rPr>
          <w:rFonts w:ascii="Neue Haas Grotesk Text Pro" w:hAnsi="Neue Haas Grotesk Text Pro"/>
        </w:rPr>
        <w:t>being</w:t>
      </w:r>
      <w:r w:rsidRPr="007F2B24">
        <w:rPr>
          <w:rFonts w:ascii="Neue Haas Grotesk Text Pro" w:hAnsi="Neue Haas Grotesk Text Pro"/>
        </w:rPr>
        <w:t xml:space="preserve"> </w:t>
      </w:r>
      <w:r w:rsidRPr="007F2B24">
        <w:rPr>
          <w:rFonts w:ascii="Neue Haas Grotesk Text Pro" w:hAnsi="Neue Haas Grotesk Text Pro"/>
        </w:rPr>
        <w:t>able</w:t>
      </w:r>
      <w:r w:rsidRPr="007F2B24">
        <w:rPr>
          <w:rFonts w:ascii="Neue Haas Grotesk Text Pro" w:hAnsi="Neue Haas Grotesk Text Pro"/>
        </w:rPr>
        <w:t xml:space="preserve"> </w:t>
      </w:r>
      <w:r w:rsidRPr="007F2B24">
        <w:rPr>
          <w:rFonts w:ascii="Neue Haas Grotesk Text Pro" w:hAnsi="Neue Haas Grotesk Text Pro"/>
        </w:rPr>
        <w:t>to</w:t>
      </w:r>
      <w:r w:rsidRPr="007F2B24">
        <w:rPr>
          <w:rFonts w:ascii="Neue Haas Grotesk Text Pro" w:hAnsi="Neue Haas Grotesk Text Pro"/>
        </w:rPr>
        <w:t xml:space="preserve"> </w:t>
      </w:r>
      <w:r w:rsidRPr="007F2B24">
        <w:rPr>
          <w:rFonts w:ascii="Neue Haas Grotesk Text Pro" w:hAnsi="Neue Haas Grotesk Text Pro"/>
        </w:rPr>
        <w:t>vary</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rate</w:t>
      </w:r>
      <w:r w:rsidRPr="007F2B24">
        <w:rPr>
          <w:rFonts w:ascii="Neue Haas Grotesk Text Pro" w:hAnsi="Neue Haas Grotesk Text Pro"/>
        </w:rPr>
        <w:t xml:space="preserve"> </w:t>
      </w:r>
      <w:r w:rsidRPr="007F2B24">
        <w:rPr>
          <w:rFonts w:ascii="Neue Haas Grotesk Text Pro" w:hAnsi="Neue Haas Grotesk Text Pro"/>
        </w:rPr>
        <w:t>of</w:t>
      </w:r>
      <w:r w:rsidRPr="007F2B24">
        <w:rPr>
          <w:rFonts w:ascii="Neue Haas Grotesk Text Pro" w:hAnsi="Neue Haas Grotesk Text Pro"/>
        </w:rPr>
        <w:t xml:space="preserve"> </w:t>
      </w:r>
      <w:r w:rsidRPr="007F2B24">
        <w:rPr>
          <w:rFonts w:ascii="Neue Haas Grotesk Text Pro" w:hAnsi="Neue Haas Grotesk Text Pro"/>
        </w:rPr>
        <w:t>charges being</w:t>
      </w:r>
      <w:r w:rsidRPr="007F2B24">
        <w:rPr>
          <w:rFonts w:ascii="Neue Haas Grotesk Text Pro" w:hAnsi="Neue Haas Grotesk Text Pro"/>
        </w:rPr>
        <w:t xml:space="preserve"> </w:t>
      </w:r>
      <w:r w:rsidRPr="007F2B24">
        <w:rPr>
          <w:rFonts w:ascii="Neue Haas Grotesk Text Pro" w:hAnsi="Neue Haas Grotesk Text Pro"/>
        </w:rPr>
        <w:t>applied</w:t>
      </w:r>
      <w:r w:rsidRPr="007F2B24">
        <w:rPr>
          <w:rFonts w:ascii="Neue Haas Grotesk Text Pro" w:hAnsi="Neue Haas Grotesk Text Pro"/>
        </w:rPr>
        <w:t xml:space="preserve"> </w:t>
      </w:r>
      <w:r w:rsidRPr="007F2B24">
        <w:rPr>
          <w:rFonts w:ascii="Neue Haas Grotesk Text Pro" w:hAnsi="Neue Haas Grotesk Text Pro"/>
        </w:rPr>
        <w:t>potentially</w:t>
      </w:r>
      <w:r w:rsidRPr="007F2B24">
        <w:rPr>
          <w:rFonts w:ascii="Neue Haas Grotesk Text Pro" w:hAnsi="Neue Haas Grotesk Text Pro"/>
        </w:rPr>
        <w:t xml:space="preserve"> </w:t>
      </w:r>
      <w:r w:rsidRPr="007F2B24">
        <w:rPr>
          <w:rFonts w:ascii="Neue Haas Grotesk Text Pro" w:hAnsi="Neue Haas Grotesk Text Pro"/>
        </w:rPr>
        <w:t>at</w:t>
      </w:r>
      <w:r w:rsidRPr="007F2B24">
        <w:rPr>
          <w:rFonts w:ascii="Neue Haas Grotesk Text Pro" w:hAnsi="Neue Haas Grotesk Text Pro"/>
        </w:rPr>
        <w:t xml:space="preserve"> </w:t>
      </w:r>
      <w:r w:rsidRPr="007F2B24">
        <w:rPr>
          <w:rFonts w:ascii="Neue Haas Grotesk Text Pro" w:hAnsi="Neue Haas Grotesk Text Pro"/>
        </w:rPr>
        <w:t>an</w:t>
      </w:r>
      <w:r w:rsidRPr="007F2B24">
        <w:rPr>
          <w:rFonts w:ascii="Neue Haas Grotesk Text Pro" w:hAnsi="Neue Haas Grotesk Text Pro"/>
        </w:rPr>
        <w:t xml:space="preserve"> </w:t>
      </w:r>
      <w:r w:rsidRPr="007F2B24">
        <w:rPr>
          <w:rFonts w:ascii="Neue Haas Grotesk Text Pro" w:hAnsi="Neue Haas Grotesk Text Pro"/>
        </w:rPr>
        <w:t>individual</w:t>
      </w:r>
      <w:r w:rsidRPr="007F2B24">
        <w:rPr>
          <w:rFonts w:ascii="Neue Haas Grotesk Text Pro" w:hAnsi="Neue Haas Grotesk Text Pro"/>
        </w:rPr>
        <w:t xml:space="preserve"> </w:t>
      </w:r>
      <w:r w:rsidRPr="007F2B24">
        <w:rPr>
          <w:rFonts w:ascii="Neue Haas Grotesk Text Pro" w:hAnsi="Neue Haas Grotesk Text Pro"/>
        </w:rPr>
        <w:t>level.</w:t>
      </w:r>
    </w:p>
    <w:p w14:paraId="69241D8C" w14:textId="298E7B5F" w:rsidR="007F2B24" w:rsidRDefault="007F2B24" w:rsidP="007F2B24">
      <w:pPr>
        <w:rPr>
          <w:rFonts w:ascii="Neue Haas Grotesk Text Pro" w:hAnsi="Neue Haas Grotesk Text Pro"/>
        </w:rPr>
      </w:pPr>
    </w:p>
    <w:p w14:paraId="5A1FBA7C" w14:textId="26CE49C0" w:rsidR="007F2B24" w:rsidRPr="007F2B24" w:rsidRDefault="007F2B24" w:rsidP="007F2B24">
      <w:pPr>
        <w:ind w:left="8640" w:firstLine="720"/>
        <w:rPr>
          <w:rFonts w:ascii="Neue Haas Grotesk Text Pro" w:hAnsi="Neue Haas Grotesk Text Pro"/>
          <w:b/>
          <w:bCs/>
        </w:rPr>
      </w:pPr>
      <w:r w:rsidRPr="007F2B24">
        <w:rPr>
          <w:rFonts w:ascii="Neue Haas Grotesk Text Pro" w:hAnsi="Neue Haas Grotesk Text Pro"/>
          <w:b/>
          <w:bCs/>
        </w:rPr>
        <w:t>10 marks</w:t>
      </w:r>
    </w:p>
    <w:p w14:paraId="2D0ECAFB" w14:textId="77777777" w:rsidR="00C16DF0" w:rsidRPr="007F2B24" w:rsidRDefault="00C16DF0" w:rsidP="007F2B24">
      <w:pPr>
        <w:rPr>
          <w:rFonts w:ascii="Neue Haas Grotesk Text Pro" w:hAnsi="Neue Haas Grotesk Text Pro"/>
        </w:rPr>
      </w:pPr>
    </w:p>
    <w:p w14:paraId="2B8DC76B" w14:textId="77777777" w:rsidR="00C16DF0" w:rsidRPr="007F2B24" w:rsidRDefault="00C16DF0" w:rsidP="007F2B24">
      <w:pPr>
        <w:rPr>
          <w:rFonts w:ascii="Neue Haas Grotesk Text Pro" w:hAnsi="Neue Haas Grotesk Text Pro"/>
        </w:rPr>
        <w:sectPr w:rsidR="00C16DF0" w:rsidRPr="007F2B24" w:rsidSect="007F2B24">
          <w:headerReference w:type="default" r:id="rId7"/>
          <w:footerReference w:type="default" r:id="rId8"/>
          <w:type w:val="continuous"/>
          <w:pgSz w:w="11930" w:h="16860"/>
          <w:pgMar w:top="720" w:right="720" w:bottom="720" w:left="720" w:header="397" w:footer="720" w:gutter="0"/>
          <w:cols w:space="720"/>
          <w:docGrid w:linePitch="299"/>
        </w:sectPr>
      </w:pPr>
    </w:p>
    <w:p w14:paraId="00B9428A" w14:textId="77777777" w:rsidR="007F2B24" w:rsidRPr="007F2B24" w:rsidRDefault="007F2B24" w:rsidP="007F2B24">
      <w:pPr>
        <w:pStyle w:val="Heading1"/>
        <w:tabs>
          <w:tab w:val="left" w:pos="920"/>
          <w:tab w:val="left" w:pos="921"/>
        </w:tabs>
        <w:spacing w:before="181"/>
      </w:pPr>
    </w:p>
    <w:p w14:paraId="22638938" w14:textId="424785C5" w:rsidR="00C16DF0" w:rsidRPr="007F2B24" w:rsidRDefault="00195AD6" w:rsidP="007F2B24">
      <w:pPr>
        <w:pStyle w:val="ListParagraph"/>
        <w:numPr>
          <w:ilvl w:val="0"/>
          <w:numId w:val="3"/>
        </w:numPr>
        <w:rPr>
          <w:rFonts w:ascii="Neue Haas Grotesk Text Pro" w:hAnsi="Neue Haas Grotesk Text Pro"/>
          <w:b/>
          <w:bCs/>
        </w:rPr>
      </w:pPr>
      <w:r w:rsidRPr="007F2B24">
        <w:rPr>
          <w:rFonts w:ascii="Neue Haas Grotesk Text Pro" w:hAnsi="Neue Haas Grotesk Text Pro"/>
          <w:b/>
          <w:bCs/>
        </w:rPr>
        <w:t>Briefly</w:t>
      </w:r>
      <w:r w:rsidRPr="007F2B24">
        <w:rPr>
          <w:rFonts w:ascii="Neue Haas Grotesk Text Pro" w:hAnsi="Neue Haas Grotesk Text Pro"/>
          <w:b/>
          <w:bCs/>
        </w:rPr>
        <w:t xml:space="preserve"> </w:t>
      </w:r>
      <w:r w:rsidRPr="007F2B24">
        <w:rPr>
          <w:rFonts w:ascii="Neue Haas Grotesk Text Pro" w:hAnsi="Neue Haas Grotesk Text Pro"/>
          <w:b/>
          <w:bCs/>
        </w:rPr>
        <w:t>explain</w:t>
      </w:r>
      <w:r w:rsidRPr="007F2B24">
        <w:rPr>
          <w:rFonts w:ascii="Neue Haas Grotesk Text Pro" w:hAnsi="Neue Haas Grotesk Text Pro"/>
          <w:b/>
          <w:bCs/>
        </w:rPr>
        <w:t xml:space="preserve"> </w:t>
      </w:r>
      <w:r w:rsidRPr="007F2B24">
        <w:rPr>
          <w:rFonts w:ascii="Neue Haas Grotesk Text Pro" w:hAnsi="Neue Haas Grotesk Text Pro"/>
          <w:b/>
          <w:bCs/>
        </w:rPr>
        <w:t>Straight</w:t>
      </w:r>
      <w:r w:rsidRPr="007F2B24">
        <w:rPr>
          <w:rFonts w:ascii="Neue Haas Grotesk Text Pro" w:hAnsi="Neue Haas Grotesk Text Pro"/>
          <w:b/>
          <w:bCs/>
        </w:rPr>
        <w:t xml:space="preserve"> </w:t>
      </w:r>
      <w:r w:rsidRPr="007F2B24">
        <w:rPr>
          <w:rFonts w:ascii="Neue Haas Grotesk Text Pro" w:hAnsi="Neue Haas Grotesk Text Pro"/>
          <w:b/>
          <w:bCs/>
        </w:rPr>
        <w:t>Through</w:t>
      </w:r>
      <w:r w:rsidRPr="007F2B24">
        <w:rPr>
          <w:rFonts w:ascii="Neue Haas Grotesk Text Pro" w:hAnsi="Neue Haas Grotesk Text Pro"/>
          <w:b/>
          <w:bCs/>
        </w:rPr>
        <w:t xml:space="preserve"> </w:t>
      </w:r>
      <w:r w:rsidRPr="007F2B24">
        <w:rPr>
          <w:rFonts w:ascii="Neue Haas Grotesk Text Pro" w:hAnsi="Neue Haas Grotesk Text Pro"/>
          <w:b/>
          <w:bCs/>
        </w:rPr>
        <w:t>Processing</w:t>
      </w:r>
      <w:r w:rsidR="007F2B24" w:rsidRPr="007F2B24">
        <w:rPr>
          <w:rFonts w:ascii="Neue Haas Grotesk Text Pro" w:hAnsi="Neue Haas Grotesk Text Pro"/>
          <w:b/>
          <w:bCs/>
        </w:rPr>
        <w:t xml:space="preserve"> (STP).</w:t>
      </w:r>
    </w:p>
    <w:p w14:paraId="5F93F29F" w14:textId="77777777" w:rsidR="00C16DF0" w:rsidRPr="007F2B24" w:rsidRDefault="00C16DF0" w:rsidP="007F2B24">
      <w:pPr>
        <w:rPr>
          <w:rFonts w:ascii="Neue Haas Grotesk Text Pro" w:hAnsi="Neue Haas Grotesk Text Pro"/>
        </w:rPr>
      </w:pPr>
    </w:p>
    <w:p w14:paraId="3FAC55F1" w14:textId="174471DA" w:rsidR="00C16DF0" w:rsidRPr="007F2B24" w:rsidRDefault="00195AD6" w:rsidP="007F2B24">
      <w:pPr>
        <w:ind w:left="360"/>
        <w:rPr>
          <w:rFonts w:ascii="Neue Haas Grotesk Text Pro" w:hAnsi="Neue Haas Grotesk Text Pro"/>
        </w:rPr>
      </w:pPr>
      <w:r w:rsidRPr="007F2B24">
        <w:rPr>
          <w:rFonts w:ascii="Neue Haas Grotesk Text Pro" w:hAnsi="Neue Haas Grotesk Text Pro"/>
        </w:rPr>
        <w:t>A</w:t>
      </w:r>
      <w:r w:rsidRPr="007F2B24">
        <w:rPr>
          <w:rFonts w:ascii="Neue Haas Grotesk Text Pro" w:hAnsi="Neue Haas Grotesk Text Pro"/>
        </w:rPr>
        <w:t>nsw</w:t>
      </w:r>
      <w:r w:rsidRPr="007F2B24">
        <w:rPr>
          <w:rFonts w:ascii="Neue Haas Grotesk Text Pro" w:hAnsi="Neue Haas Grotesk Text Pro"/>
        </w:rPr>
        <w:t>e</w:t>
      </w:r>
      <w:r w:rsidRPr="007F2B24">
        <w:rPr>
          <w:rFonts w:ascii="Neue Haas Grotesk Text Pro" w:hAnsi="Neue Haas Grotesk Text Pro"/>
        </w:rPr>
        <w:t>r</w:t>
      </w:r>
      <w:r w:rsidRPr="007F2B24">
        <w:rPr>
          <w:rFonts w:ascii="Neue Haas Grotesk Text Pro" w:hAnsi="Neue Haas Grotesk Text Pro"/>
        </w:rPr>
        <w:t xml:space="preserve"> </w:t>
      </w:r>
      <w:r w:rsidRPr="007F2B24">
        <w:rPr>
          <w:rFonts w:ascii="Neue Haas Grotesk Text Pro" w:hAnsi="Neue Haas Grotesk Text Pro"/>
        </w:rPr>
        <w:t>sh</w:t>
      </w:r>
      <w:r w:rsidRPr="007F2B24">
        <w:rPr>
          <w:rFonts w:ascii="Neue Haas Grotesk Text Pro" w:hAnsi="Neue Haas Grotesk Text Pro"/>
        </w:rPr>
        <w:t>o</w:t>
      </w:r>
      <w:r w:rsidRPr="007F2B24">
        <w:rPr>
          <w:rFonts w:ascii="Neue Haas Grotesk Text Pro" w:hAnsi="Neue Haas Grotesk Text Pro"/>
        </w:rPr>
        <w:t>u</w:t>
      </w:r>
      <w:r w:rsidRPr="007F2B24">
        <w:rPr>
          <w:rFonts w:ascii="Neue Haas Grotesk Text Pro" w:hAnsi="Neue Haas Grotesk Text Pro"/>
        </w:rPr>
        <w:t>ld</w:t>
      </w:r>
      <w:r w:rsidRPr="007F2B24">
        <w:rPr>
          <w:rFonts w:ascii="Neue Haas Grotesk Text Pro" w:hAnsi="Neue Haas Grotesk Text Pro"/>
        </w:rPr>
        <w:t xml:space="preserve"> </w:t>
      </w:r>
      <w:r w:rsidRPr="007F2B24">
        <w:rPr>
          <w:rFonts w:ascii="Neue Haas Grotesk Text Pro" w:hAnsi="Neue Haas Grotesk Text Pro"/>
        </w:rPr>
        <w:t>c</w:t>
      </w:r>
      <w:r w:rsidRPr="007F2B24">
        <w:rPr>
          <w:rFonts w:ascii="Neue Haas Grotesk Text Pro" w:hAnsi="Neue Haas Grotesk Text Pro"/>
        </w:rPr>
        <w:t>o</w:t>
      </w:r>
      <w:r w:rsidRPr="007F2B24">
        <w:rPr>
          <w:rFonts w:ascii="Neue Haas Grotesk Text Pro" w:hAnsi="Neue Haas Grotesk Text Pro"/>
        </w:rPr>
        <w:t>v</w:t>
      </w:r>
      <w:r w:rsidRPr="007F2B24">
        <w:rPr>
          <w:rFonts w:ascii="Neue Haas Grotesk Text Pro" w:hAnsi="Neue Haas Grotesk Text Pro"/>
        </w:rPr>
        <w:t>e</w:t>
      </w:r>
      <w:r w:rsidRPr="007F2B24">
        <w:rPr>
          <w:rFonts w:ascii="Neue Haas Grotesk Text Pro" w:hAnsi="Neue Haas Grotesk Text Pro"/>
        </w:rPr>
        <w:t>r</w:t>
      </w:r>
      <w:r w:rsidRPr="007F2B24">
        <w:rPr>
          <w:rFonts w:ascii="Neue Haas Grotesk Text Pro" w:hAnsi="Neue Haas Grotesk Text Pro"/>
        </w:rPr>
        <w:t>:</w:t>
      </w:r>
    </w:p>
    <w:p w14:paraId="2463A932" w14:textId="77777777" w:rsidR="00C16DF0" w:rsidRPr="007F2B24" w:rsidRDefault="00C16DF0" w:rsidP="007F2B24">
      <w:pPr>
        <w:ind w:left="360"/>
        <w:rPr>
          <w:rFonts w:ascii="Neue Haas Grotesk Text Pro" w:hAnsi="Neue Haas Grotesk Text Pro"/>
        </w:rPr>
      </w:pPr>
    </w:p>
    <w:p w14:paraId="1E5EA5B4" w14:textId="77777777" w:rsidR="00C16DF0" w:rsidRPr="007F2B24" w:rsidRDefault="00195AD6" w:rsidP="007F2B24">
      <w:pPr>
        <w:ind w:left="360"/>
        <w:rPr>
          <w:rFonts w:ascii="Neue Haas Grotesk Text Pro" w:hAnsi="Neue Haas Grotesk Text Pro"/>
        </w:rPr>
      </w:pPr>
      <w:r w:rsidRPr="007F2B24">
        <w:rPr>
          <w:rFonts w:ascii="Neue Haas Grotesk Text Pro" w:hAnsi="Neue Haas Grotesk Text Pro"/>
        </w:rPr>
        <w:t>STP</w:t>
      </w:r>
      <w:r w:rsidRPr="007F2B24">
        <w:rPr>
          <w:rFonts w:ascii="Neue Haas Grotesk Text Pro" w:hAnsi="Neue Haas Grotesk Text Pro"/>
        </w:rPr>
        <w:t xml:space="preserve"> </w:t>
      </w:r>
      <w:r w:rsidRPr="007F2B24">
        <w:rPr>
          <w:rFonts w:ascii="Neue Haas Grotesk Text Pro" w:hAnsi="Neue Haas Grotesk Text Pro"/>
        </w:rPr>
        <w:t>is</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ability</w:t>
      </w:r>
      <w:r w:rsidRPr="007F2B24">
        <w:rPr>
          <w:rFonts w:ascii="Neue Haas Grotesk Text Pro" w:hAnsi="Neue Haas Grotesk Text Pro"/>
        </w:rPr>
        <w:t xml:space="preserve"> </w:t>
      </w:r>
      <w:r w:rsidRPr="007F2B24">
        <w:rPr>
          <w:rFonts w:ascii="Neue Haas Grotesk Text Pro" w:hAnsi="Neue Haas Grotesk Text Pro"/>
        </w:rPr>
        <w:t>for</w:t>
      </w:r>
      <w:r w:rsidRPr="007F2B24">
        <w:rPr>
          <w:rFonts w:ascii="Neue Haas Grotesk Text Pro" w:hAnsi="Neue Haas Grotesk Text Pro"/>
        </w:rPr>
        <w:t xml:space="preserve"> </w:t>
      </w:r>
      <w:r w:rsidRPr="007F2B24">
        <w:rPr>
          <w:rFonts w:ascii="Neue Haas Grotesk Text Pro" w:hAnsi="Neue Haas Grotesk Text Pro"/>
        </w:rPr>
        <w:t>two</w:t>
      </w:r>
      <w:r w:rsidRPr="007F2B24">
        <w:rPr>
          <w:rFonts w:ascii="Neue Haas Grotesk Text Pro" w:hAnsi="Neue Haas Grotesk Text Pro"/>
        </w:rPr>
        <w:t xml:space="preserve"> </w:t>
      </w:r>
      <w:r w:rsidRPr="007F2B24">
        <w:rPr>
          <w:rFonts w:ascii="Neue Haas Grotesk Text Pro" w:hAnsi="Neue Haas Grotesk Text Pro"/>
        </w:rPr>
        <w:t>computer</w:t>
      </w:r>
      <w:r w:rsidRPr="007F2B24">
        <w:rPr>
          <w:rFonts w:ascii="Neue Haas Grotesk Text Pro" w:hAnsi="Neue Haas Grotesk Text Pro"/>
        </w:rPr>
        <w:t xml:space="preserve"> </w:t>
      </w:r>
      <w:r w:rsidRPr="007F2B24">
        <w:rPr>
          <w:rFonts w:ascii="Neue Haas Grotesk Text Pro" w:hAnsi="Neue Haas Grotesk Text Pro"/>
        </w:rPr>
        <w:t>systems</w:t>
      </w:r>
      <w:r w:rsidRPr="007F2B24">
        <w:rPr>
          <w:rFonts w:ascii="Neue Haas Grotesk Text Pro" w:hAnsi="Neue Haas Grotesk Text Pro"/>
        </w:rPr>
        <w:t xml:space="preserve"> </w:t>
      </w:r>
      <w:r w:rsidRPr="007F2B24">
        <w:rPr>
          <w:rFonts w:ascii="Neue Haas Grotesk Text Pro" w:hAnsi="Neue Haas Grotesk Text Pro"/>
        </w:rPr>
        <w:t>to</w:t>
      </w:r>
      <w:r w:rsidRPr="007F2B24">
        <w:rPr>
          <w:rFonts w:ascii="Neue Haas Grotesk Text Pro" w:hAnsi="Neue Haas Grotesk Text Pro"/>
        </w:rPr>
        <w:t xml:space="preserve"> </w:t>
      </w:r>
      <w:r w:rsidRPr="007F2B24">
        <w:rPr>
          <w:rFonts w:ascii="Neue Haas Grotesk Text Pro" w:hAnsi="Neue Haas Grotesk Text Pro"/>
        </w:rPr>
        <w:t>exchange</w:t>
      </w:r>
      <w:r w:rsidRPr="007F2B24">
        <w:rPr>
          <w:rFonts w:ascii="Neue Haas Grotesk Text Pro" w:hAnsi="Neue Haas Grotesk Text Pro"/>
        </w:rPr>
        <w:t xml:space="preserve"> </w:t>
      </w:r>
      <w:r w:rsidRPr="007F2B24">
        <w:rPr>
          <w:rFonts w:ascii="Neue Haas Grotesk Text Pro" w:hAnsi="Neue Haas Grotesk Text Pro"/>
        </w:rPr>
        <w:t>and</w:t>
      </w:r>
      <w:r w:rsidRPr="007F2B24">
        <w:rPr>
          <w:rFonts w:ascii="Neue Haas Grotesk Text Pro" w:hAnsi="Neue Haas Grotesk Text Pro"/>
        </w:rPr>
        <w:t xml:space="preserve"> </w:t>
      </w:r>
      <w:r w:rsidRPr="007F2B24">
        <w:rPr>
          <w:rFonts w:ascii="Neue Haas Grotesk Text Pro" w:hAnsi="Neue Haas Grotesk Text Pro"/>
        </w:rPr>
        <w:t>process</w:t>
      </w:r>
      <w:r w:rsidRPr="007F2B24">
        <w:rPr>
          <w:rFonts w:ascii="Neue Haas Grotesk Text Pro" w:hAnsi="Neue Haas Grotesk Text Pro"/>
        </w:rPr>
        <w:t xml:space="preserve"> </w:t>
      </w:r>
      <w:r w:rsidRPr="007F2B24">
        <w:rPr>
          <w:rFonts w:ascii="Neue Haas Grotesk Text Pro" w:hAnsi="Neue Haas Grotesk Text Pro"/>
        </w:rPr>
        <w:t>information</w:t>
      </w:r>
      <w:r w:rsidRPr="007F2B24">
        <w:rPr>
          <w:rFonts w:ascii="Neue Haas Grotesk Text Pro" w:hAnsi="Neue Haas Grotesk Text Pro"/>
        </w:rPr>
        <w:t xml:space="preserve"> </w:t>
      </w:r>
      <w:r w:rsidRPr="007F2B24">
        <w:rPr>
          <w:rFonts w:ascii="Neue Haas Grotesk Text Pro" w:hAnsi="Neue Haas Grotesk Text Pro"/>
        </w:rPr>
        <w:t>without</w:t>
      </w:r>
      <w:r w:rsidRPr="007F2B24">
        <w:rPr>
          <w:rFonts w:ascii="Neue Haas Grotesk Text Pro" w:hAnsi="Neue Haas Grotesk Text Pro"/>
        </w:rPr>
        <w:t xml:space="preserve"> </w:t>
      </w:r>
      <w:r w:rsidRPr="007F2B24">
        <w:rPr>
          <w:rFonts w:ascii="Neue Haas Grotesk Text Pro" w:hAnsi="Neue Haas Grotesk Text Pro"/>
        </w:rPr>
        <w:t>human</w:t>
      </w:r>
      <w:r w:rsidRPr="007F2B24">
        <w:rPr>
          <w:rFonts w:ascii="Neue Haas Grotesk Text Pro" w:hAnsi="Neue Haas Grotesk Text Pro"/>
        </w:rPr>
        <w:t xml:space="preserve"> </w:t>
      </w:r>
      <w:r w:rsidRPr="007F2B24">
        <w:rPr>
          <w:rFonts w:ascii="Neue Haas Grotesk Text Pro" w:hAnsi="Neue Haas Grotesk Text Pro"/>
        </w:rPr>
        <w:t xml:space="preserve">intervention. </w:t>
      </w:r>
      <w:r w:rsidRPr="007F2B24">
        <w:rPr>
          <w:rFonts w:ascii="Neue Haas Grotesk Text Pro" w:hAnsi="Neue Haas Grotesk Text Pro"/>
        </w:rPr>
        <w:t>Members</w:t>
      </w:r>
      <w:r w:rsidRPr="007F2B24">
        <w:rPr>
          <w:rFonts w:ascii="Neue Haas Grotesk Text Pro" w:hAnsi="Neue Haas Grotesk Text Pro"/>
        </w:rPr>
        <w:t xml:space="preserve"> </w:t>
      </w:r>
      <w:r w:rsidRPr="007F2B24">
        <w:rPr>
          <w:rFonts w:ascii="Neue Haas Grotesk Text Pro" w:hAnsi="Neue Haas Grotesk Text Pro"/>
        </w:rPr>
        <w:t>will</w:t>
      </w:r>
      <w:r w:rsidRPr="007F2B24">
        <w:rPr>
          <w:rFonts w:ascii="Neue Haas Grotesk Text Pro" w:hAnsi="Neue Haas Grotesk Text Pro"/>
        </w:rPr>
        <w:t xml:space="preserve"> </w:t>
      </w:r>
      <w:r w:rsidRPr="007F2B24">
        <w:rPr>
          <w:rFonts w:ascii="Neue Haas Grotesk Text Pro" w:hAnsi="Neue Haas Grotesk Text Pro"/>
        </w:rPr>
        <w:t>see</w:t>
      </w:r>
      <w:r w:rsidRPr="007F2B24">
        <w:rPr>
          <w:rFonts w:ascii="Neue Haas Grotesk Text Pro" w:hAnsi="Neue Haas Grotesk Text Pro"/>
        </w:rPr>
        <w:t xml:space="preserve"> </w:t>
      </w:r>
      <w:r w:rsidRPr="007F2B24">
        <w:rPr>
          <w:rFonts w:ascii="Neue Haas Grotesk Text Pro" w:hAnsi="Neue Haas Grotesk Text Pro"/>
        </w:rPr>
        <w:t>a</w:t>
      </w:r>
      <w:r w:rsidRPr="007F2B24">
        <w:rPr>
          <w:rFonts w:ascii="Neue Haas Grotesk Text Pro" w:hAnsi="Neue Haas Grotesk Text Pro"/>
        </w:rPr>
        <w:t xml:space="preserve"> </w:t>
      </w:r>
      <w:r w:rsidRPr="007F2B24">
        <w:rPr>
          <w:rFonts w:ascii="Neue Haas Grotesk Text Pro" w:hAnsi="Neue Haas Grotesk Text Pro"/>
        </w:rPr>
        <w:t>single</w:t>
      </w:r>
      <w:r w:rsidRPr="007F2B24">
        <w:rPr>
          <w:rFonts w:ascii="Neue Haas Grotesk Text Pro" w:hAnsi="Neue Haas Grotesk Text Pro"/>
        </w:rPr>
        <w:t xml:space="preserve"> </w:t>
      </w:r>
      <w:r w:rsidRPr="007F2B24">
        <w:rPr>
          <w:rFonts w:ascii="Neue Haas Grotesk Text Pro" w:hAnsi="Neue Haas Grotesk Text Pro"/>
        </w:rPr>
        <w:t>joined</w:t>
      </w:r>
      <w:r w:rsidRPr="007F2B24">
        <w:rPr>
          <w:rFonts w:ascii="Neue Haas Grotesk Text Pro" w:hAnsi="Neue Haas Grotesk Text Pro"/>
        </w:rPr>
        <w:t xml:space="preserve"> </w:t>
      </w:r>
      <w:r w:rsidRPr="007F2B24">
        <w:rPr>
          <w:rFonts w:ascii="Neue Haas Grotesk Text Pro" w:hAnsi="Neue Haas Grotesk Text Pro"/>
        </w:rPr>
        <w:t>up</w:t>
      </w:r>
      <w:r w:rsidRPr="007F2B24">
        <w:rPr>
          <w:rFonts w:ascii="Neue Haas Grotesk Text Pro" w:hAnsi="Neue Haas Grotesk Text Pro"/>
        </w:rPr>
        <w:t xml:space="preserve"> </w:t>
      </w:r>
      <w:r w:rsidRPr="007F2B24">
        <w:rPr>
          <w:rFonts w:ascii="Neue Haas Grotesk Text Pro" w:hAnsi="Neue Haas Grotesk Text Pro"/>
        </w:rPr>
        <w:t>end</w:t>
      </w:r>
      <w:r w:rsidRPr="007F2B24">
        <w:rPr>
          <w:rFonts w:ascii="Neue Haas Grotesk Text Pro" w:hAnsi="Neue Haas Grotesk Text Pro"/>
        </w:rPr>
        <w:t xml:space="preserve"> </w:t>
      </w:r>
      <w:r w:rsidRPr="007F2B24">
        <w:rPr>
          <w:rFonts w:ascii="Neue Haas Grotesk Text Pro" w:hAnsi="Neue Haas Grotesk Text Pro"/>
        </w:rPr>
        <w:t>to</w:t>
      </w:r>
      <w:r w:rsidRPr="007F2B24">
        <w:rPr>
          <w:rFonts w:ascii="Neue Haas Grotesk Text Pro" w:hAnsi="Neue Haas Grotesk Text Pro"/>
        </w:rPr>
        <w:t xml:space="preserve"> </w:t>
      </w:r>
      <w:r w:rsidRPr="007F2B24">
        <w:rPr>
          <w:rFonts w:ascii="Neue Haas Grotesk Text Pro" w:hAnsi="Neue Haas Grotesk Text Pro"/>
        </w:rPr>
        <w:t>end</w:t>
      </w:r>
      <w:r w:rsidRPr="007F2B24">
        <w:rPr>
          <w:rFonts w:ascii="Neue Haas Grotesk Text Pro" w:hAnsi="Neue Haas Grotesk Text Pro"/>
        </w:rPr>
        <w:t xml:space="preserve"> </w:t>
      </w:r>
      <w:r w:rsidRPr="007F2B24">
        <w:rPr>
          <w:rFonts w:ascii="Neue Haas Grotesk Text Pro" w:hAnsi="Neue Haas Grotesk Text Pro"/>
        </w:rPr>
        <w:t>process.</w:t>
      </w:r>
      <w:r w:rsidRPr="007F2B24">
        <w:rPr>
          <w:rFonts w:ascii="Neue Haas Grotesk Text Pro" w:hAnsi="Neue Haas Grotesk Text Pro"/>
        </w:rPr>
        <w:t xml:space="preserve"> </w:t>
      </w:r>
      <w:r w:rsidRPr="007F2B24">
        <w:rPr>
          <w:rFonts w:ascii="Neue Haas Grotesk Text Pro" w:hAnsi="Neue Haas Grotesk Text Pro"/>
        </w:rPr>
        <w:t>STP</w:t>
      </w:r>
      <w:r w:rsidRPr="007F2B24">
        <w:rPr>
          <w:rFonts w:ascii="Neue Haas Grotesk Text Pro" w:hAnsi="Neue Haas Grotesk Text Pro"/>
        </w:rPr>
        <w:t xml:space="preserve"> </w:t>
      </w:r>
      <w:r w:rsidRPr="007F2B24">
        <w:rPr>
          <w:rFonts w:ascii="Neue Haas Grotesk Text Pro" w:hAnsi="Neue Haas Grotesk Text Pro"/>
        </w:rPr>
        <w:t>provides</w:t>
      </w:r>
      <w:r w:rsidRPr="007F2B24">
        <w:rPr>
          <w:rFonts w:ascii="Neue Haas Grotesk Text Pro" w:hAnsi="Neue Haas Grotesk Text Pro"/>
        </w:rPr>
        <w:t xml:space="preserve"> </w:t>
      </w:r>
      <w:r w:rsidRPr="007F2B24">
        <w:rPr>
          <w:rFonts w:ascii="Neue Haas Grotesk Text Pro" w:hAnsi="Neue Haas Grotesk Text Pro"/>
        </w:rPr>
        <w:t>an</w:t>
      </w:r>
      <w:r w:rsidRPr="007F2B24">
        <w:rPr>
          <w:rFonts w:ascii="Neue Haas Grotesk Text Pro" w:hAnsi="Neue Haas Grotesk Text Pro"/>
        </w:rPr>
        <w:t xml:space="preserve"> </w:t>
      </w:r>
      <w:r w:rsidRPr="007F2B24">
        <w:rPr>
          <w:rFonts w:ascii="Neue Haas Grotesk Text Pro" w:hAnsi="Neue Haas Grotesk Text Pro"/>
        </w:rPr>
        <w:t>industry</w:t>
      </w:r>
      <w:r w:rsidRPr="007F2B24">
        <w:rPr>
          <w:rFonts w:ascii="Neue Haas Grotesk Text Pro" w:hAnsi="Neue Haas Grotesk Text Pro"/>
        </w:rPr>
        <w:t xml:space="preserve"> </w:t>
      </w:r>
      <w:r w:rsidRPr="007F2B24">
        <w:rPr>
          <w:rFonts w:ascii="Neue Haas Grotesk Text Pro" w:hAnsi="Neue Haas Grotesk Text Pro"/>
        </w:rPr>
        <w:t>standard</w:t>
      </w:r>
      <w:r w:rsidRPr="007F2B24">
        <w:rPr>
          <w:rFonts w:ascii="Neue Haas Grotesk Text Pro" w:hAnsi="Neue Haas Grotesk Text Pro"/>
        </w:rPr>
        <w:t xml:space="preserve"> </w:t>
      </w:r>
      <w:r w:rsidRPr="007F2B24">
        <w:rPr>
          <w:rFonts w:ascii="Neue Haas Grotesk Text Pro" w:hAnsi="Neue Haas Grotesk Text Pro"/>
        </w:rPr>
        <w:t>means</w:t>
      </w:r>
      <w:r w:rsidRPr="007F2B24">
        <w:rPr>
          <w:rFonts w:ascii="Neue Haas Grotesk Text Pro" w:hAnsi="Neue Haas Grotesk Text Pro"/>
        </w:rPr>
        <w:t xml:space="preserve"> </w:t>
      </w:r>
      <w:r w:rsidRPr="007F2B24">
        <w:rPr>
          <w:rFonts w:ascii="Neue Haas Grotesk Text Pro" w:hAnsi="Neue Haas Grotesk Text Pro"/>
        </w:rPr>
        <w:t>of communicating</w:t>
      </w:r>
      <w:r w:rsidRPr="007F2B24">
        <w:rPr>
          <w:rFonts w:ascii="Neue Haas Grotesk Text Pro" w:hAnsi="Neue Haas Grotesk Text Pro"/>
        </w:rPr>
        <w:t xml:space="preserve"> </w:t>
      </w:r>
      <w:r w:rsidRPr="007F2B24">
        <w:rPr>
          <w:rFonts w:ascii="Neue Haas Grotesk Text Pro" w:hAnsi="Neue Haas Grotesk Text Pro"/>
        </w:rPr>
        <w:t>electronically</w:t>
      </w:r>
      <w:r w:rsidRPr="007F2B24">
        <w:rPr>
          <w:rFonts w:ascii="Neue Haas Grotesk Text Pro" w:hAnsi="Neue Haas Grotesk Text Pro"/>
        </w:rPr>
        <w:t xml:space="preserve"> </w:t>
      </w:r>
      <w:r w:rsidRPr="007F2B24">
        <w:rPr>
          <w:rFonts w:ascii="Neue Haas Grotesk Text Pro" w:hAnsi="Neue Haas Grotesk Text Pro"/>
        </w:rPr>
        <w:t>between</w:t>
      </w:r>
      <w:r w:rsidRPr="007F2B24">
        <w:rPr>
          <w:rFonts w:ascii="Neue Haas Grotesk Text Pro" w:hAnsi="Neue Haas Grotesk Text Pro"/>
        </w:rPr>
        <w:t xml:space="preserve"> </w:t>
      </w:r>
      <w:r w:rsidRPr="007F2B24">
        <w:rPr>
          <w:rFonts w:ascii="Neue Haas Grotesk Text Pro" w:hAnsi="Neue Haas Grotesk Text Pro"/>
        </w:rPr>
        <w:t>investment</w:t>
      </w:r>
      <w:r w:rsidRPr="007F2B24">
        <w:rPr>
          <w:rFonts w:ascii="Neue Haas Grotesk Text Pro" w:hAnsi="Neue Haas Grotesk Text Pro"/>
        </w:rPr>
        <w:t xml:space="preserve"> </w:t>
      </w:r>
      <w:r w:rsidRPr="007F2B24">
        <w:rPr>
          <w:rFonts w:ascii="Neue Haas Grotesk Text Pro" w:hAnsi="Neue Haas Grotesk Text Pro"/>
        </w:rPr>
        <w:t>managers</w:t>
      </w:r>
      <w:r w:rsidRPr="007F2B24">
        <w:rPr>
          <w:rFonts w:ascii="Neue Haas Grotesk Text Pro" w:hAnsi="Neue Haas Grotesk Text Pro"/>
        </w:rPr>
        <w:t xml:space="preserve"> </w:t>
      </w:r>
      <w:r w:rsidRPr="007F2B24">
        <w:rPr>
          <w:rFonts w:ascii="Neue Haas Grotesk Text Pro" w:hAnsi="Neue Haas Grotesk Text Pro"/>
        </w:rPr>
        <w:t>and</w:t>
      </w:r>
      <w:r w:rsidRPr="007F2B24">
        <w:rPr>
          <w:rFonts w:ascii="Neue Haas Grotesk Text Pro" w:hAnsi="Neue Haas Grotesk Text Pro"/>
        </w:rPr>
        <w:t xml:space="preserve"> </w:t>
      </w:r>
      <w:r w:rsidRPr="007F2B24">
        <w:rPr>
          <w:rFonts w:ascii="Neue Haas Grotesk Text Pro" w:hAnsi="Neue Haas Grotesk Text Pro"/>
        </w:rPr>
        <w:t>different</w:t>
      </w:r>
      <w:r w:rsidRPr="007F2B24">
        <w:rPr>
          <w:rFonts w:ascii="Neue Haas Grotesk Text Pro" w:hAnsi="Neue Haas Grotesk Text Pro"/>
        </w:rPr>
        <w:t xml:space="preserve"> </w:t>
      </w:r>
      <w:r w:rsidRPr="007F2B24">
        <w:rPr>
          <w:rFonts w:ascii="Neue Haas Grotesk Text Pro" w:hAnsi="Neue Haas Grotesk Text Pro"/>
        </w:rPr>
        <w:t>administration</w:t>
      </w:r>
      <w:r w:rsidRPr="007F2B24">
        <w:rPr>
          <w:rFonts w:ascii="Neue Haas Grotesk Text Pro" w:hAnsi="Neue Haas Grotesk Text Pro"/>
        </w:rPr>
        <w:t xml:space="preserve"> </w:t>
      </w:r>
      <w:r w:rsidRPr="007F2B24">
        <w:rPr>
          <w:rFonts w:ascii="Neue Haas Grotesk Text Pro" w:hAnsi="Neue Haas Grotesk Text Pro"/>
        </w:rPr>
        <w:t>platforms.</w:t>
      </w:r>
      <w:r w:rsidRPr="007F2B24">
        <w:rPr>
          <w:rFonts w:ascii="Neue Haas Grotesk Text Pro" w:hAnsi="Neue Haas Grotesk Text Pro"/>
        </w:rPr>
        <w:t xml:space="preserve"> </w:t>
      </w:r>
      <w:r w:rsidRPr="007F2B24">
        <w:rPr>
          <w:rFonts w:ascii="Neue Haas Grotesk Text Pro" w:hAnsi="Neue Haas Grotesk Text Pro"/>
        </w:rPr>
        <w:t>It therefore</w:t>
      </w:r>
      <w:r w:rsidRPr="007F2B24">
        <w:rPr>
          <w:rFonts w:ascii="Neue Haas Grotesk Text Pro" w:hAnsi="Neue Haas Grotesk Text Pro"/>
        </w:rPr>
        <w:t xml:space="preserve"> </w:t>
      </w:r>
      <w:r w:rsidRPr="007F2B24">
        <w:rPr>
          <w:rFonts w:ascii="Neue Haas Grotesk Text Pro" w:hAnsi="Neue Haas Grotesk Text Pro"/>
        </w:rPr>
        <w:t>offers</w:t>
      </w:r>
      <w:r w:rsidRPr="007F2B24">
        <w:rPr>
          <w:rFonts w:ascii="Neue Haas Grotesk Text Pro" w:hAnsi="Neue Haas Grotesk Text Pro"/>
        </w:rPr>
        <w:t xml:space="preserve"> </w:t>
      </w:r>
      <w:r w:rsidRPr="007F2B24">
        <w:rPr>
          <w:rFonts w:ascii="Neue Haas Grotesk Text Pro" w:hAnsi="Neue Haas Grotesk Text Pro"/>
        </w:rPr>
        <w:t>considerable</w:t>
      </w:r>
      <w:r w:rsidRPr="007F2B24">
        <w:rPr>
          <w:rFonts w:ascii="Neue Haas Grotesk Text Pro" w:hAnsi="Neue Haas Grotesk Text Pro"/>
        </w:rPr>
        <w:t xml:space="preserve"> </w:t>
      </w:r>
      <w:r w:rsidRPr="007F2B24">
        <w:rPr>
          <w:rFonts w:ascii="Neue Haas Grotesk Text Pro" w:hAnsi="Neue Haas Grotesk Text Pro"/>
        </w:rPr>
        <w:t>benefits</w:t>
      </w:r>
      <w:r w:rsidRPr="007F2B24">
        <w:rPr>
          <w:rFonts w:ascii="Neue Haas Grotesk Text Pro" w:hAnsi="Neue Haas Grotesk Text Pro"/>
        </w:rPr>
        <w:t xml:space="preserve"> </w:t>
      </w:r>
      <w:r w:rsidRPr="007F2B24">
        <w:rPr>
          <w:rFonts w:ascii="Neue Haas Grotesk Text Pro" w:hAnsi="Neue Haas Grotesk Text Pro"/>
        </w:rPr>
        <w:t>in</w:t>
      </w:r>
      <w:r w:rsidRPr="007F2B24">
        <w:rPr>
          <w:rFonts w:ascii="Neue Haas Grotesk Text Pro" w:hAnsi="Neue Haas Grotesk Text Pro"/>
        </w:rPr>
        <w:t xml:space="preserve"> </w:t>
      </w:r>
      <w:r w:rsidRPr="007F2B24">
        <w:rPr>
          <w:rFonts w:ascii="Neue Haas Grotesk Text Pro" w:hAnsi="Neue Haas Grotesk Text Pro"/>
        </w:rPr>
        <w:t>terms</w:t>
      </w:r>
      <w:r w:rsidRPr="007F2B24">
        <w:rPr>
          <w:rFonts w:ascii="Neue Haas Grotesk Text Pro" w:hAnsi="Neue Haas Grotesk Text Pro"/>
        </w:rPr>
        <w:t xml:space="preserve"> </w:t>
      </w:r>
      <w:r w:rsidRPr="007F2B24">
        <w:rPr>
          <w:rFonts w:ascii="Neue Haas Grotesk Text Pro" w:hAnsi="Neue Haas Grotesk Text Pro"/>
        </w:rPr>
        <w:t>of</w:t>
      </w:r>
      <w:r w:rsidRPr="007F2B24">
        <w:rPr>
          <w:rFonts w:ascii="Neue Haas Grotesk Text Pro" w:hAnsi="Neue Haas Grotesk Text Pro"/>
        </w:rPr>
        <w:t xml:space="preserve"> </w:t>
      </w:r>
      <w:r w:rsidRPr="007F2B24">
        <w:rPr>
          <w:rFonts w:ascii="Neue Haas Grotesk Text Pro" w:hAnsi="Neue Haas Grotesk Text Pro"/>
        </w:rPr>
        <w:t>speed,</w:t>
      </w:r>
      <w:r w:rsidRPr="007F2B24">
        <w:rPr>
          <w:rFonts w:ascii="Neue Haas Grotesk Text Pro" w:hAnsi="Neue Haas Grotesk Text Pro"/>
        </w:rPr>
        <w:t xml:space="preserve"> </w:t>
      </w:r>
      <w:r w:rsidRPr="007F2B24">
        <w:rPr>
          <w:rFonts w:ascii="Neue Haas Grotesk Text Pro" w:hAnsi="Neue Haas Grotesk Text Pro"/>
        </w:rPr>
        <w:t>cost</w:t>
      </w:r>
      <w:r w:rsidRPr="007F2B24">
        <w:rPr>
          <w:rFonts w:ascii="Neue Haas Grotesk Text Pro" w:hAnsi="Neue Haas Grotesk Text Pro"/>
        </w:rPr>
        <w:t xml:space="preserve"> </w:t>
      </w:r>
      <w:r w:rsidRPr="007F2B24">
        <w:rPr>
          <w:rFonts w:ascii="Neue Haas Grotesk Text Pro" w:hAnsi="Neue Haas Grotesk Text Pro"/>
        </w:rPr>
        <w:t>savings</w:t>
      </w:r>
      <w:r w:rsidRPr="007F2B24">
        <w:rPr>
          <w:rFonts w:ascii="Neue Haas Grotesk Text Pro" w:hAnsi="Neue Haas Grotesk Text Pro"/>
        </w:rPr>
        <w:t xml:space="preserve"> </w:t>
      </w:r>
      <w:r w:rsidRPr="007F2B24">
        <w:rPr>
          <w:rFonts w:ascii="Neue Haas Grotesk Text Pro" w:hAnsi="Neue Haas Grotesk Text Pro"/>
        </w:rPr>
        <w:t>and</w:t>
      </w:r>
      <w:r w:rsidRPr="007F2B24">
        <w:rPr>
          <w:rFonts w:ascii="Neue Haas Grotesk Text Pro" w:hAnsi="Neue Haas Grotesk Text Pro"/>
        </w:rPr>
        <w:t xml:space="preserve"> </w:t>
      </w:r>
      <w:r w:rsidRPr="007F2B24">
        <w:rPr>
          <w:rFonts w:ascii="Neue Haas Grotesk Text Pro" w:hAnsi="Neue Haas Grotesk Text Pro"/>
        </w:rPr>
        <w:t>reduced</w:t>
      </w:r>
      <w:r w:rsidRPr="007F2B24">
        <w:rPr>
          <w:rFonts w:ascii="Neue Haas Grotesk Text Pro" w:hAnsi="Neue Haas Grotesk Text Pro"/>
        </w:rPr>
        <w:t xml:space="preserve"> </w:t>
      </w:r>
      <w:r w:rsidRPr="007F2B24">
        <w:rPr>
          <w:rFonts w:ascii="Neue Haas Grotesk Text Pro" w:hAnsi="Neue Haas Grotesk Text Pro"/>
        </w:rPr>
        <w:t>risk</w:t>
      </w:r>
      <w:r w:rsidRPr="007F2B24">
        <w:rPr>
          <w:rFonts w:ascii="Neue Haas Grotesk Text Pro" w:hAnsi="Neue Haas Grotesk Text Pro"/>
        </w:rPr>
        <w:t xml:space="preserve"> </w:t>
      </w:r>
      <w:r w:rsidRPr="007F2B24">
        <w:rPr>
          <w:rFonts w:ascii="Neue Haas Grotesk Text Pro" w:hAnsi="Neue Haas Grotesk Text Pro"/>
        </w:rPr>
        <w:t>of</w:t>
      </w:r>
      <w:r w:rsidRPr="007F2B24">
        <w:rPr>
          <w:rFonts w:ascii="Neue Haas Grotesk Text Pro" w:hAnsi="Neue Haas Grotesk Text Pro"/>
        </w:rPr>
        <w:t xml:space="preserve"> </w:t>
      </w:r>
      <w:r w:rsidRPr="007F2B24">
        <w:rPr>
          <w:rFonts w:ascii="Neue Haas Grotesk Text Pro" w:hAnsi="Neue Haas Grotesk Text Pro"/>
        </w:rPr>
        <w:t>error</w:t>
      </w:r>
      <w:r w:rsidRPr="007F2B24">
        <w:rPr>
          <w:rFonts w:ascii="Neue Haas Grotesk Text Pro" w:hAnsi="Neue Haas Grotesk Text Pro"/>
        </w:rPr>
        <w:t xml:space="preserve"> </w:t>
      </w:r>
      <w:r w:rsidRPr="007F2B24">
        <w:rPr>
          <w:rFonts w:ascii="Neue Haas Grotesk Text Pro" w:hAnsi="Neue Haas Grotesk Text Pro"/>
        </w:rPr>
        <w:t>and</w:t>
      </w:r>
      <w:r w:rsidRPr="007F2B24">
        <w:rPr>
          <w:rFonts w:ascii="Neue Haas Grotesk Text Pro" w:hAnsi="Neue Haas Grotesk Text Pro"/>
        </w:rPr>
        <w:t xml:space="preserve"> </w:t>
      </w:r>
      <w:r w:rsidRPr="007F2B24">
        <w:rPr>
          <w:rFonts w:ascii="Neue Haas Grotesk Text Pro" w:hAnsi="Neue Haas Grotesk Text Pro"/>
        </w:rPr>
        <w:t>will undoubtedly</w:t>
      </w:r>
      <w:r w:rsidRPr="007F2B24">
        <w:rPr>
          <w:rFonts w:ascii="Neue Haas Grotesk Text Pro" w:hAnsi="Neue Haas Grotesk Text Pro"/>
        </w:rPr>
        <w:t xml:space="preserve"> </w:t>
      </w:r>
      <w:r w:rsidRPr="007F2B24">
        <w:rPr>
          <w:rFonts w:ascii="Neue Haas Grotesk Text Pro" w:hAnsi="Neue Haas Grotesk Text Pro"/>
        </w:rPr>
        <w:t>become</w:t>
      </w:r>
      <w:r w:rsidRPr="007F2B24">
        <w:rPr>
          <w:rFonts w:ascii="Neue Haas Grotesk Text Pro" w:hAnsi="Neue Haas Grotesk Text Pro"/>
        </w:rPr>
        <w:t xml:space="preserve"> </w:t>
      </w:r>
      <w:r w:rsidRPr="007F2B24">
        <w:rPr>
          <w:rFonts w:ascii="Neue Haas Grotesk Text Pro" w:hAnsi="Neue Haas Grotesk Text Pro"/>
        </w:rPr>
        <w:t>more</w:t>
      </w:r>
      <w:r w:rsidRPr="007F2B24">
        <w:rPr>
          <w:rFonts w:ascii="Neue Haas Grotesk Text Pro" w:hAnsi="Neue Haas Grotesk Text Pro"/>
        </w:rPr>
        <w:t xml:space="preserve"> </w:t>
      </w:r>
      <w:r w:rsidRPr="007F2B24">
        <w:rPr>
          <w:rFonts w:ascii="Neue Haas Grotesk Text Pro" w:hAnsi="Neue Haas Grotesk Text Pro"/>
        </w:rPr>
        <w:t>popular</w:t>
      </w:r>
      <w:r w:rsidRPr="007F2B24">
        <w:rPr>
          <w:rFonts w:ascii="Neue Haas Grotesk Text Pro" w:hAnsi="Neue Haas Grotesk Text Pro"/>
        </w:rPr>
        <w:t xml:space="preserve"> </w:t>
      </w:r>
      <w:r w:rsidRPr="007F2B24">
        <w:rPr>
          <w:rFonts w:ascii="Neue Haas Grotesk Text Pro" w:hAnsi="Neue Haas Grotesk Text Pro"/>
        </w:rPr>
        <w:t>in</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future.</w:t>
      </w:r>
    </w:p>
    <w:p w14:paraId="3007A942" w14:textId="77777777" w:rsidR="00C16DF0" w:rsidRPr="007F2B24" w:rsidRDefault="00C16DF0" w:rsidP="007F2B24">
      <w:pPr>
        <w:ind w:left="360"/>
        <w:rPr>
          <w:rFonts w:ascii="Neue Haas Grotesk Text Pro" w:hAnsi="Neue Haas Grotesk Text Pro"/>
        </w:rPr>
      </w:pPr>
    </w:p>
    <w:p w14:paraId="30F50BAA" w14:textId="77777777" w:rsidR="00C16DF0" w:rsidRPr="007F2B24" w:rsidRDefault="00195AD6" w:rsidP="007F2B24">
      <w:pPr>
        <w:ind w:left="360"/>
        <w:rPr>
          <w:rFonts w:ascii="Neue Haas Grotesk Text Pro" w:hAnsi="Neue Haas Grotesk Text Pro"/>
        </w:rPr>
      </w:pPr>
      <w:r w:rsidRPr="007F2B24">
        <w:rPr>
          <w:rFonts w:ascii="Neue Haas Grotesk Text Pro" w:hAnsi="Neue Haas Grotesk Text Pro"/>
        </w:rPr>
        <w:t>Prior</w:t>
      </w:r>
      <w:r w:rsidRPr="007F2B24">
        <w:rPr>
          <w:rFonts w:ascii="Neue Haas Grotesk Text Pro" w:hAnsi="Neue Haas Grotesk Text Pro"/>
        </w:rPr>
        <w:t xml:space="preserve"> </w:t>
      </w:r>
      <w:r w:rsidRPr="007F2B24">
        <w:rPr>
          <w:rFonts w:ascii="Neue Haas Grotesk Text Pro" w:hAnsi="Neue Haas Grotesk Text Pro"/>
        </w:rPr>
        <w:t>to</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introduction</w:t>
      </w:r>
      <w:r w:rsidRPr="007F2B24">
        <w:rPr>
          <w:rFonts w:ascii="Neue Haas Grotesk Text Pro" w:hAnsi="Neue Haas Grotesk Text Pro"/>
        </w:rPr>
        <w:t xml:space="preserve"> </w:t>
      </w:r>
      <w:r w:rsidRPr="007F2B24">
        <w:rPr>
          <w:rFonts w:ascii="Neue Haas Grotesk Text Pro" w:hAnsi="Neue Haas Grotesk Text Pro"/>
        </w:rPr>
        <w:t>of</w:t>
      </w:r>
      <w:r w:rsidRPr="007F2B24">
        <w:rPr>
          <w:rFonts w:ascii="Neue Haas Grotesk Text Pro" w:hAnsi="Neue Haas Grotesk Text Pro"/>
        </w:rPr>
        <w:t xml:space="preserve"> </w:t>
      </w:r>
      <w:r w:rsidRPr="007F2B24">
        <w:rPr>
          <w:rFonts w:ascii="Neue Haas Grotesk Text Pro" w:hAnsi="Neue Haas Grotesk Text Pro"/>
        </w:rPr>
        <w:t>STP,</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interfaces</w:t>
      </w:r>
      <w:r w:rsidRPr="007F2B24">
        <w:rPr>
          <w:rFonts w:ascii="Neue Haas Grotesk Text Pro" w:hAnsi="Neue Haas Grotesk Text Pro"/>
        </w:rPr>
        <w:t xml:space="preserve"> </w:t>
      </w:r>
      <w:r w:rsidRPr="007F2B24">
        <w:rPr>
          <w:rFonts w:ascii="Neue Haas Grotesk Text Pro" w:hAnsi="Neue Haas Grotesk Text Pro"/>
        </w:rPr>
        <w:t>between</w:t>
      </w:r>
      <w:r w:rsidRPr="007F2B24">
        <w:rPr>
          <w:rFonts w:ascii="Neue Haas Grotesk Text Pro" w:hAnsi="Neue Haas Grotesk Text Pro"/>
        </w:rPr>
        <w:t xml:space="preserve"> </w:t>
      </w:r>
      <w:r w:rsidRPr="007F2B24">
        <w:rPr>
          <w:rFonts w:ascii="Neue Haas Grotesk Text Pro" w:hAnsi="Neue Haas Grotesk Text Pro"/>
        </w:rPr>
        <w:t>administrators</w:t>
      </w:r>
      <w:r w:rsidRPr="007F2B24">
        <w:rPr>
          <w:rFonts w:ascii="Neue Haas Grotesk Text Pro" w:hAnsi="Neue Haas Grotesk Text Pro"/>
        </w:rPr>
        <w:t xml:space="preserve"> </w:t>
      </w:r>
      <w:r w:rsidRPr="007F2B24">
        <w:rPr>
          <w:rFonts w:ascii="Neue Haas Grotesk Text Pro" w:hAnsi="Neue Haas Grotesk Text Pro"/>
        </w:rPr>
        <w:t>and</w:t>
      </w:r>
      <w:r w:rsidRPr="007F2B24">
        <w:rPr>
          <w:rFonts w:ascii="Neue Haas Grotesk Text Pro" w:hAnsi="Neue Haas Grotesk Text Pro"/>
        </w:rPr>
        <w:t xml:space="preserve"> </w:t>
      </w:r>
      <w:r w:rsidRPr="007F2B24">
        <w:rPr>
          <w:rFonts w:ascii="Neue Haas Grotesk Text Pro" w:hAnsi="Neue Haas Grotesk Text Pro"/>
        </w:rPr>
        <w:t>investment</w:t>
      </w:r>
      <w:r w:rsidRPr="007F2B24">
        <w:rPr>
          <w:rFonts w:ascii="Neue Haas Grotesk Text Pro" w:hAnsi="Neue Haas Grotesk Text Pro"/>
        </w:rPr>
        <w:t xml:space="preserve"> </w:t>
      </w:r>
      <w:r w:rsidRPr="007F2B24">
        <w:rPr>
          <w:rFonts w:ascii="Neue Haas Grotesk Text Pro" w:hAnsi="Neue Haas Grotesk Text Pro"/>
        </w:rPr>
        <w:t>managers</w:t>
      </w:r>
      <w:r w:rsidRPr="007F2B24">
        <w:rPr>
          <w:rFonts w:ascii="Neue Haas Grotesk Text Pro" w:hAnsi="Neue Haas Grotesk Text Pro"/>
        </w:rPr>
        <w:t xml:space="preserve"> </w:t>
      </w:r>
      <w:r w:rsidRPr="007F2B24">
        <w:rPr>
          <w:rFonts w:ascii="Neue Haas Grotesk Text Pro" w:hAnsi="Neue Haas Grotesk Text Pro"/>
        </w:rPr>
        <w:t>were</w:t>
      </w:r>
      <w:r w:rsidRPr="007F2B24">
        <w:rPr>
          <w:rFonts w:ascii="Neue Haas Grotesk Text Pro" w:hAnsi="Neue Haas Grotesk Text Pro"/>
        </w:rPr>
        <w:t xml:space="preserve"> </w:t>
      </w:r>
      <w:r w:rsidRPr="007F2B24">
        <w:rPr>
          <w:rFonts w:ascii="Neue Haas Grotesk Text Pro" w:hAnsi="Neue Haas Grotesk Text Pro"/>
        </w:rPr>
        <w:t xml:space="preserve">built </w:t>
      </w:r>
      <w:r w:rsidRPr="007F2B24">
        <w:rPr>
          <w:rFonts w:ascii="Neue Haas Grotesk Text Pro" w:hAnsi="Neue Haas Grotesk Text Pro"/>
        </w:rPr>
        <w:t>around</w:t>
      </w:r>
      <w:r w:rsidRPr="007F2B24">
        <w:rPr>
          <w:rFonts w:ascii="Neue Haas Grotesk Text Pro" w:hAnsi="Neue Haas Grotesk Text Pro"/>
        </w:rPr>
        <w:t xml:space="preserve"> </w:t>
      </w:r>
      <w:r w:rsidRPr="007F2B24">
        <w:rPr>
          <w:rFonts w:ascii="Neue Haas Grotesk Text Pro" w:hAnsi="Neue Haas Grotesk Text Pro"/>
        </w:rPr>
        <w:t>manual</w:t>
      </w:r>
      <w:r w:rsidRPr="007F2B24">
        <w:rPr>
          <w:rFonts w:ascii="Neue Haas Grotesk Text Pro" w:hAnsi="Neue Haas Grotesk Text Pro"/>
        </w:rPr>
        <w:t xml:space="preserve"> </w:t>
      </w:r>
      <w:r w:rsidRPr="007F2B24">
        <w:rPr>
          <w:rFonts w:ascii="Neue Haas Grotesk Text Pro" w:hAnsi="Neue Haas Grotesk Text Pro"/>
        </w:rPr>
        <w:t>processes</w:t>
      </w:r>
      <w:r w:rsidRPr="007F2B24">
        <w:rPr>
          <w:rFonts w:ascii="Neue Haas Grotesk Text Pro" w:hAnsi="Neue Haas Grotesk Text Pro"/>
        </w:rPr>
        <w:t xml:space="preserve"> </w:t>
      </w:r>
      <w:r w:rsidRPr="007F2B24">
        <w:rPr>
          <w:rFonts w:ascii="Neue Haas Grotesk Text Pro" w:hAnsi="Neue Haas Grotesk Text Pro"/>
        </w:rPr>
        <w:t>for</w:t>
      </w:r>
      <w:r w:rsidRPr="007F2B24">
        <w:rPr>
          <w:rFonts w:ascii="Neue Haas Grotesk Text Pro" w:hAnsi="Neue Haas Grotesk Text Pro"/>
        </w:rPr>
        <w:t xml:space="preserve"> </w:t>
      </w:r>
      <w:r w:rsidRPr="007F2B24">
        <w:rPr>
          <w:rFonts w:ascii="Neue Haas Grotesk Text Pro" w:hAnsi="Neue Haas Grotesk Text Pro"/>
        </w:rPr>
        <w:t>exchanging</w:t>
      </w:r>
      <w:r w:rsidRPr="007F2B24">
        <w:rPr>
          <w:rFonts w:ascii="Neue Haas Grotesk Text Pro" w:hAnsi="Neue Haas Grotesk Text Pro"/>
        </w:rPr>
        <w:t xml:space="preserve"> </w:t>
      </w:r>
      <w:r w:rsidRPr="007F2B24">
        <w:rPr>
          <w:rFonts w:ascii="Neue Haas Grotesk Text Pro" w:hAnsi="Neue Haas Grotesk Text Pro"/>
        </w:rPr>
        <w:t>data.</w:t>
      </w:r>
      <w:r w:rsidRPr="007F2B24">
        <w:rPr>
          <w:rFonts w:ascii="Neue Haas Grotesk Text Pro" w:hAnsi="Neue Haas Grotesk Text Pro"/>
        </w:rPr>
        <w:t xml:space="preserve"> </w:t>
      </w:r>
      <w:r w:rsidRPr="007F2B24">
        <w:rPr>
          <w:rFonts w:ascii="Neue Haas Grotesk Text Pro" w:hAnsi="Neue Haas Grotesk Text Pro"/>
        </w:rPr>
        <w:t>However,</w:t>
      </w:r>
      <w:r w:rsidRPr="007F2B24">
        <w:rPr>
          <w:rFonts w:ascii="Neue Haas Grotesk Text Pro" w:hAnsi="Neue Haas Grotesk Text Pro"/>
        </w:rPr>
        <w:t xml:space="preserve"> </w:t>
      </w:r>
      <w:r w:rsidRPr="007F2B24">
        <w:rPr>
          <w:rFonts w:ascii="Neue Haas Grotesk Text Pro" w:hAnsi="Neue Haas Grotesk Text Pro"/>
        </w:rPr>
        <w:t>with</w:t>
      </w:r>
      <w:r w:rsidRPr="007F2B24">
        <w:rPr>
          <w:rFonts w:ascii="Neue Haas Grotesk Text Pro" w:hAnsi="Neue Haas Grotesk Text Pro"/>
        </w:rPr>
        <w:t xml:space="preserve"> </w:t>
      </w:r>
      <w:r w:rsidRPr="007F2B24">
        <w:rPr>
          <w:rFonts w:ascii="Neue Haas Grotesk Text Pro" w:hAnsi="Neue Haas Grotesk Text Pro"/>
        </w:rPr>
        <w:t>the</w:t>
      </w:r>
      <w:r w:rsidRPr="007F2B24">
        <w:rPr>
          <w:rFonts w:ascii="Neue Haas Grotesk Text Pro" w:hAnsi="Neue Haas Grotesk Text Pro"/>
        </w:rPr>
        <w:t xml:space="preserve"> </w:t>
      </w:r>
      <w:r w:rsidRPr="007F2B24">
        <w:rPr>
          <w:rFonts w:ascii="Neue Haas Grotesk Text Pro" w:hAnsi="Neue Haas Grotesk Text Pro"/>
        </w:rPr>
        <w:t>development</w:t>
      </w:r>
      <w:r w:rsidRPr="007F2B24">
        <w:rPr>
          <w:rFonts w:ascii="Neue Haas Grotesk Text Pro" w:hAnsi="Neue Haas Grotesk Text Pro"/>
        </w:rPr>
        <w:t xml:space="preserve"> </w:t>
      </w:r>
      <w:r w:rsidRPr="007F2B24">
        <w:rPr>
          <w:rFonts w:ascii="Neue Haas Grotesk Text Pro" w:hAnsi="Neue Haas Grotesk Text Pro"/>
        </w:rPr>
        <w:t>of</w:t>
      </w:r>
      <w:r w:rsidRPr="007F2B24">
        <w:rPr>
          <w:rFonts w:ascii="Neue Haas Grotesk Text Pro" w:hAnsi="Neue Haas Grotesk Text Pro"/>
        </w:rPr>
        <w:t xml:space="preserve"> </w:t>
      </w:r>
      <w:r w:rsidRPr="007F2B24">
        <w:rPr>
          <w:rFonts w:ascii="Neue Haas Grotesk Text Pro" w:hAnsi="Neue Haas Grotesk Text Pro"/>
        </w:rPr>
        <w:t>STP,</w:t>
      </w:r>
      <w:r w:rsidRPr="007F2B24">
        <w:rPr>
          <w:rFonts w:ascii="Neue Haas Grotesk Text Pro" w:hAnsi="Neue Haas Grotesk Text Pro"/>
        </w:rPr>
        <w:t xml:space="preserve"> </w:t>
      </w:r>
      <w:r w:rsidRPr="007F2B24">
        <w:rPr>
          <w:rFonts w:ascii="Neue Haas Grotesk Text Pro" w:hAnsi="Neue Haas Grotesk Text Pro"/>
        </w:rPr>
        <w:t>there</w:t>
      </w:r>
      <w:r w:rsidRPr="007F2B24">
        <w:rPr>
          <w:rFonts w:ascii="Neue Haas Grotesk Text Pro" w:hAnsi="Neue Haas Grotesk Text Pro"/>
        </w:rPr>
        <w:t xml:space="preserve"> </w:t>
      </w:r>
      <w:r w:rsidRPr="007F2B24">
        <w:rPr>
          <w:rFonts w:ascii="Neue Haas Grotesk Text Pro" w:hAnsi="Neue Haas Grotesk Text Pro"/>
        </w:rPr>
        <w:t>is</w:t>
      </w:r>
      <w:r w:rsidRPr="007F2B24">
        <w:rPr>
          <w:rFonts w:ascii="Neue Haas Grotesk Text Pro" w:hAnsi="Neue Haas Grotesk Text Pro"/>
        </w:rPr>
        <w:t xml:space="preserve"> </w:t>
      </w:r>
      <w:r w:rsidRPr="007F2B24">
        <w:rPr>
          <w:rFonts w:ascii="Neue Haas Grotesk Text Pro" w:hAnsi="Neue Haas Grotesk Text Pro"/>
        </w:rPr>
        <w:t xml:space="preserve">reduced </w:t>
      </w:r>
      <w:r w:rsidRPr="007F2B24">
        <w:rPr>
          <w:rFonts w:ascii="Neue Haas Grotesk Text Pro" w:hAnsi="Neue Haas Grotesk Text Pro"/>
        </w:rPr>
        <w:t>manual</w:t>
      </w:r>
      <w:r w:rsidRPr="007F2B24">
        <w:rPr>
          <w:rFonts w:ascii="Neue Haas Grotesk Text Pro" w:hAnsi="Neue Haas Grotesk Text Pro"/>
        </w:rPr>
        <w:t xml:space="preserve"> </w:t>
      </w:r>
      <w:r w:rsidRPr="007F2B24">
        <w:rPr>
          <w:rFonts w:ascii="Neue Haas Grotesk Text Pro" w:hAnsi="Neue Haas Grotesk Text Pro"/>
        </w:rPr>
        <w:t>intervention</w:t>
      </w:r>
      <w:r w:rsidRPr="007F2B24">
        <w:rPr>
          <w:rFonts w:ascii="Neue Haas Grotesk Text Pro" w:hAnsi="Neue Haas Grotesk Text Pro"/>
        </w:rPr>
        <w:t xml:space="preserve"> </w:t>
      </w:r>
      <w:r w:rsidRPr="007F2B24">
        <w:rPr>
          <w:rFonts w:ascii="Neue Haas Grotesk Text Pro" w:hAnsi="Neue Haas Grotesk Text Pro"/>
        </w:rPr>
        <w:t>in</w:t>
      </w:r>
      <w:r w:rsidRPr="007F2B24">
        <w:rPr>
          <w:rFonts w:ascii="Neue Haas Grotesk Text Pro" w:hAnsi="Neue Haas Grotesk Text Pro"/>
        </w:rPr>
        <w:t xml:space="preserve"> </w:t>
      </w:r>
      <w:r w:rsidRPr="007F2B24">
        <w:rPr>
          <w:rFonts w:ascii="Neue Haas Grotesk Text Pro" w:hAnsi="Neue Haas Grotesk Text Pro"/>
        </w:rPr>
        <w:t>investment</w:t>
      </w:r>
      <w:r w:rsidRPr="007F2B24">
        <w:rPr>
          <w:rFonts w:ascii="Neue Haas Grotesk Text Pro" w:hAnsi="Neue Haas Grotesk Text Pro"/>
        </w:rPr>
        <w:t xml:space="preserve"> </w:t>
      </w:r>
      <w:r w:rsidRPr="007F2B24">
        <w:rPr>
          <w:rFonts w:ascii="Neue Haas Grotesk Text Pro" w:hAnsi="Neue Haas Grotesk Text Pro"/>
        </w:rPr>
        <w:t>transactions,</w:t>
      </w:r>
      <w:r w:rsidRPr="007F2B24">
        <w:rPr>
          <w:rFonts w:ascii="Neue Haas Grotesk Text Pro" w:hAnsi="Neue Haas Grotesk Text Pro"/>
        </w:rPr>
        <w:t xml:space="preserve"> </w:t>
      </w:r>
      <w:r w:rsidRPr="007F2B24">
        <w:rPr>
          <w:rFonts w:ascii="Neue Haas Grotesk Text Pro" w:hAnsi="Neue Haas Grotesk Text Pro"/>
        </w:rPr>
        <w:t>which</w:t>
      </w:r>
      <w:r w:rsidRPr="007F2B24">
        <w:rPr>
          <w:rFonts w:ascii="Neue Haas Grotesk Text Pro" w:hAnsi="Neue Haas Grotesk Text Pro"/>
        </w:rPr>
        <w:t xml:space="preserve"> </w:t>
      </w:r>
      <w:r w:rsidRPr="007F2B24">
        <w:rPr>
          <w:rFonts w:ascii="Neue Haas Grotesk Text Pro" w:hAnsi="Neue Haas Grotesk Text Pro"/>
        </w:rPr>
        <w:t>should</w:t>
      </w:r>
      <w:r w:rsidRPr="007F2B24">
        <w:rPr>
          <w:rFonts w:ascii="Neue Haas Grotesk Text Pro" w:hAnsi="Neue Haas Grotesk Text Pro"/>
        </w:rPr>
        <w:t xml:space="preserve"> </w:t>
      </w:r>
      <w:r w:rsidRPr="007F2B24">
        <w:rPr>
          <w:rFonts w:ascii="Neue Haas Grotesk Text Pro" w:hAnsi="Neue Haas Grotesk Text Pro"/>
        </w:rPr>
        <w:t>lead</w:t>
      </w:r>
      <w:r w:rsidRPr="007F2B24">
        <w:rPr>
          <w:rFonts w:ascii="Neue Haas Grotesk Text Pro" w:hAnsi="Neue Haas Grotesk Text Pro"/>
        </w:rPr>
        <w:t xml:space="preserve"> </w:t>
      </w:r>
      <w:r w:rsidRPr="007F2B24">
        <w:rPr>
          <w:rFonts w:ascii="Neue Haas Grotesk Text Pro" w:hAnsi="Neue Haas Grotesk Text Pro"/>
        </w:rPr>
        <w:t>to</w:t>
      </w:r>
      <w:r w:rsidRPr="007F2B24">
        <w:rPr>
          <w:rFonts w:ascii="Neue Haas Grotesk Text Pro" w:hAnsi="Neue Haas Grotesk Text Pro"/>
        </w:rPr>
        <w:t xml:space="preserve"> </w:t>
      </w:r>
      <w:r w:rsidRPr="007F2B24">
        <w:rPr>
          <w:rFonts w:ascii="Neue Haas Grotesk Text Pro" w:hAnsi="Neue Haas Grotesk Text Pro"/>
        </w:rPr>
        <w:t>a</w:t>
      </w:r>
      <w:r w:rsidRPr="007F2B24">
        <w:rPr>
          <w:rFonts w:ascii="Neue Haas Grotesk Text Pro" w:hAnsi="Neue Haas Grotesk Text Pro"/>
        </w:rPr>
        <w:t xml:space="preserve"> </w:t>
      </w:r>
      <w:r w:rsidRPr="007F2B24">
        <w:rPr>
          <w:rFonts w:ascii="Neue Haas Grotesk Text Pro" w:hAnsi="Neue Haas Grotesk Text Pro"/>
        </w:rPr>
        <w:t>quicker</w:t>
      </w:r>
      <w:r w:rsidRPr="007F2B24">
        <w:rPr>
          <w:rFonts w:ascii="Neue Haas Grotesk Text Pro" w:hAnsi="Neue Haas Grotesk Text Pro"/>
        </w:rPr>
        <w:t xml:space="preserve"> </w:t>
      </w:r>
      <w:r w:rsidRPr="007F2B24">
        <w:rPr>
          <w:rFonts w:ascii="Neue Haas Grotesk Text Pro" w:hAnsi="Neue Haas Grotesk Text Pro"/>
        </w:rPr>
        <w:t>exchange</w:t>
      </w:r>
      <w:r w:rsidRPr="007F2B24">
        <w:rPr>
          <w:rFonts w:ascii="Neue Haas Grotesk Text Pro" w:hAnsi="Neue Haas Grotesk Text Pro"/>
        </w:rPr>
        <w:t xml:space="preserve"> </w:t>
      </w:r>
      <w:r w:rsidRPr="007F2B24">
        <w:rPr>
          <w:rFonts w:ascii="Neue Haas Grotesk Text Pro" w:hAnsi="Neue Haas Grotesk Text Pro"/>
        </w:rPr>
        <w:t>of</w:t>
      </w:r>
      <w:r w:rsidRPr="007F2B24">
        <w:rPr>
          <w:rFonts w:ascii="Neue Haas Grotesk Text Pro" w:hAnsi="Neue Haas Grotesk Text Pro"/>
        </w:rPr>
        <w:t xml:space="preserve"> </w:t>
      </w:r>
      <w:r w:rsidRPr="007F2B24">
        <w:rPr>
          <w:rFonts w:ascii="Neue Haas Grotesk Text Pro" w:hAnsi="Neue Haas Grotesk Text Pro"/>
        </w:rPr>
        <w:t xml:space="preserve">information, </w:t>
      </w:r>
      <w:r w:rsidRPr="007F2B24">
        <w:rPr>
          <w:rFonts w:ascii="Neue Haas Grotesk Text Pro" w:hAnsi="Neue Haas Grotesk Text Pro"/>
        </w:rPr>
        <w:t>providing</w:t>
      </w:r>
      <w:r w:rsidRPr="007F2B24">
        <w:rPr>
          <w:rFonts w:ascii="Neue Haas Grotesk Text Pro" w:hAnsi="Neue Haas Grotesk Text Pro"/>
        </w:rPr>
        <w:t xml:space="preserve"> </w:t>
      </w:r>
      <w:r w:rsidRPr="007F2B24">
        <w:rPr>
          <w:rFonts w:ascii="Neue Haas Grotesk Text Pro" w:hAnsi="Neue Haas Grotesk Text Pro"/>
        </w:rPr>
        <w:t>greater</w:t>
      </w:r>
      <w:r w:rsidRPr="007F2B24">
        <w:rPr>
          <w:rFonts w:ascii="Neue Haas Grotesk Text Pro" w:hAnsi="Neue Haas Grotesk Text Pro"/>
        </w:rPr>
        <w:t xml:space="preserve"> </w:t>
      </w:r>
      <w:r w:rsidRPr="007F2B24">
        <w:rPr>
          <w:rFonts w:ascii="Neue Haas Grotesk Text Pro" w:hAnsi="Neue Haas Grotesk Text Pro"/>
        </w:rPr>
        <w:t>efficiency</w:t>
      </w:r>
      <w:r w:rsidRPr="007F2B24">
        <w:rPr>
          <w:rFonts w:ascii="Neue Haas Grotesk Text Pro" w:hAnsi="Neue Haas Grotesk Text Pro"/>
        </w:rPr>
        <w:t xml:space="preserve"> </w:t>
      </w:r>
      <w:r w:rsidRPr="007F2B24">
        <w:rPr>
          <w:rFonts w:ascii="Neue Haas Grotesk Text Pro" w:hAnsi="Neue Haas Grotesk Text Pro"/>
        </w:rPr>
        <w:t>and</w:t>
      </w:r>
      <w:r w:rsidRPr="007F2B24">
        <w:rPr>
          <w:rFonts w:ascii="Neue Haas Grotesk Text Pro" w:hAnsi="Neue Haas Grotesk Text Pro"/>
        </w:rPr>
        <w:t xml:space="preserve"> </w:t>
      </w:r>
      <w:r w:rsidRPr="007F2B24">
        <w:rPr>
          <w:rFonts w:ascii="Neue Haas Grotesk Text Pro" w:hAnsi="Neue Haas Grotesk Text Pro"/>
        </w:rPr>
        <w:t>improving</w:t>
      </w:r>
      <w:r w:rsidRPr="007F2B24">
        <w:rPr>
          <w:rFonts w:ascii="Neue Haas Grotesk Text Pro" w:hAnsi="Neue Haas Grotesk Text Pro"/>
        </w:rPr>
        <w:t xml:space="preserve"> </w:t>
      </w:r>
      <w:r w:rsidRPr="007F2B24">
        <w:rPr>
          <w:rFonts w:ascii="Neue Haas Grotesk Text Pro" w:hAnsi="Neue Haas Grotesk Text Pro"/>
        </w:rPr>
        <w:t>risk</w:t>
      </w:r>
      <w:r w:rsidRPr="007F2B24">
        <w:rPr>
          <w:rFonts w:ascii="Neue Haas Grotesk Text Pro" w:hAnsi="Neue Haas Grotesk Text Pro"/>
        </w:rPr>
        <w:t xml:space="preserve"> </w:t>
      </w:r>
      <w:r w:rsidRPr="007F2B24">
        <w:rPr>
          <w:rFonts w:ascii="Neue Haas Grotesk Text Pro" w:hAnsi="Neue Haas Grotesk Text Pro"/>
        </w:rPr>
        <w:t>control.</w:t>
      </w:r>
    </w:p>
    <w:p w14:paraId="43CD458F" w14:textId="77777777" w:rsidR="00C16DF0" w:rsidRPr="007F2B24" w:rsidRDefault="00C16DF0" w:rsidP="007F2B24">
      <w:pPr>
        <w:rPr>
          <w:rFonts w:ascii="Neue Haas Grotesk Text Pro" w:hAnsi="Neue Haas Grotesk Text Pro"/>
        </w:rPr>
      </w:pPr>
    </w:p>
    <w:p w14:paraId="13F3DD4F" w14:textId="77777777" w:rsidR="00C16DF0" w:rsidRPr="007F2B24" w:rsidRDefault="00195AD6" w:rsidP="007F2B24">
      <w:pPr>
        <w:ind w:left="8640" w:firstLine="720"/>
        <w:rPr>
          <w:rFonts w:ascii="Neue Haas Grotesk Text Pro" w:hAnsi="Neue Haas Grotesk Text Pro"/>
          <w:b/>
          <w:bCs/>
        </w:rPr>
      </w:pPr>
      <w:r w:rsidRPr="007F2B24">
        <w:rPr>
          <w:rFonts w:ascii="Neue Haas Grotesk Text Pro" w:hAnsi="Neue Haas Grotesk Text Pro"/>
          <w:b/>
          <w:bCs/>
        </w:rPr>
        <w:t>5 marks</w:t>
      </w:r>
    </w:p>
    <w:p w14:paraId="6343B87C" w14:textId="77777777" w:rsidR="00C16DF0" w:rsidRDefault="00C16DF0" w:rsidP="007F2B24">
      <w:pPr>
        <w:rPr>
          <w:rFonts w:ascii="Neue Haas Grotesk Text Pro" w:hAnsi="Neue Haas Grotesk Text Pro"/>
          <w:b/>
          <w:bCs/>
        </w:rPr>
      </w:pPr>
    </w:p>
    <w:p w14:paraId="3EB5E271" w14:textId="46457A56" w:rsidR="007F2B24" w:rsidRPr="007F2B24" w:rsidRDefault="007F2B24" w:rsidP="007F2B24">
      <w:pPr>
        <w:pStyle w:val="ListParagraph"/>
        <w:numPr>
          <w:ilvl w:val="0"/>
          <w:numId w:val="3"/>
        </w:numPr>
        <w:rPr>
          <w:rFonts w:ascii="Neue Haas Grotesk Text Pro" w:hAnsi="Neue Haas Grotesk Text Pro"/>
          <w:b/>
          <w:bCs/>
        </w:rPr>
      </w:pPr>
      <w:r w:rsidRPr="007F2B24">
        <w:rPr>
          <w:rFonts w:ascii="Neue Haas Grotesk Text Pro" w:hAnsi="Neue Haas Grotesk Text Pro"/>
          <w:b/>
          <w:bCs/>
        </w:rPr>
        <w:t>Summarise the minimum contributions and available alternative quality requirements for the purposes of automatic</w:t>
      </w:r>
      <w:r w:rsidRPr="007F2B24">
        <w:rPr>
          <w:rFonts w:ascii="Neue Haas Grotesk Text Pro" w:hAnsi="Neue Haas Grotesk Text Pro"/>
          <w:b/>
          <w:bCs/>
        </w:rPr>
        <w:t xml:space="preserve"> enrolment.</w:t>
      </w:r>
    </w:p>
    <w:p w14:paraId="4D19CEE2" w14:textId="77777777" w:rsidR="007F2B24" w:rsidRPr="007F2B24" w:rsidRDefault="007F2B24" w:rsidP="007F2B24"/>
    <w:p w14:paraId="32964EEE" w14:textId="770306A3" w:rsidR="00C16DF0" w:rsidRDefault="00EA71F4" w:rsidP="00A24772">
      <w:pPr>
        <w:pStyle w:val="BodyText"/>
        <w:ind w:left="360"/>
        <w:rPr>
          <w:bCs/>
          <w:sz w:val="20"/>
        </w:rPr>
      </w:pPr>
      <w:r>
        <w:rPr>
          <w:bCs/>
          <w:sz w:val="20"/>
        </w:rPr>
        <w:t>Answer should cover:</w:t>
      </w:r>
    </w:p>
    <w:p w14:paraId="4A229A4B" w14:textId="2C860B7C" w:rsidR="00EA71F4" w:rsidRDefault="00EA71F4">
      <w:pPr>
        <w:pStyle w:val="BodyText"/>
        <w:rPr>
          <w:bCs/>
          <w:sz w:val="20"/>
        </w:rPr>
      </w:pPr>
    </w:p>
    <w:tbl>
      <w:tblPr>
        <w:tblW w:w="102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3"/>
        <w:gridCol w:w="3271"/>
        <w:gridCol w:w="3402"/>
      </w:tblGrid>
      <w:tr w:rsidR="00EA71F4" w14:paraId="53DAE361" w14:textId="77777777" w:rsidTr="00A24772">
        <w:trPr>
          <w:trHeight w:val="431"/>
        </w:trPr>
        <w:tc>
          <w:tcPr>
            <w:tcW w:w="3533" w:type="dxa"/>
          </w:tcPr>
          <w:p w14:paraId="3DFE29A6"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Salary definition</w:t>
            </w:r>
          </w:p>
        </w:tc>
        <w:tc>
          <w:tcPr>
            <w:tcW w:w="3271" w:type="dxa"/>
          </w:tcPr>
          <w:p w14:paraId="5A909F84"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Minimum total contribution</w:t>
            </w:r>
          </w:p>
        </w:tc>
        <w:tc>
          <w:tcPr>
            <w:tcW w:w="3402" w:type="dxa"/>
          </w:tcPr>
          <w:p w14:paraId="79447F77"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Minimum employer contribution</w:t>
            </w:r>
          </w:p>
        </w:tc>
      </w:tr>
      <w:tr w:rsidR="00EA71F4" w14:paraId="1D7A040A" w14:textId="77777777" w:rsidTr="00A24772">
        <w:trPr>
          <w:trHeight w:val="702"/>
        </w:trPr>
        <w:tc>
          <w:tcPr>
            <w:tcW w:w="3533" w:type="dxa"/>
          </w:tcPr>
          <w:p w14:paraId="0F51D07D"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Qualifying earnings (earnings between £6,240 and £50,000 in 2020/21)</w:t>
            </w:r>
          </w:p>
        </w:tc>
        <w:tc>
          <w:tcPr>
            <w:tcW w:w="3271" w:type="dxa"/>
          </w:tcPr>
          <w:p w14:paraId="50B8137E"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8%</w:t>
            </w:r>
          </w:p>
        </w:tc>
        <w:tc>
          <w:tcPr>
            <w:tcW w:w="3402" w:type="dxa"/>
          </w:tcPr>
          <w:p w14:paraId="40D09893"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3%</w:t>
            </w:r>
          </w:p>
        </w:tc>
      </w:tr>
      <w:tr w:rsidR="00EA71F4" w14:paraId="0B93B8AA" w14:textId="77777777" w:rsidTr="00A24772">
        <w:trPr>
          <w:trHeight w:val="482"/>
        </w:trPr>
        <w:tc>
          <w:tcPr>
            <w:tcW w:w="3533" w:type="dxa"/>
          </w:tcPr>
          <w:p w14:paraId="6CF9B5CB"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Set 1 - basic</w:t>
            </w:r>
          </w:p>
          <w:p w14:paraId="42C0157F"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pay</w:t>
            </w:r>
          </w:p>
        </w:tc>
        <w:tc>
          <w:tcPr>
            <w:tcW w:w="3271" w:type="dxa"/>
          </w:tcPr>
          <w:p w14:paraId="5E058094"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9%</w:t>
            </w:r>
          </w:p>
        </w:tc>
        <w:tc>
          <w:tcPr>
            <w:tcW w:w="3402" w:type="dxa"/>
          </w:tcPr>
          <w:p w14:paraId="142286A2"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4%</w:t>
            </w:r>
          </w:p>
        </w:tc>
      </w:tr>
      <w:tr w:rsidR="00EA71F4" w14:paraId="79525A1E" w14:textId="77777777" w:rsidTr="00A24772">
        <w:trPr>
          <w:trHeight w:val="1173"/>
        </w:trPr>
        <w:tc>
          <w:tcPr>
            <w:tcW w:w="3533" w:type="dxa"/>
          </w:tcPr>
          <w:p w14:paraId="3D2013FF"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Set 2 - basic pay (if basic pay is on aggregate across all</w:t>
            </w:r>
          </w:p>
          <w:p w14:paraId="12ABE6FF"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members of the scheme at least 85% of total</w:t>
            </w:r>
          </w:p>
          <w:p w14:paraId="67C97171"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earnings)</w:t>
            </w:r>
          </w:p>
        </w:tc>
        <w:tc>
          <w:tcPr>
            <w:tcW w:w="3271" w:type="dxa"/>
          </w:tcPr>
          <w:p w14:paraId="3611EDB8"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8%</w:t>
            </w:r>
          </w:p>
        </w:tc>
        <w:tc>
          <w:tcPr>
            <w:tcW w:w="3402" w:type="dxa"/>
          </w:tcPr>
          <w:p w14:paraId="68D9745F"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3%</w:t>
            </w:r>
          </w:p>
        </w:tc>
      </w:tr>
      <w:tr w:rsidR="00EA71F4" w14:paraId="0121B06A" w14:textId="77777777" w:rsidTr="00A24772">
        <w:trPr>
          <w:trHeight w:val="230"/>
        </w:trPr>
        <w:tc>
          <w:tcPr>
            <w:tcW w:w="3533" w:type="dxa"/>
          </w:tcPr>
          <w:p w14:paraId="67582988"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Set 3 - gross earnings</w:t>
            </w:r>
          </w:p>
        </w:tc>
        <w:tc>
          <w:tcPr>
            <w:tcW w:w="3271" w:type="dxa"/>
          </w:tcPr>
          <w:p w14:paraId="3C3E3154"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7%</w:t>
            </w:r>
          </w:p>
        </w:tc>
        <w:tc>
          <w:tcPr>
            <w:tcW w:w="3402" w:type="dxa"/>
          </w:tcPr>
          <w:p w14:paraId="38F74513" w14:textId="77777777" w:rsidR="00EA71F4" w:rsidRPr="00A24772" w:rsidRDefault="00EA71F4" w:rsidP="00A24772">
            <w:pPr>
              <w:jc w:val="center"/>
              <w:rPr>
                <w:rFonts w:ascii="Neue Haas Grotesk Text Pro" w:hAnsi="Neue Haas Grotesk Text Pro"/>
              </w:rPr>
            </w:pPr>
            <w:r w:rsidRPr="00A24772">
              <w:rPr>
                <w:rFonts w:ascii="Neue Haas Grotesk Text Pro" w:hAnsi="Neue Haas Grotesk Text Pro"/>
              </w:rPr>
              <w:t>3%</w:t>
            </w:r>
          </w:p>
        </w:tc>
      </w:tr>
    </w:tbl>
    <w:p w14:paraId="2D735E87" w14:textId="77777777" w:rsidR="00EA71F4" w:rsidRPr="00EA71F4" w:rsidRDefault="00EA71F4">
      <w:pPr>
        <w:pStyle w:val="BodyText"/>
        <w:rPr>
          <w:bCs/>
          <w:sz w:val="20"/>
        </w:rPr>
      </w:pPr>
    </w:p>
    <w:p w14:paraId="4B5ECE50" w14:textId="77777777" w:rsidR="00C16DF0" w:rsidRDefault="00C16DF0">
      <w:pPr>
        <w:pStyle w:val="BodyText"/>
        <w:rPr>
          <w:b/>
          <w:sz w:val="20"/>
        </w:rPr>
      </w:pPr>
    </w:p>
    <w:p w14:paraId="394D99F6" w14:textId="2AB248B1" w:rsidR="00C16DF0" w:rsidRDefault="00A24772" w:rsidP="00A24772">
      <w:pPr>
        <w:ind w:left="9360"/>
        <w:rPr>
          <w:rFonts w:ascii="Neue Haas Grotesk Text Pro" w:hAnsi="Neue Haas Grotesk Text Pro"/>
          <w:b/>
          <w:bCs/>
        </w:rPr>
      </w:pPr>
      <w:r>
        <w:rPr>
          <w:rFonts w:ascii="Neue Haas Grotesk Text Pro" w:hAnsi="Neue Haas Grotesk Text Pro"/>
          <w:b/>
          <w:bCs/>
        </w:rPr>
        <w:t xml:space="preserve">   </w:t>
      </w:r>
      <w:r w:rsidRPr="00A24772">
        <w:rPr>
          <w:rFonts w:ascii="Neue Haas Grotesk Text Pro" w:hAnsi="Neue Haas Grotesk Text Pro"/>
          <w:b/>
          <w:bCs/>
        </w:rPr>
        <w:t>1</w:t>
      </w:r>
      <w:r w:rsidR="00195AD6" w:rsidRPr="00A24772">
        <w:rPr>
          <w:rFonts w:ascii="Neue Haas Grotesk Text Pro" w:hAnsi="Neue Haas Grotesk Text Pro"/>
          <w:b/>
          <w:bCs/>
        </w:rPr>
        <w:t>0 marks</w:t>
      </w:r>
    </w:p>
    <w:p w14:paraId="149B6AD9" w14:textId="295EB151" w:rsidR="00A24772" w:rsidRDefault="00A24772" w:rsidP="00A24772">
      <w:pPr>
        <w:ind w:left="9360"/>
        <w:rPr>
          <w:rFonts w:ascii="Neue Haas Grotesk Text Pro" w:hAnsi="Neue Haas Grotesk Text Pro"/>
          <w:b/>
          <w:bCs/>
        </w:rPr>
      </w:pPr>
    </w:p>
    <w:p w14:paraId="30C549E4" w14:textId="1BB08506" w:rsidR="00A24772" w:rsidRDefault="00A24772" w:rsidP="00A24772">
      <w:pPr>
        <w:ind w:left="9360"/>
        <w:rPr>
          <w:rFonts w:ascii="Neue Haas Grotesk Text Pro" w:hAnsi="Neue Haas Grotesk Text Pro"/>
          <w:b/>
          <w:bCs/>
        </w:rPr>
      </w:pPr>
    </w:p>
    <w:p w14:paraId="5DEBFECF" w14:textId="419B3DEA" w:rsidR="00A24772" w:rsidRDefault="00A24772" w:rsidP="00A24772">
      <w:pPr>
        <w:ind w:left="9360"/>
        <w:rPr>
          <w:rFonts w:ascii="Neue Haas Grotesk Text Pro" w:hAnsi="Neue Haas Grotesk Text Pro"/>
          <w:b/>
          <w:bCs/>
        </w:rPr>
      </w:pPr>
    </w:p>
    <w:p w14:paraId="7BA3175D" w14:textId="3AC4576D" w:rsidR="00A24772" w:rsidRDefault="00A24772" w:rsidP="00A24772">
      <w:pPr>
        <w:ind w:left="9360"/>
        <w:rPr>
          <w:rFonts w:ascii="Neue Haas Grotesk Text Pro" w:hAnsi="Neue Haas Grotesk Text Pro"/>
          <w:b/>
          <w:bCs/>
        </w:rPr>
      </w:pPr>
    </w:p>
    <w:p w14:paraId="195AC831" w14:textId="4ABEC03D" w:rsidR="00A24772" w:rsidRDefault="00A24772" w:rsidP="00A24772">
      <w:pPr>
        <w:ind w:left="9360"/>
        <w:rPr>
          <w:rFonts w:ascii="Neue Haas Grotesk Text Pro" w:hAnsi="Neue Haas Grotesk Text Pro"/>
          <w:b/>
          <w:bCs/>
        </w:rPr>
      </w:pPr>
    </w:p>
    <w:p w14:paraId="12E1C618" w14:textId="7A7949B4" w:rsidR="00A24772" w:rsidRDefault="00A24772" w:rsidP="00A24772">
      <w:pPr>
        <w:ind w:left="9360"/>
        <w:rPr>
          <w:rFonts w:ascii="Neue Haas Grotesk Text Pro" w:hAnsi="Neue Haas Grotesk Text Pro"/>
          <w:b/>
          <w:bCs/>
        </w:rPr>
      </w:pPr>
    </w:p>
    <w:p w14:paraId="1A0D6711" w14:textId="0F37C794" w:rsidR="00A24772" w:rsidRDefault="00A24772" w:rsidP="00A24772">
      <w:pPr>
        <w:ind w:left="9360"/>
        <w:rPr>
          <w:rFonts w:ascii="Neue Haas Grotesk Text Pro" w:hAnsi="Neue Haas Grotesk Text Pro"/>
          <w:b/>
          <w:bCs/>
        </w:rPr>
      </w:pPr>
    </w:p>
    <w:p w14:paraId="69F0286B" w14:textId="3D4B7ECB" w:rsidR="00A24772" w:rsidRDefault="00A24772" w:rsidP="00A24772">
      <w:pPr>
        <w:ind w:left="9360"/>
        <w:rPr>
          <w:rFonts w:ascii="Neue Haas Grotesk Text Pro" w:hAnsi="Neue Haas Grotesk Text Pro"/>
          <w:b/>
          <w:bCs/>
        </w:rPr>
      </w:pPr>
    </w:p>
    <w:p w14:paraId="144BF722" w14:textId="41548E78" w:rsidR="00A24772" w:rsidRDefault="00A24772" w:rsidP="00A24772">
      <w:pPr>
        <w:ind w:left="9360"/>
        <w:rPr>
          <w:rFonts w:ascii="Neue Haas Grotesk Text Pro" w:hAnsi="Neue Haas Grotesk Text Pro"/>
          <w:b/>
          <w:bCs/>
        </w:rPr>
      </w:pPr>
    </w:p>
    <w:p w14:paraId="63EA777F" w14:textId="34F71E2D" w:rsidR="00A24772" w:rsidRDefault="00A24772" w:rsidP="00A24772">
      <w:pPr>
        <w:ind w:left="9360"/>
        <w:rPr>
          <w:rFonts w:ascii="Neue Haas Grotesk Text Pro" w:hAnsi="Neue Haas Grotesk Text Pro"/>
          <w:b/>
          <w:bCs/>
        </w:rPr>
      </w:pPr>
    </w:p>
    <w:p w14:paraId="074D726D" w14:textId="77777777" w:rsidR="00A24772" w:rsidRPr="00A24772" w:rsidRDefault="00A24772" w:rsidP="00A24772">
      <w:pPr>
        <w:ind w:left="9360"/>
        <w:rPr>
          <w:rFonts w:ascii="Neue Haas Grotesk Text Pro" w:hAnsi="Neue Haas Grotesk Text Pro"/>
          <w:b/>
          <w:bCs/>
        </w:rPr>
      </w:pPr>
    </w:p>
    <w:p w14:paraId="4A13F73D" w14:textId="36074BB9" w:rsidR="00C16DF0" w:rsidRPr="00A24772" w:rsidRDefault="00195AD6" w:rsidP="00A24772">
      <w:pPr>
        <w:pStyle w:val="ListParagraph"/>
        <w:numPr>
          <w:ilvl w:val="0"/>
          <w:numId w:val="3"/>
        </w:numPr>
        <w:rPr>
          <w:rFonts w:ascii="Neue Haas Grotesk Text Pro" w:hAnsi="Neue Haas Grotesk Text Pro"/>
          <w:b/>
          <w:bCs/>
        </w:rPr>
      </w:pPr>
      <w:r w:rsidRPr="00A24772">
        <w:rPr>
          <w:rFonts w:ascii="Neue Haas Grotesk Text Pro" w:hAnsi="Neue Haas Grotesk Text Pro"/>
          <w:b/>
          <w:bCs/>
        </w:rPr>
        <w:t>List</w:t>
      </w:r>
      <w:r w:rsidRPr="00A24772">
        <w:rPr>
          <w:rFonts w:ascii="Neue Haas Grotesk Text Pro" w:hAnsi="Neue Haas Grotesk Text Pro"/>
          <w:b/>
          <w:bCs/>
        </w:rPr>
        <w:t xml:space="preserve"> </w:t>
      </w:r>
      <w:r w:rsidRPr="00A24772">
        <w:rPr>
          <w:rFonts w:ascii="Neue Haas Grotesk Text Pro" w:hAnsi="Neue Haas Grotesk Text Pro"/>
          <w:b/>
          <w:bCs/>
        </w:rPr>
        <w:t>the</w:t>
      </w:r>
      <w:r w:rsidRPr="00A24772">
        <w:rPr>
          <w:rFonts w:ascii="Neue Haas Grotesk Text Pro" w:hAnsi="Neue Haas Grotesk Text Pro"/>
          <w:b/>
          <w:bCs/>
        </w:rPr>
        <w:t xml:space="preserve"> </w:t>
      </w:r>
      <w:r w:rsidRPr="00A24772">
        <w:rPr>
          <w:rFonts w:ascii="Neue Haas Grotesk Text Pro" w:hAnsi="Neue Haas Grotesk Text Pro"/>
          <w:b/>
          <w:bCs/>
        </w:rPr>
        <w:t>factors</w:t>
      </w:r>
      <w:r w:rsidRPr="00A24772">
        <w:rPr>
          <w:rFonts w:ascii="Neue Haas Grotesk Text Pro" w:hAnsi="Neue Haas Grotesk Text Pro"/>
          <w:b/>
          <w:bCs/>
        </w:rPr>
        <w:t xml:space="preserve"> </w:t>
      </w:r>
      <w:r w:rsidRPr="00A24772">
        <w:rPr>
          <w:rFonts w:ascii="Neue Haas Grotesk Text Pro" w:hAnsi="Neue Haas Grotesk Text Pro"/>
          <w:b/>
          <w:bCs/>
        </w:rPr>
        <w:t>that</w:t>
      </w:r>
      <w:r w:rsidRPr="00A24772">
        <w:rPr>
          <w:rFonts w:ascii="Neue Haas Grotesk Text Pro" w:hAnsi="Neue Haas Grotesk Text Pro"/>
          <w:b/>
          <w:bCs/>
        </w:rPr>
        <w:t xml:space="preserve"> </w:t>
      </w:r>
      <w:r w:rsidRPr="00A24772">
        <w:rPr>
          <w:rFonts w:ascii="Neue Haas Grotesk Text Pro" w:hAnsi="Neue Haas Grotesk Text Pro"/>
          <w:b/>
          <w:bCs/>
        </w:rPr>
        <w:t>determine</w:t>
      </w:r>
      <w:r w:rsidRPr="00A24772">
        <w:rPr>
          <w:rFonts w:ascii="Neue Haas Grotesk Text Pro" w:hAnsi="Neue Haas Grotesk Text Pro"/>
          <w:b/>
          <w:bCs/>
        </w:rPr>
        <w:t xml:space="preserve"> </w:t>
      </w:r>
      <w:r w:rsidRPr="00A24772">
        <w:rPr>
          <w:rFonts w:ascii="Neue Haas Grotesk Text Pro" w:hAnsi="Neue Haas Grotesk Text Pro"/>
          <w:b/>
          <w:bCs/>
        </w:rPr>
        <w:t>the</w:t>
      </w:r>
      <w:r w:rsidRPr="00A24772">
        <w:rPr>
          <w:rFonts w:ascii="Neue Haas Grotesk Text Pro" w:hAnsi="Neue Haas Grotesk Text Pro"/>
          <w:b/>
          <w:bCs/>
        </w:rPr>
        <w:t xml:space="preserve"> </w:t>
      </w:r>
      <w:r w:rsidRPr="00A24772">
        <w:rPr>
          <w:rFonts w:ascii="Neue Haas Grotesk Text Pro" w:hAnsi="Neue Haas Grotesk Text Pro"/>
          <w:b/>
          <w:bCs/>
        </w:rPr>
        <w:t>benefits</w:t>
      </w:r>
      <w:r w:rsidRPr="00A24772">
        <w:rPr>
          <w:rFonts w:ascii="Neue Haas Grotesk Text Pro" w:hAnsi="Neue Haas Grotesk Text Pro"/>
          <w:b/>
          <w:bCs/>
        </w:rPr>
        <w:t xml:space="preserve"> </w:t>
      </w:r>
      <w:r w:rsidRPr="00A24772">
        <w:rPr>
          <w:rFonts w:ascii="Neue Haas Grotesk Text Pro" w:hAnsi="Neue Haas Grotesk Text Pro"/>
          <w:b/>
          <w:bCs/>
        </w:rPr>
        <w:t>payable,</w:t>
      </w:r>
      <w:r w:rsidRPr="00A24772">
        <w:rPr>
          <w:rFonts w:ascii="Neue Haas Grotesk Text Pro" w:hAnsi="Neue Haas Grotesk Text Pro"/>
          <w:b/>
          <w:bCs/>
        </w:rPr>
        <w:t xml:space="preserve"> </w:t>
      </w:r>
      <w:r w:rsidRPr="00A24772">
        <w:rPr>
          <w:rFonts w:ascii="Neue Haas Grotesk Text Pro" w:hAnsi="Neue Haas Grotesk Text Pro"/>
          <w:b/>
          <w:bCs/>
        </w:rPr>
        <w:t>and</w:t>
      </w:r>
      <w:r w:rsidRPr="00A24772">
        <w:rPr>
          <w:rFonts w:ascii="Neue Haas Grotesk Text Pro" w:hAnsi="Neue Haas Grotesk Text Pro"/>
          <w:b/>
          <w:bCs/>
        </w:rPr>
        <w:t xml:space="preserve"> </w:t>
      </w:r>
      <w:r w:rsidRPr="00A24772">
        <w:rPr>
          <w:rFonts w:ascii="Neue Haas Grotesk Text Pro" w:hAnsi="Neue Haas Grotesk Text Pro"/>
          <w:b/>
          <w:bCs/>
        </w:rPr>
        <w:t>in</w:t>
      </w:r>
      <w:r w:rsidRPr="00A24772">
        <w:rPr>
          <w:rFonts w:ascii="Neue Haas Grotesk Text Pro" w:hAnsi="Neue Haas Grotesk Text Pro"/>
          <w:b/>
          <w:bCs/>
        </w:rPr>
        <w:t xml:space="preserve"> </w:t>
      </w:r>
      <w:r w:rsidRPr="00A24772">
        <w:rPr>
          <w:rFonts w:ascii="Neue Haas Grotesk Text Pro" w:hAnsi="Neue Haas Grotesk Text Pro"/>
          <w:b/>
          <w:bCs/>
        </w:rPr>
        <w:t>what</w:t>
      </w:r>
      <w:r w:rsidRPr="00A24772">
        <w:rPr>
          <w:rFonts w:ascii="Neue Haas Grotesk Text Pro" w:hAnsi="Neue Haas Grotesk Text Pro"/>
          <w:b/>
          <w:bCs/>
        </w:rPr>
        <w:t xml:space="preserve"> </w:t>
      </w:r>
      <w:r w:rsidRPr="00A24772">
        <w:rPr>
          <w:rFonts w:ascii="Neue Haas Grotesk Text Pro" w:hAnsi="Neue Haas Grotesk Text Pro"/>
          <w:b/>
          <w:bCs/>
        </w:rPr>
        <w:t>circumstances,</w:t>
      </w:r>
      <w:r w:rsidRPr="00A24772">
        <w:rPr>
          <w:rFonts w:ascii="Neue Haas Grotesk Text Pro" w:hAnsi="Neue Haas Grotesk Text Pro"/>
          <w:b/>
          <w:bCs/>
        </w:rPr>
        <w:t xml:space="preserve"> </w:t>
      </w:r>
      <w:r w:rsidRPr="00A24772">
        <w:rPr>
          <w:rFonts w:ascii="Neue Haas Grotesk Text Pro" w:hAnsi="Neue Haas Grotesk Text Pro"/>
          <w:b/>
          <w:bCs/>
        </w:rPr>
        <w:t>to</w:t>
      </w:r>
      <w:r w:rsidRPr="00A24772">
        <w:rPr>
          <w:rFonts w:ascii="Neue Haas Grotesk Text Pro" w:hAnsi="Neue Haas Grotesk Text Pro"/>
          <w:b/>
          <w:bCs/>
        </w:rPr>
        <w:t xml:space="preserve"> </w:t>
      </w:r>
      <w:r w:rsidRPr="00A24772">
        <w:rPr>
          <w:rFonts w:ascii="Neue Haas Grotesk Text Pro" w:hAnsi="Neue Haas Grotesk Text Pro"/>
          <w:b/>
          <w:bCs/>
        </w:rPr>
        <w:t>early</w:t>
      </w:r>
      <w:r w:rsidRPr="00A24772">
        <w:rPr>
          <w:rFonts w:ascii="Neue Haas Grotesk Text Pro" w:hAnsi="Neue Haas Grotesk Text Pro"/>
          <w:b/>
          <w:bCs/>
        </w:rPr>
        <w:t xml:space="preserve"> </w:t>
      </w:r>
      <w:r w:rsidRPr="00A24772">
        <w:rPr>
          <w:rFonts w:ascii="Neue Haas Grotesk Text Pro" w:hAnsi="Neue Haas Grotesk Text Pro"/>
          <w:b/>
          <w:bCs/>
        </w:rPr>
        <w:t>leavers</w:t>
      </w:r>
      <w:r w:rsidR="00A24772" w:rsidRPr="00A24772">
        <w:rPr>
          <w:rFonts w:ascii="Neue Haas Grotesk Text Pro" w:hAnsi="Neue Haas Grotesk Text Pro"/>
          <w:b/>
          <w:bCs/>
        </w:rPr>
        <w:t>.</w:t>
      </w:r>
    </w:p>
    <w:p w14:paraId="7B00C030" w14:textId="77777777" w:rsidR="00C16DF0" w:rsidRPr="00A24772" w:rsidRDefault="00C16DF0" w:rsidP="007F2B24">
      <w:pPr>
        <w:rPr>
          <w:b/>
          <w:bCs/>
        </w:rPr>
      </w:pPr>
    </w:p>
    <w:p w14:paraId="66D9FA41" w14:textId="77777777" w:rsidR="00C16DF0" w:rsidRPr="007F2B24" w:rsidRDefault="00195AD6" w:rsidP="00A24772">
      <w:pPr>
        <w:ind w:left="360"/>
      </w:pPr>
      <w:r w:rsidRPr="007F2B24">
        <w:t>A</w:t>
      </w:r>
      <w:r w:rsidRPr="007F2B24">
        <w:t>nsw</w:t>
      </w:r>
      <w:r w:rsidRPr="007F2B24">
        <w:t>e</w:t>
      </w:r>
      <w:r w:rsidRPr="007F2B24">
        <w:t>r</w:t>
      </w:r>
      <w:r w:rsidRPr="007F2B24">
        <w:t xml:space="preserve"> </w:t>
      </w:r>
      <w:r w:rsidRPr="007F2B24">
        <w:t>sh</w:t>
      </w:r>
      <w:r w:rsidRPr="007F2B24">
        <w:t>o</w:t>
      </w:r>
      <w:r w:rsidRPr="007F2B24">
        <w:t>u</w:t>
      </w:r>
      <w:r w:rsidRPr="007F2B24">
        <w:t>ld</w:t>
      </w:r>
      <w:r w:rsidRPr="007F2B24">
        <w:t xml:space="preserve"> </w:t>
      </w:r>
      <w:r w:rsidRPr="007F2B24">
        <w:t>c</w:t>
      </w:r>
      <w:r w:rsidRPr="007F2B24">
        <w:t>o</w:t>
      </w:r>
      <w:r w:rsidRPr="007F2B24">
        <w:t>v</w:t>
      </w:r>
      <w:r w:rsidRPr="007F2B24">
        <w:t>e</w:t>
      </w:r>
      <w:r w:rsidRPr="007F2B24">
        <w:t>r</w:t>
      </w:r>
      <w:r w:rsidRPr="007F2B24">
        <w:t>:</w:t>
      </w:r>
    </w:p>
    <w:p w14:paraId="53628387" w14:textId="77777777" w:rsidR="00C16DF0" w:rsidRPr="007F2B24" w:rsidRDefault="00C16DF0" w:rsidP="00A24772">
      <w:pPr>
        <w:ind w:left="360"/>
      </w:pPr>
    </w:p>
    <w:p w14:paraId="055CABD0" w14:textId="77777777" w:rsidR="00C16DF0" w:rsidRPr="007F2B24" w:rsidRDefault="00195AD6" w:rsidP="00A24772">
      <w:pPr>
        <w:pStyle w:val="ListParagraph"/>
        <w:numPr>
          <w:ilvl w:val="0"/>
          <w:numId w:val="5"/>
        </w:numPr>
      </w:pPr>
      <w:r w:rsidRPr="007F2B24">
        <w:t>Whether</w:t>
      </w:r>
      <w:r w:rsidRPr="007F2B24">
        <w:t xml:space="preserve"> </w:t>
      </w:r>
      <w:r w:rsidRPr="007F2B24">
        <w:t>the</w:t>
      </w:r>
      <w:r w:rsidRPr="007F2B24">
        <w:t xml:space="preserve"> </w:t>
      </w:r>
      <w:r w:rsidRPr="007F2B24">
        <w:t>scheme</w:t>
      </w:r>
      <w:r w:rsidRPr="007F2B24">
        <w:t xml:space="preserve"> </w:t>
      </w:r>
      <w:r w:rsidRPr="007F2B24">
        <w:t>provides</w:t>
      </w:r>
      <w:r w:rsidRPr="007F2B24">
        <w:t xml:space="preserve"> </w:t>
      </w:r>
      <w:r w:rsidRPr="007F2B24">
        <w:t>defined</w:t>
      </w:r>
      <w:r w:rsidRPr="007F2B24">
        <w:t xml:space="preserve"> </w:t>
      </w:r>
      <w:r w:rsidRPr="007F2B24">
        <w:t>benefits</w:t>
      </w:r>
      <w:r w:rsidRPr="007F2B24">
        <w:t xml:space="preserve"> </w:t>
      </w:r>
      <w:r w:rsidRPr="007F2B24">
        <w:t>or</w:t>
      </w:r>
      <w:r w:rsidRPr="007F2B24">
        <w:t xml:space="preserve"> </w:t>
      </w:r>
      <w:r w:rsidRPr="007F2B24">
        <w:t>money</w:t>
      </w:r>
      <w:r w:rsidRPr="007F2B24">
        <w:t xml:space="preserve"> </w:t>
      </w:r>
      <w:r w:rsidRPr="007F2B24">
        <w:t>purchase</w:t>
      </w:r>
      <w:r w:rsidRPr="007F2B24">
        <w:t xml:space="preserve"> </w:t>
      </w:r>
      <w:r w:rsidRPr="007F2B24">
        <w:t>benefits</w:t>
      </w:r>
    </w:p>
    <w:p w14:paraId="4F37EEE7" w14:textId="77777777" w:rsidR="00C16DF0" w:rsidRPr="007F2B24" w:rsidRDefault="00195AD6" w:rsidP="00A24772">
      <w:pPr>
        <w:pStyle w:val="ListParagraph"/>
        <w:numPr>
          <w:ilvl w:val="0"/>
          <w:numId w:val="5"/>
        </w:numPr>
      </w:pPr>
      <w:r w:rsidRPr="007F2B24">
        <w:t>Whether</w:t>
      </w:r>
      <w:r w:rsidRPr="007F2B24">
        <w:t xml:space="preserve"> </w:t>
      </w:r>
      <w:r w:rsidRPr="007F2B24">
        <w:t>the</w:t>
      </w:r>
      <w:r w:rsidRPr="007F2B24">
        <w:t xml:space="preserve"> </w:t>
      </w:r>
      <w:r w:rsidRPr="007F2B24">
        <w:t>member</w:t>
      </w:r>
      <w:r w:rsidRPr="007F2B24">
        <w:t xml:space="preserve"> </w:t>
      </w:r>
      <w:r w:rsidRPr="007F2B24">
        <w:t>has</w:t>
      </w:r>
      <w:r w:rsidRPr="007F2B24">
        <w:t xml:space="preserve"> </w:t>
      </w:r>
      <w:r w:rsidRPr="007F2B24">
        <w:t>opted</w:t>
      </w:r>
      <w:r w:rsidRPr="007F2B24">
        <w:t xml:space="preserve"> </w:t>
      </w:r>
      <w:r w:rsidRPr="007F2B24">
        <w:t>out</w:t>
      </w:r>
      <w:r w:rsidRPr="007F2B24">
        <w:t xml:space="preserve"> </w:t>
      </w:r>
      <w:r w:rsidRPr="007F2B24">
        <w:t>of</w:t>
      </w:r>
      <w:r w:rsidRPr="007F2B24">
        <w:t xml:space="preserve"> </w:t>
      </w:r>
      <w:r w:rsidRPr="007F2B24">
        <w:t>the</w:t>
      </w:r>
      <w:r w:rsidRPr="007F2B24">
        <w:t xml:space="preserve"> </w:t>
      </w:r>
      <w:r w:rsidRPr="007F2B24">
        <w:t>scheme</w:t>
      </w:r>
      <w:r w:rsidRPr="007F2B24">
        <w:t xml:space="preserve"> </w:t>
      </w:r>
      <w:proofErr w:type="gramStart"/>
      <w:r w:rsidRPr="007F2B24">
        <w:t>as</w:t>
      </w:r>
      <w:r w:rsidRPr="007F2B24">
        <w:t xml:space="preserve"> </w:t>
      </w:r>
      <w:r w:rsidRPr="007F2B24">
        <w:t>a</w:t>
      </w:r>
      <w:r w:rsidRPr="007F2B24">
        <w:t xml:space="preserve"> </w:t>
      </w:r>
      <w:r w:rsidRPr="007F2B24">
        <w:t>result</w:t>
      </w:r>
      <w:r w:rsidRPr="007F2B24">
        <w:t xml:space="preserve"> </w:t>
      </w:r>
      <w:r w:rsidRPr="007F2B24">
        <w:t>of</w:t>
      </w:r>
      <w:proofErr w:type="gramEnd"/>
      <w:r w:rsidRPr="007F2B24">
        <w:t xml:space="preserve"> </w:t>
      </w:r>
      <w:r w:rsidRPr="007F2B24">
        <w:t>being</w:t>
      </w:r>
      <w:r w:rsidRPr="007F2B24">
        <w:t xml:space="preserve"> </w:t>
      </w:r>
      <w:r w:rsidRPr="007F2B24">
        <w:t>automatically</w:t>
      </w:r>
      <w:r w:rsidRPr="007F2B24">
        <w:t xml:space="preserve"> </w:t>
      </w:r>
      <w:r w:rsidRPr="007F2B24">
        <w:t>enrolled,</w:t>
      </w:r>
      <w:r w:rsidRPr="007F2B24">
        <w:t xml:space="preserve"> </w:t>
      </w:r>
      <w:r w:rsidRPr="007F2B24">
        <w:t xml:space="preserve">or </w:t>
      </w:r>
      <w:r w:rsidRPr="007F2B24">
        <w:t>enrolled</w:t>
      </w:r>
      <w:r w:rsidRPr="007F2B24">
        <w:t xml:space="preserve"> </w:t>
      </w:r>
      <w:r w:rsidRPr="007F2B24">
        <w:t>following</w:t>
      </w:r>
      <w:r w:rsidRPr="007F2B24">
        <w:t xml:space="preserve"> </w:t>
      </w:r>
      <w:r w:rsidRPr="007F2B24">
        <w:t>their</w:t>
      </w:r>
      <w:r w:rsidRPr="007F2B24">
        <w:t xml:space="preserve"> </w:t>
      </w:r>
      <w:r w:rsidRPr="007F2B24">
        <w:t>request</w:t>
      </w:r>
      <w:r w:rsidRPr="007F2B24">
        <w:t xml:space="preserve"> </w:t>
      </w:r>
      <w:r w:rsidRPr="007F2B24">
        <w:t>to</w:t>
      </w:r>
      <w:r w:rsidRPr="007F2B24">
        <w:t xml:space="preserve"> </w:t>
      </w:r>
      <w:r w:rsidRPr="007F2B24">
        <w:t>opt</w:t>
      </w:r>
      <w:r w:rsidRPr="007F2B24">
        <w:t xml:space="preserve"> </w:t>
      </w:r>
      <w:r w:rsidRPr="007F2B24">
        <w:t>in</w:t>
      </w:r>
    </w:p>
    <w:p w14:paraId="2FD4F16E" w14:textId="77777777" w:rsidR="00C16DF0" w:rsidRPr="007F2B24" w:rsidRDefault="00195AD6" w:rsidP="00A24772">
      <w:pPr>
        <w:pStyle w:val="ListParagraph"/>
        <w:numPr>
          <w:ilvl w:val="0"/>
          <w:numId w:val="5"/>
        </w:numPr>
      </w:pPr>
      <w:r w:rsidRPr="007F2B24">
        <w:t>How</w:t>
      </w:r>
      <w:r w:rsidRPr="007F2B24">
        <w:t xml:space="preserve"> </w:t>
      </w:r>
      <w:r w:rsidRPr="007F2B24">
        <w:t>much</w:t>
      </w:r>
      <w:r w:rsidRPr="007F2B24">
        <w:t xml:space="preserve"> </w:t>
      </w:r>
      <w:r w:rsidRPr="007F2B24">
        <w:t>‘qualifying</w:t>
      </w:r>
      <w:r w:rsidRPr="007F2B24">
        <w:t xml:space="preserve"> </w:t>
      </w:r>
      <w:r w:rsidRPr="007F2B24">
        <w:t>service’</w:t>
      </w:r>
      <w:r w:rsidRPr="007F2B24">
        <w:t xml:space="preserve"> </w:t>
      </w:r>
      <w:r w:rsidRPr="007F2B24">
        <w:t>(see</w:t>
      </w:r>
      <w:r w:rsidRPr="007F2B24">
        <w:t xml:space="preserve"> </w:t>
      </w:r>
      <w:r w:rsidRPr="007F2B24">
        <w:t>below)</w:t>
      </w:r>
      <w:r w:rsidRPr="007F2B24">
        <w:t xml:space="preserve"> </w:t>
      </w:r>
      <w:r w:rsidRPr="007F2B24">
        <w:t>the</w:t>
      </w:r>
      <w:r w:rsidRPr="007F2B24">
        <w:t xml:space="preserve"> </w:t>
      </w:r>
      <w:r w:rsidRPr="007F2B24">
        <w:t>member</w:t>
      </w:r>
      <w:r w:rsidRPr="007F2B24">
        <w:t xml:space="preserve"> </w:t>
      </w:r>
      <w:r w:rsidRPr="007F2B24">
        <w:t>has</w:t>
      </w:r>
      <w:r w:rsidRPr="007F2B24">
        <w:t xml:space="preserve"> </w:t>
      </w:r>
      <w:r w:rsidRPr="007F2B24">
        <w:t>completed</w:t>
      </w:r>
    </w:p>
    <w:p w14:paraId="173ED6D0" w14:textId="77777777" w:rsidR="00C16DF0" w:rsidRPr="007F2B24" w:rsidRDefault="00195AD6" w:rsidP="00A24772">
      <w:pPr>
        <w:pStyle w:val="ListParagraph"/>
        <w:numPr>
          <w:ilvl w:val="0"/>
          <w:numId w:val="5"/>
        </w:numPr>
      </w:pPr>
      <w:r w:rsidRPr="007F2B24">
        <w:t>Whether</w:t>
      </w:r>
      <w:r w:rsidRPr="007F2B24">
        <w:t xml:space="preserve"> </w:t>
      </w:r>
      <w:r w:rsidRPr="007F2B24">
        <w:t>the</w:t>
      </w:r>
      <w:r w:rsidRPr="007F2B24">
        <w:t xml:space="preserve"> </w:t>
      </w:r>
      <w:r w:rsidRPr="007F2B24">
        <w:t>scheme</w:t>
      </w:r>
      <w:r w:rsidRPr="007F2B24">
        <w:t xml:space="preserve"> </w:t>
      </w:r>
      <w:r w:rsidRPr="007F2B24">
        <w:t>is</w:t>
      </w:r>
      <w:r w:rsidRPr="007F2B24">
        <w:t xml:space="preserve"> </w:t>
      </w:r>
      <w:r w:rsidRPr="007F2B24">
        <w:t>contributory</w:t>
      </w:r>
      <w:r w:rsidRPr="007F2B24">
        <w:t xml:space="preserve"> </w:t>
      </w:r>
      <w:r w:rsidRPr="007F2B24">
        <w:t>or</w:t>
      </w:r>
      <w:r w:rsidRPr="007F2B24">
        <w:t xml:space="preserve"> </w:t>
      </w:r>
      <w:r w:rsidRPr="007F2B24">
        <w:t>non-contributory</w:t>
      </w:r>
      <w:r w:rsidRPr="007F2B24">
        <w:t xml:space="preserve"> </w:t>
      </w:r>
      <w:r w:rsidRPr="007F2B24">
        <w:t>for</w:t>
      </w:r>
      <w:r w:rsidRPr="007F2B24">
        <w:t xml:space="preserve"> </w:t>
      </w:r>
      <w:r w:rsidRPr="007F2B24">
        <w:t>members</w:t>
      </w:r>
    </w:p>
    <w:p w14:paraId="5B1BB16B" w14:textId="77777777" w:rsidR="00A24772" w:rsidRDefault="00195AD6" w:rsidP="00A24772">
      <w:pPr>
        <w:pStyle w:val="ListParagraph"/>
        <w:numPr>
          <w:ilvl w:val="0"/>
          <w:numId w:val="5"/>
        </w:numPr>
      </w:pPr>
      <w:r w:rsidRPr="007F2B24">
        <w:t>Whether</w:t>
      </w:r>
      <w:r w:rsidRPr="007F2B24">
        <w:t xml:space="preserve"> </w:t>
      </w:r>
      <w:r w:rsidRPr="007F2B24">
        <w:t>the</w:t>
      </w:r>
      <w:r w:rsidRPr="007F2B24">
        <w:t xml:space="preserve"> </w:t>
      </w:r>
      <w:r w:rsidRPr="007F2B24">
        <w:t>member</w:t>
      </w:r>
      <w:r w:rsidRPr="007F2B24">
        <w:t xml:space="preserve"> </w:t>
      </w:r>
      <w:r w:rsidRPr="007F2B24">
        <w:t>has</w:t>
      </w:r>
      <w:r w:rsidRPr="007F2B24">
        <w:t xml:space="preserve"> </w:t>
      </w:r>
      <w:r w:rsidRPr="007F2B24">
        <w:t>any</w:t>
      </w:r>
      <w:r w:rsidRPr="007F2B24">
        <w:t xml:space="preserve"> </w:t>
      </w:r>
      <w:r w:rsidRPr="007F2B24">
        <w:t>contracted</w:t>
      </w:r>
      <w:r w:rsidRPr="007F2B24">
        <w:t xml:space="preserve"> </w:t>
      </w:r>
      <w:r w:rsidRPr="007F2B24">
        <w:t>out</w:t>
      </w:r>
      <w:r w:rsidRPr="007F2B24">
        <w:t xml:space="preserve"> </w:t>
      </w:r>
      <w:r w:rsidRPr="007F2B24">
        <w:t>benefits</w:t>
      </w:r>
      <w:r w:rsidRPr="007F2B24">
        <w:t xml:space="preserve"> </w:t>
      </w:r>
      <w:r w:rsidRPr="007F2B24">
        <w:t>in</w:t>
      </w:r>
      <w:r w:rsidRPr="007F2B24">
        <w:t xml:space="preserve"> </w:t>
      </w:r>
      <w:r w:rsidRPr="007F2B24">
        <w:t>the</w:t>
      </w:r>
      <w:r w:rsidRPr="007F2B24">
        <w:t xml:space="preserve"> </w:t>
      </w:r>
      <w:r w:rsidRPr="007F2B24">
        <w:t>scheme</w:t>
      </w:r>
    </w:p>
    <w:p w14:paraId="20941E6B" w14:textId="77777777" w:rsidR="00A24772" w:rsidRDefault="00195AD6" w:rsidP="00A24772">
      <w:pPr>
        <w:pStyle w:val="ListParagraph"/>
        <w:numPr>
          <w:ilvl w:val="0"/>
          <w:numId w:val="5"/>
        </w:numPr>
      </w:pPr>
      <w:r w:rsidRPr="007F2B24">
        <w:t>The</w:t>
      </w:r>
      <w:r w:rsidRPr="007F2B24">
        <w:t xml:space="preserve"> </w:t>
      </w:r>
      <w:r w:rsidRPr="007F2B24">
        <w:t>rules</w:t>
      </w:r>
      <w:r w:rsidRPr="007F2B24">
        <w:t xml:space="preserve"> </w:t>
      </w:r>
      <w:r w:rsidRPr="007F2B24">
        <w:t>of</w:t>
      </w:r>
      <w:r w:rsidRPr="007F2B24">
        <w:t xml:space="preserve"> </w:t>
      </w:r>
      <w:r w:rsidRPr="007F2B24">
        <w:t>the</w:t>
      </w:r>
      <w:r w:rsidRPr="007F2B24">
        <w:t xml:space="preserve"> </w:t>
      </w:r>
      <w:r w:rsidRPr="007F2B24">
        <w:t>scheme,</w:t>
      </w:r>
      <w:r w:rsidRPr="007F2B24">
        <w:t xml:space="preserve"> </w:t>
      </w:r>
      <w:r w:rsidRPr="007F2B24">
        <w:t>for</w:t>
      </w:r>
      <w:r w:rsidRPr="007F2B24">
        <w:t xml:space="preserve"> </w:t>
      </w:r>
      <w:r w:rsidRPr="007F2B24">
        <w:t>instance</w:t>
      </w:r>
      <w:r w:rsidRPr="007F2B24">
        <w:t xml:space="preserve"> </w:t>
      </w:r>
      <w:r w:rsidRPr="007F2B24">
        <w:t>whether</w:t>
      </w:r>
      <w:r w:rsidRPr="007F2B24">
        <w:t xml:space="preserve"> </w:t>
      </w:r>
      <w:r w:rsidRPr="007F2B24">
        <w:t>early</w:t>
      </w:r>
      <w:r w:rsidRPr="007F2B24">
        <w:t xml:space="preserve"> </w:t>
      </w:r>
      <w:r w:rsidRPr="007F2B24">
        <w:t>retirement</w:t>
      </w:r>
      <w:r w:rsidRPr="007F2B24">
        <w:t xml:space="preserve"> </w:t>
      </w:r>
      <w:r w:rsidRPr="007F2B24">
        <w:t>is</w:t>
      </w:r>
      <w:r w:rsidRPr="007F2B24">
        <w:t xml:space="preserve"> </w:t>
      </w:r>
      <w:r w:rsidRPr="007F2B24">
        <w:t>available</w:t>
      </w:r>
    </w:p>
    <w:p w14:paraId="655FDB01" w14:textId="4AF350ED" w:rsidR="00A24772" w:rsidRDefault="00195AD6" w:rsidP="00A24772">
      <w:pPr>
        <w:pStyle w:val="ListParagraph"/>
        <w:ind w:left="8640" w:firstLine="720"/>
        <w:rPr>
          <w:rFonts w:ascii="Neue Haas Grotesk Text Pro" w:hAnsi="Neue Haas Grotesk Text Pro"/>
          <w:b/>
          <w:bCs/>
        </w:rPr>
      </w:pPr>
      <w:r w:rsidRPr="00A24772">
        <w:rPr>
          <w:rFonts w:ascii="Neue Haas Grotesk Text Pro" w:hAnsi="Neue Haas Grotesk Text Pro"/>
          <w:b/>
          <w:bCs/>
        </w:rPr>
        <w:t>5 marks</w:t>
      </w:r>
    </w:p>
    <w:p w14:paraId="73746278" w14:textId="6071A44A" w:rsidR="00A24772" w:rsidRDefault="00A24772" w:rsidP="00A24772"/>
    <w:p w14:paraId="5F1ADBEF" w14:textId="04D85D79" w:rsidR="00A24772" w:rsidRPr="00A24772" w:rsidRDefault="00A24772" w:rsidP="00A24772">
      <w:pPr>
        <w:pStyle w:val="ListParagraph"/>
        <w:numPr>
          <w:ilvl w:val="0"/>
          <w:numId w:val="3"/>
        </w:numPr>
        <w:rPr>
          <w:rFonts w:ascii="Neue Haas Grotesk Text Pro" w:hAnsi="Neue Haas Grotesk Text Pro"/>
          <w:b/>
          <w:bCs/>
        </w:rPr>
      </w:pPr>
      <w:r w:rsidRPr="00A24772">
        <w:rPr>
          <w:rFonts w:ascii="Neue Haas Grotesk Text Pro" w:hAnsi="Neue Haas Grotesk Text Pro"/>
          <w:b/>
          <w:bCs/>
        </w:rPr>
        <w:t>Summarise the main features of the operation of a Master Trust</w:t>
      </w:r>
      <w:r>
        <w:rPr>
          <w:rFonts w:ascii="Neue Haas Grotesk Text Pro" w:hAnsi="Neue Haas Grotesk Text Pro"/>
          <w:b/>
          <w:bCs/>
        </w:rPr>
        <w:t>.</w:t>
      </w:r>
    </w:p>
    <w:p w14:paraId="24743E76" w14:textId="77777777" w:rsidR="00A24772" w:rsidRPr="00A24772" w:rsidRDefault="00A24772" w:rsidP="00A24772">
      <w:pPr>
        <w:rPr>
          <w:rFonts w:ascii="Neue Haas Grotesk Text Pro" w:hAnsi="Neue Haas Grotesk Text Pro"/>
        </w:rPr>
      </w:pPr>
    </w:p>
    <w:p w14:paraId="1A8CF828" w14:textId="77777777" w:rsidR="00A24772" w:rsidRPr="00A24772" w:rsidRDefault="00A24772" w:rsidP="00A24772">
      <w:pPr>
        <w:ind w:left="360"/>
        <w:rPr>
          <w:rFonts w:ascii="Neue Haas Grotesk Text Pro" w:hAnsi="Neue Haas Grotesk Text Pro"/>
        </w:rPr>
      </w:pPr>
      <w:r w:rsidRPr="00A24772">
        <w:rPr>
          <w:rFonts w:ascii="Neue Haas Grotesk Text Pro" w:hAnsi="Neue Haas Grotesk Text Pro"/>
        </w:rPr>
        <w:t>Answer should cover:</w:t>
      </w:r>
    </w:p>
    <w:p w14:paraId="2D18CE5B" w14:textId="77777777" w:rsidR="00A24772" w:rsidRPr="00A24772" w:rsidRDefault="00A24772" w:rsidP="00A24772">
      <w:pPr>
        <w:ind w:left="360"/>
        <w:rPr>
          <w:rFonts w:ascii="Neue Haas Grotesk Text Pro" w:hAnsi="Neue Haas Grotesk Text Pro"/>
        </w:rPr>
      </w:pPr>
    </w:p>
    <w:p w14:paraId="2BB138E6" w14:textId="3C529F4F" w:rsidR="00A24772" w:rsidRDefault="00A24772" w:rsidP="00A24772">
      <w:pPr>
        <w:ind w:left="360"/>
        <w:rPr>
          <w:rFonts w:ascii="Neue Haas Grotesk Text Pro" w:hAnsi="Neue Haas Grotesk Text Pro"/>
        </w:rPr>
      </w:pPr>
      <w:r w:rsidRPr="00A24772">
        <w:rPr>
          <w:rFonts w:ascii="Neue Haas Grotesk Text Pro" w:hAnsi="Neue Haas Grotesk Text Pro"/>
        </w:rPr>
        <w:t>The main features of the operation of a Master Trust are as follows:</w:t>
      </w:r>
    </w:p>
    <w:p w14:paraId="48B67423" w14:textId="77777777" w:rsidR="00A24772" w:rsidRPr="00A24772" w:rsidRDefault="00A24772" w:rsidP="00A24772">
      <w:pPr>
        <w:rPr>
          <w:rFonts w:ascii="Neue Haas Grotesk Text Pro" w:hAnsi="Neue Haas Grotesk Text Pro"/>
        </w:rPr>
      </w:pPr>
    </w:p>
    <w:p w14:paraId="48E0A01A" w14:textId="77777777" w:rsidR="00A24772" w:rsidRPr="00A24772" w:rsidRDefault="00A24772" w:rsidP="00A24772">
      <w:pPr>
        <w:pStyle w:val="ListParagraph"/>
        <w:numPr>
          <w:ilvl w:val="0"/>
          <w:numId w:val="8"/>
        </w:numPr>
        <w:rPr>
          <w:rFonts w:ascii="Neue Haas Grotesk Text Pro" w:hAnsi="Neue Haas Grotesk Text Pro"/>
        </w:rPr>
      </w:pPr>
      <w:r w:rsidRPr="00A24772">
        <w:rPr>
          <w:rFonts w:ascii="Neue Haas Grotesk Text Pro" w:hAnsi="Neue Haas Grotesk Text Pro"/>
        </w:rPr>
        <w:t xml:space="preserve">Collection, </w:t>
      </w:r>
      <w:proofErr w:type="gramStart"/>
      <w:r w:rsidRPr="00A24772">
        <w:rPr>
          <w:rFonts w:ascii="Neue Haas Grotesk Text Pro" w:hAnsi="Neue Haas Grotesk Text Pro"/>
        </w:rPr>
        <w:t>reconciliation</w:t>
      </w:r>
      <w:proofErr w:type="gramEnd"/>
      <w:r w:rsidRPr="00A24772">
        <w:rPr>
          <w:rFonts w:ascii="Neue Haas Grotesk Text Pro" w:hAnsi="Neue Haas Grotesk Text Pro"/>
        </w:rPr>
        <w:t xml:space="preserve"> and central functions – a central clearing house is responsible for collecting contributions through employers, handling employer queries, keeping records of contributions and ensuring that contributions are allocated to the right funds.</w:t>
      </w:r>
    </w:p>
    <w:p w14:paraId="5C88D3BB" w14:textId="78B7C021" w:rsidR="00A24772" w:rsidRPr="00A24772" w:rsidRDefault="00A24772" w:rsidP="00A24772">
      <w:pPr>
        <w:pStyle w:val="ListParagraph"/>
        <w:numPr>
          <w:ilvl w:val="0"/>
          <w:numId w:val="8"/>
        </w:numPr>
        <w:rPr>
          <w:rFonts w:ascii="Neue Haas Grotesk Text Pro" w:hAnsi="Neue Haas Grotesk Text Pro"/>
        </w:rPr>
      </w:pPr>
      <w:r w:rsidRPr="00A24772">
        <w:rPr>
          <w:rFonts w:ascii="Neue Haas Grotesk Text Pro" w:hAnsi="Neue Haas Grotesk Text Pro"/>
        </w:rPr>
        <w:t>Administration of member accounts – the administrator maintains the account for the individual, handles an individual’s queries and is responsible for giving them information about their account.</w:t>
      </w:r>
    </w:p>
    <w:p w14:paraId="082F9982" w14:textId="77777777" w:rsidR="00A24772" w:rsidRPr="00A24772" w:rsidRDefault="00A24772" w:rsidP="00A24772">
      <w:pPr>
        <w:pStyle w:val="ListParagraph"/>
        <w:numPr>
          <w:ilvl w:val="0"/>
          <w:numId w:val="8"/>
        </w:numPr>
        <w:rPr>
          <w:rFonts w:ascii="Neue Haas Grotesk Text Pro" w:hAnsi="Neue Haas Grotesk Text Pro"/>
        </w:rPr>
      </w:pPr>
      <w:r w:rsidRPr="00A24772">
        <w:rPr>
          <w:rFonts w:ascii="Neue Haas Grotesk Text Pro" w:hAnsi="Neue Haas Grotesk Text Pro"/>
        </w:rPr>
        <w:t>Investment and fund management – the fund manager invests contributions on behalf of the member.</w:t>
      </w:r>
    </w:p>
    <w:p w14:paraId="2520CB46" w14:textId="77777777" w:rsidR="00A24772" w:rsidRPr="00A24772" w:rsidRDefault="00A24772" w:rsidP="00A24772">
      <w:pPr>
        <w:pStyle w:val="ListParagraph"/>
        <w:numPr>
          <w:ilvl w:val="0"/>
          <w:numId w:val="8"/>
        </w:numPr>
        <w:rPr>
          <w:rFonts w:ascii="Neue Haas Grotesk Text Pro" w:hAnsi="Neue Haas Grotesk Text Pro"/>
        </w:rPr>
      </w:pPr>
      <w:r w:rsidRPr="00A24772">
        <w:rPr>
          <w:rFonts w:ascii="Neue Haas Grotesk Text Pro" w:hAnsi="Neue Haas Grotesk Text Pro"/>
        </w:rPr>
        <w:t xml:space="preserve">Accessing pensions savings - when a member retires, they </w:t>
      </w:r>
      <w:proofErr w:type="gramStart"/>
      <w:r w:rsidRPr="00A24772">
        <w:rPr>
          <w:rFonts w:ascii="Neue Haas Grotesk Text Pro" w:hAnsi="Neue Haas Grotesk Text Pro"/>
        </w:rPr>
        <w:t>are able to</w:t>
      </w:r>
      <w:proofErr w:type="gramEnd"/>
      <w:r w:rsidRPr="00A24772">
        <w:rPr>
          <w:rFonts w:ascii="Neue Haas Grotesk Text Pro" w:hAnsi="Neue Haas Grotesk Text Pro"/>
        </w:rPr>
        <w:t xml:space="preserve"> access their retirement benefits. From 6 April 2015, savers now have more options available to them when they retire </w:t>
      </w:r>
      <w:proofErr w:type="gramStart"/>
      <w:r w:rsidRPr="00A24772">
        <w:rPr>
          <w:rFonts w:ascii="Neue Haas Grotesk Text Pro" w:hAnsi="Neue Haas Grotesk Text Pro"/>
        </w:rPr>
        <w:t>as a result of</w:t>
      </w:r>
      <w:proofErr w:type="gramEnd"/>
      <w:r w:rsidRPr="00A24772">
        <w:rPr>
          <w:rFonts w:ascii="Neue Haas Grotesk Text Pro" w:hAnsi="Neue Haas Grotesk Text Pro"/>
        </w:rPr>
        <w:t xml:space="preserve"> the introduction of the pensions freedoms. It is optional for schemes to offer these.</w:t>
      </w:r>
    </w:p>
    <w:p w14:paraId="7622F4FF" w14:textId="77777777" w:rsidR="00A24772" w:rsidRPr="00A24772" w:rsidRDefault="00A24772" w:rsidP="00A24772">
      <w:pPr>
        <w:rPr>
          <w:rFonts w:ascii="Neue Haas Grotesk Text Pro" w:hAnsi="Neue Haas Grotesk Text Pro"/>
        </w:rPr>
      </w:pPr>
    </w:p>
    <w:p w14:paraId="6CCC38A9" w14:textId="5078E59C" w:rsidR="00A24772" w:rsidRDefault="00A24772" w:rsidP="00A24772">
      <w:pPr>
        <w:ind w:left="8640" w:firstLine="720"/>
        <w:rPr>
          <w:rFonts w:ascii="Neue Haas Grotesk Text Pro" w:hAnsi="Neue Haas Grotesk Text Pro"/>
          <w:b/>
          <w:bCs/>
        </w:rPr>
      </w:pPr>
      <w:r w:rsidRPr="00A24772">
        <w:rPr>
          <w:rFonts w:ascii="Neue Haas Grotesk Text Pro" w:hAnsi="Neue Haas Grotesk Text Pro"/>
          <w:b/>
          <w:bCs/>
        </w:rPr>
        <w:t>10 marks</w:t>
      </w:r>
    </w:p>
    <w:p w14:paraId="490D7FF7" w14:textId="77777777" w:rsidR="00845AAE" w:rsidRPr="00A24772" w:rsidRDefault="00845AAE" w:rsidP="00A24772">
      <w:pPr>
        <w:ind w:left="8640" w:firstLine="720"/>
        <w:rPr>
          <w:rFonts w:ascii="Neue Haas Grotesk Text Pro" w:hAnsi="Neue Haas Grotesk Text Pro"/>
          <w:b/>
          <w:bCs/>
        </w:rPr>
      </w:pPr>
    </w:p>
    <w:p w14:paraId="1BBDAFE6" w14:textId="6485CEC4" w:rsidR="00A24772" w:rsidRPr="00845AAE" w:rsidRDefault="00A24772" w:rsidP="00845AAE">
      <w:pPr>
        <w:pStyle w:val="ListParagraph"/>
        <w:numPr>
          <w:ilvl w:val="0"/>
          <w:numId w:val="3"/>
        </w:numPr>
        <w:rPr>
          <w:rFonts w:ascii="Neue Haas Grotesk Text Pro" w:hAnsi="Neue Haas Grotesk Text Pro"/>
          <w:b/>
          <w:bCs/>
        </w:rPr>
      </w:pPr>
      <w:r w:rsidRPr="00845AAE">
        <w:rPr>
          <w:rFonts w:ascii="Neue Haas Grotesk Text Pro" w:hAnsi="Neue Haas Grotesk Text Pro"/>
          <w:b/>
          <w:bCs/>
        </w:rPr>
        <w:t>List the key tasks that must be completed when setting up a pensioner payroll.</w:t>
      </w:r>
    </w:p>
    <w:p w14:paraId="5711D15C" w14:textId="77777777" w:rsidR="00A24772" w:rsidRPr="00A24772" w:rsidRDefault="00A24772" w:rsidP="00A24772">
      <w:pPr>
        <w:rPr>
          <w:rFonts w:ascii="Neue Haas Grotesk Text Pro" w:hAnsi="Neue Haas Grotesk Text Pro"/>
        </w:rPr>
      </w:pPr>
    </w:p>
    <w:p w14:paraId="6199A936" w14:textId="77777777" w:rsidR="00A24772" w:rsidRPr="00A24772" w:rsidRDefault="00A24772" w:rsidP="00845AAE">
      <w:pPr>
        <w:ind w:firstLine="360"/>
        <w:rPr>
          <w:rFonts w:ascii="Neue Haas Grotesk Text Pro" w:hAnsi="Neue Haas Grotesk Text Pro"/>
        </w:rPr>
      </w:pPr>
      <w:r w:rsidRPr="00A24772">
        <w:rPr>
          <w:rFonts w:ascii="Neue Haas Grotesk Text Pro" w:hAnsi="Neue Haas Grotesk Text Pro"/>
        </w:rPr>
        <w:t>Answer should cover:</w:t>
      </w:r>
    </w:p>
    <w:p w14:paraId="5EFD60F2" w14:textId="77777777" w:rsidR="00A24772" w:rsidRPr="00A24772" w:rsidRDefault="00A24772" w:rsidP="00A24772">
      <w:pPr>
        <w:rPr>
          <w:rFonts w:ascii="Neue Haas Grotesk Text Pro" w:hAnsi="Neue Haas Grotesk Text Pro"/>
        </w:rPr>
      </w:pPr>
    </w:p>
    <w:p w14:paraId="397D0612" w14:textId="77777777" w:rsidR="00A24772" w:rsidRPr="00845AAE" w:rsidRDefault="00A24772" w:rsidP="00845AAE">
      <w:pPr>
        <w:pStyle w:val="ListParagraph"/>
        <w:numPr>
          <w:ilvl w:val="0"/>
          <w:numId w:val="9"/>
        </w:numPr>
        <w:rPr>
          <w:rFonts w:ascii="Neue Haas Grotesk Text Pro" w:hAnsi="Neue Haas Grotesk Text Pro"/>
        </w:rPr>
      </w:pPr>
      <w:r w:rsidRPr="00845AAE">
        <w:rPr>
          <w:rFonts w:ascii="Neue Haas Grotesk Text Pro" w:hAnsi="Neue Haas Grotesk Text Pro"/>
        </w:rPr>
        <w:t>Register as an employer with HMRC and get a login for pay as you earn (PAYE) Online</w:t>
      </w:r>
    </w:p>
    <w:p w14:paraId="0C5EB86F" w14:textId="77777777" w:rsidR="00A24772" w:rsidRPr="00845AAE" w:rsidRDefault="00A24772" w:rsidP="00845AAE">
      <w:pPr>
        <w:pStyle w:val="ListParagraph"/>
        <w:numPr>
          <w:ilvl w:val="0"/>
          <w:numId w:val="9"/>
        </w:numPr>
        <w:rPr>
          <w:rFonts w:ascii="Neue Haas Grotesk Text Pro" w:hAnsi="Neue Haas Grotesk Text Pro"/>
        </w:rPr>
      </w:pPr>
      <w:r w:rsidRPr="00845AAE">
        <w:rPr>
          <w:rFonts w:ascii="Neue Haas Grotesk Text Pro" w:hAnsi="Neue Haas Grotesk Text Pro"/>
        </w:rPr>
        <w:t>Choose your payroll software to record member details, pension amounts, calculate deductions, and report to HMRC</w:t>
      </w:r>
    </w:p>
    <w:p w14:paraId="28D63046" w14:textId="77777777" w:rsidR="00A24772" w:rsidRPr="00845AAE" w:rsidRDefault="00A24772" w:rsidP="00845AAE">
      <w:pPr>
        <w:pStyle w:val="ListParagraph"/>
        <w:numPr>
          <w:ilvl w:val="0"/>
          <w:numId w:val="9"/>
        </w:numPr>
        <w:rPr>
          <w:rFonts w:ascii="Neue Haas Grotesk Text Pro" w:hAnsi="Neue Haas Grotesk Text Pro"/>
        </w:rPr>
      </w:pPr>
      <w:r w:rsidRPr="00845AAE">
        <w:rPr>
          <w:rFonts w:ascii="Neue Haas Grotesk Text Pro" w:hAnsi="Neue Haas Grotesk Text Pro"/>
        </w:rPr>
        <w:t>Collect and keep records</w:t>
      </w:r>
    </w:p>
    <w:p w14:paraId="3C06BEE1" w14:textId="77777777" w:rsidR="00A24772" w:rsidRPr="00845AAE" w:rsidRDefault="00A24772" w:rsidP="00845AAE">
      <w:pPr>
        <w:pStyle w:val="ListParagraph"/>
        <w:numPr>
          <w:ilvl w:val="0"/>
          <w:numId w:val="9"/>
        </w:numPr>
        <w:rPr>
          <w:rFonts w:ascii="Neue Haas Grotesk Text Pro" w:hAnsi="Neue Haas Grotesk Text Pro"/>
        </w:rPr>
      </w:pPr>
      <w:r w:rsidRPr="00845AAE">
        <w:rPr>
          <w:rFonts w:ascii="Neue Haas Grotesk Text Pro" w:hAnsi="Neue Haas Grotesk Text Pro"/>
        </w:rPr>
        <w:t>Tell HMRC about your scheme members, and</w:t>
      </w:r>
    </w:p>
    <w:p w14:paraId="3EF19F4C" w14:textId="67C1245D" w:rsidR="00A24772" w:rsidRPr="00845AAE" w:rsidRDefault="00A24772" w:rsidP="00A24772">
      <w:pPr>
        <w:pStyle w:val="ListParagraph"/>
        <w:numPr>
          <w:ilvl w:val="0"/>
          <w:numId w:val="9"/>
        </w:numPr>
        <w:rPr>
          <w:rFonts w:ascii="Neue Haas Grotesk Text Pro" w:hAnsi="Neue Haas Grotesk Text Pro"/>
        </w:rPr>
      </w:pPr>
      <w:r w:rsidRPr="00845AAE">
        <w:rPr>
          <w:rFonts w:ascii="Neue Haas Grotesk Text Pro" w:hAnsi="Neue Haas Grotesk Text Pro"/>
        </w:rPr>
        <w:t>Record pension payments, make deductions and report to HMRC on or before the first payment date</w:t>
      </w:r>
    </w:p>
    <w:p w14:paraId="5678F13D" w14:textId="77777777" w:rsidR="00A24772" w:rsidRPr="00A24772" w:rsidRDefault="00A24772" w:rsidP="00A24772">
      <w:pPr>
        <w:rPr>
          <w:rFonts w:ascii="Neue Haas Grotesk Text Pro" w:hAnsi="Neue Haas Grotesk Text Pro"/>
        </w:rPr>
        <w:sectPr w:rsidR="00A24772" w:rsidRPr="00A24772" w:rsidSect="00A24772">
          <w:pgSz w:w="11930" w:h="16860"/>
          <w:pgMar w:top="720" w:right="720" w:bottom="720" w:left="720" w:header="720" w:footer="720" w:gutter="0"/>
          <w:cols w:space="720"/>
          <w:docGrid w:linePitch="299"/>
        </w:sectPr>
      </w:pPr>
    </w:p>
    <w:p w14:paraId="36A6E96C" w14:textId="164AD924" w:rsidR="00A24772" w:rsidRPr="00845AAE" w:rsidRDefault="00A24772" w:rsidP="00845AAE">
      <w:pPr>
        <w:ind w:left="360" w:firstLine="720"/>
        <w:rPr>
          <w:rFonts w:ascii="Neue Haas Grotesk Text Pro" w:hAnsi="Neue Haas Grotesk Text Pro"/>
          <w:b/>
          <w:bCs/>
        </w:rPr>
        <w:sectPr w:rsidR="00A24772" w:rsidRPr="00845AAE" w:rsidSect="00A24772">
          <w:type w:val="continuous"/>
          <w:pgSz w:w="11930" w:h="16860"/>
          <w:pgMar w:top="720" w:right="720" w:bottom="720" w:left="720" w:header="720" w:footer="720" w:gutter="0"/>
          <w:cols w:num="2" w:space="720" w:equalWidth="0">
            <w:col w:w="5191" w:space="3068"/>
            <w:col w:w="2231"/>
          </w:cols>
          <w:docGrid w:linePitch="299"/>
        </w:sectPr>
      </w:pPr>
      <w:r w:rsidRPr="00A24772">
        <w:rPr>
          <w:rFonts w:ascii="Neue Haas Grotesk Text Pro" w:hAnsi="Neue Haas Grotesk Text Pro"/>
        </w:rPr>
        <w:br w:type="column"/>
      </w:r>
      <w:r w:rsidRPr="00845AAE">
        <w:rPr>
          <w:rFonts w:ascii="Neue Haas Grotesk Text Pro" w:hAnsi="Neue Haas Grotesk Text Pro"/>
          <w:b/>
          <w:bCs/>
        </w:rPr>
        <w:t>5 marks</w:t>
      </w:r>
    </w:p>
    <w:p w14:paraId="59595275" w14:textId="444F0811" w:rsidR="00845AAE" w:rsidRPr="00845AAE" w:rsidRDefault="00845AAE" w:rsidP="00845AAE">
      <w:pPr>
        <w:pStyle w:val="ListParagraph"/>
        <w:numPr>
          <w:ilvl w:val="0"/>
          <w:numId w:val="3"/>
        </w:numPr>
        <w:rPr>
          <w:rFonts w:ascii="Neue Haas Grotesk Text Pro" w:hAnsi="Neue Haas Grotesk Text Pro"/>
          <w:b/>
          <w:bCs/>
        </w:rPr>
      </w:pPr>
      <w:r w:rsidRPr="00845AAE">
        <w:rPr>
          <w:rFonts w:ascii="Neue Haas Grotesk Text Pro" w:hAnsi="Neue Haas Grotesk Text Pro"/>
          <w:b/>
          <w:bCs/>
        </w:rPr>
        <w:lastRenderedPageBreak/>
        <w:t>Outline the key features of Fixed Protection 2012.</w:t>
      </w:r>
    </w:p>
    <w:p w14:paraId="52BD2C7E" w14:textId="77777777" w:rsidR="00845AAE" w:rsidRPr="00845AAE" w:rsidRDefault="00845AAE" w:rsidP="00845AAE">
      <w:pPr>
        <w:rPr>
          <w:rFonts w:ascii="Neue Haas Grotesk Text Pro" w:hAnsi="Neue Haas Grotesk Text Pro"/>
        </w:rPr>
      </w:pPr>
    </w:p>
    <w:p w14:paraId="3E60BD62" w14:textId="77777777" w:rsidR="00845AAE" w:rsidRPr="00845AAE" w:rsidRDefault="00845AAE" w:rsidP="00845AAE">
      <w:pPr>
        <w:ind w:firstLine="360"/>
        <w:rPr>
          <w:rFonts w:ascii="Neue Haas Grotesk Text Pro" w:hAnsi="Neue Haas Grotesk Text Pro"/>
        </w:rPr>
      </w:pPr>
      <w:r w:rsidRPr="00845AAE">
        <w:rPr>
          <w:rFonts w:ascii="Neue Haas Grotesk Text Pro" w:hAnsi="Neue Haas Grotesk Text Pro"/>
        </w:rPr>
        <w:t>Answer should cover:</w:t>
      </w:r>
    </w:p>
    <w:p w14:paraId="204E29C0" w14:textId="77777777" w:rsidR="00845AAE" w:rsidRPr="00845AAE" w:rsidRDefault="00845AAE" w:rsidP="00845AAE">
      <w:pPr>
        <w:rPr>
          <w:rFonts w:ascii="Neue Haas Grotesk Text Pro" w:hAnsi="Neue Haas Grotesk Text Pro"/>
        </w:rPr>
      </w:pPr>
    </w:p>
    <w:p w14:paraId="4DDE9947" w14:textId="2A550537" w:rsidR="00845AAE" w:rsidRPr="00845AAE" w:rsidRDefault="00845AAE" w:rsidP="00845AAE">
      <w:pPr>
        <w:ind w:left="360"/>
        <w:rPr>
          <w:rFonts w:ascii="Neue Haas Grotesk Text Pro" w:hAnsi="Neue Haas Grotesk Text Pro"/>
        </w:rPr>
      </w:pPr>
      <w:r w:rsidRPr="00845AAE">
        <w:rPr>
          <w:rFonts w:ascii="Neue Haas Grotesk Text Pro" w:hAnsi="Neue Haas Grotesk Text Pro"/>
        </w:rPr>
        <w:t>As a result of the reduction in the LTA to £1.5 million from 6 April 2012, a further type of protection, known as fixed protection (also referred to as fixed protection 2012), was introduced. Members could apply to HMRC for fixed protection if they thought the value of their benefits would be higher than £1.5 million</w:t>
      </w:r>
      <w:r>
        <w:rPr>
          <w:rFonts w:ascii="Neue Haas Grotesk Text Pro" w:hAnsi="Neue Haas Grotesk Text Pro"/>
        </w:rPr>
        <w:t xml:space="preserve"> </w:t>
      </w:r>
      <w:r w:rsidRPr="00845AAE">
        <w:rPr>
          <w:rFonts w:ascii="Neue Haas Grotesk Text Pro" w:hAnsi="Neue Haas Grotesk Text Pro"/>
        </w:rPr>
        <w:t xml:space="preserve">by the </w:t>
      </w:r>
      <w:proofErr w:type="gramStart"/>
      <w:r w:rsidRPr="00845AAE">
        <w:rPr>
          <w:rFonts w:ascii="Neue Haas Grotesk Text Pro" w:hAnsi="Neue Haas Grotesk Text Pro"/>
        </w:rPr>
        <w:t>time</w:t>
      </w:r>
      <w:proofErr w:type="gramEnd"/>
      <w:r w:rsidRPr="00845AAE">
        <w:rPr>
          <w:rFonts w:ascii="Neue Haas Grotesk Text Pro" w:hAnsi="Neue Haas Grotesk Text Pro"/>
        </w:rPr>
        <w:t xml:space="preserve"> they came to take them. Applications for fixed protection had to be received by HMRC by 5 April 2012.</w:t>
      </w:r>
    </w:p>
    <w:p w14:paraId="6FAB285C" w14:textId="77777777" w:rsidR="00845AAE" w:rsidRPr="00845AAE" w:rsidRDefault="00845AAE" w:rsidP="00845AAE">
      <w:pPr>
        <w:rPr>
          <w:rFonts w:ascii="Neue Haas Grotesk Text Pro" w:hAnsi="Neue Haas Grotesk Text Pro"/>
        </w:rPr>
      </w:pPr>
    </w:p>
    <w:p w14:paraId="30E7A7DE" w14:textId="77777777" w:rsidR="00845AAE" w:rsidRDefault="00845AAE" w:rsidP="00845AAE">
      <w:pPr>
        <w:ind w:left="360"/>
        <w:rPr>
          <w:rFonts w:ascii="Neue Haas Grotesk Text Pro" w:hAnsi="Neue Haas Grotesk Text Pro"/>
        </w:rPr>
      </w:pPr>
      <w:r w:rsidRPr="00845AAE">
        <w:rPr>
          <w:rFonts w:ascii="Neue Haas Grotesk Text Pro" w:hAnsi="Neue Haas Grotesk Text Pro"/>
        </w:rPr>
        <w:t xml:space="preserve">Under fixed protection, benefits up to £1.8 million in value are protected from the Lifetime Allowance charge, but benefits </w:t>
      </w:r>
      <w:proofErr w:type="gramStart"/>
      <w:r w:rsidRPr="00845AAE">
        <w:rPr>
          <w:rFonts w:ascii="Neue Haas Grotesk Text Pro" w:hAnsi="Neue Haas Grotesk Text Pro"/>
        </w:rPr>
        <w:t>in excess of</w:t>
      </w:r>
      <w:proofErr w:type="gramEnd"/>
      <w:r w:rsidRPr="00845AAE">
        <w:rPr>
          <w:rFonts w:ascii="Neue Haas Grotesk Text Pro" w:hAnsi="Neue Haas Grotesk Text Pro"/>
        </w:rPr>
        <w:t xml:space="preserve"> this amount are subject to the charge. Members with fixed protection are not allowed to pay any further contributions to DC schemes and cannot accrue any further benefits in DB</w:t>
      </w:r>
      <w:r>
        <w:rPr>
          <w:rFonts w:ascii="Neue Haas Grotesk Text Pro" w:hAnsi="Neue Haas Grotesk Text Pro"/>
        </w:rPr>
        <w:t xml:space="preserve"> </w:t>
      </w:r>
      <w:r w:rsidRPr="00845AAE">
        <w:rPr>
          <w:rFonts w:ascii="Neue Haas Grotesk Text Pro" w:hAnsi="Neue Haas Grotesk Text Pro"/>
        </w:rPr>
        <w:t>schemes apart from an allowance for inflation.</w:t>
      </w:r>
    </w:p>
    <w:p w14:paraId="5B0C0391" w14:textId="77777777" w:rsidR="00845AAE" w:rsidRPr="00845AAE" w:rsidRDefault="00845AAE" w:rsidP="00845AAE">
      <w:pPr>
        <w:ind w:left="8640" w:firstLine="720"/>
        <w:rPr>
          <w:rFonts w:ascii="Neue Haas Grotesk Text Pro" w:hAnsi="Neue Haas Grotesk Text Pro"/>
          <w:b/>
          <w:bCs/>
        </w:rPr>
      </w:pPr>
      <w:r w:rsidRPr="00845AAE">
        <w:rPr>
          <w:rFonts w:ascii="Neue Haas Grotesk Text Pro" w:hAnsi="Neue Haas Grotesk Text Pro"/>
          <w:b/>
          <w:bCs/>
        </w:rPr>
        <w:t>5 marks</w:t>
      </w:r>
    </w:p>
    <w:p w14:paraId="76F1ABF6" w14:textId="77777777" w:rsidR="00845AAE" w:rsidRPr="00845AAE" w:rsidRDefault="00845AAE" w:rsidP="00845AAE">
      <w:pPr>
        <w:rPr>
          <w:rFonts w:ascii="Neue Haas Grotesk Text Pro" w:hAnsi="Neue Haas Grotesk Text Pro"/>
        </w:rPr>
      </w:pPr>
    </w:p>
    <w:p w14:paraId="2AA38964" w14:textId="2FB7C320" w:rsidR="00C16DF0" w:rsidRPr="00845AAE" w:rsidRDefault="00C16DF0" w:rsidP="00845AAE">
      <w:pPr>
        <w:rPr>
          <w:rFonts w:ascii="Neue Haas Grotesk Text Pro" w:hAnsi="Neue Haas Grotesk Text Pro"/>
        </w:rPr>
      </w:pPr>
    </w:p>
    <w:sectPr w:rsidR="00C16DF0" w:rsidRPr="00845AAE" w:rsidSect="00A24772">
      <w:pgSz w:w="11930" w:h="1686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386C0" w14:textId="77777777" w:rsidR="00195AD6" w:rsidRDefault="00195AD6" w:rsidP="007F2B24">
      <w:r>
        <w:separator/>
      </w:r>
    </w:p>
  </w:endnote>
  <w:endnote w:type="continuationSeparator" w:id="0">
    <w:p w14:paraId="5626FABC" w14:textId="77777777" w:rsidR="00195AD6" w:rsidRDefault="00195AD6" w:rsidP="007F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eue Haas Grotesk Text Pro">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818BF" w14:textId="2B4910C4" w:rsidR="00845AAE" w:rsidRDefault="00845AAE" w:rsidP="00845AAE">
    <w:pPr>
      <w:pStyle w:val="BodyText"/>
      <w:spacing w:line="14" w:lineRule="auto"/>
      <w:rPr>
        <w:sz w:val="20"/>
      </w:rPr>
    </w:pPr>
    <w:r>
      <w:pict w14:anchorId="31977D9A">
        <v:shapetype id="_x0000_t202" coordsize="21600,21600" o:spt="202" path="m,l,21600r21600,l21600,xe">
          <v:stroke joinstyle="miter"/>
          <v:path gradientshapeok="t" o:connecttype="rect"/>
        </v:shapetype>
        <v:shape id="_x0000_s2049" type="#_x0000_t202" style="position:absolute;margin-left:71pt;margin-top:808.45pt;width:158.4pt;height:21.55pt;z-index:-251657216;mso-position-horizontal-relative:page;mso-position-vertical-relative:page" filled="f" stroked="f">
          <v:textbox style="mso-next-textbox:#_x0000_s2049" inset="0,0,0,0">
            <w:txbxContent>
              <w:p w14:paraId="53085813" w14:textId="6DCDC9DA" w:rsidR="00845AAE" w:rsidRDefault="00845AAE" w:rsidP="00845AAE">
                <w:pPr>
                  <w:spacing w:before="15"/>
                  <w:ind w:left="20"/>
                  <w:rPr>
                    <w:rFonts w:ascii="Arial"/>
                    <w:sz w:val="16"/>
                  </w:rPr>
                </w:pPr>
                <w:r>
                  <w:rPr>
                    <w:rFonts w:ascii="Arial"/>
                    <w:sz w:val="16"/>
                  </w:rPr>
                  <w:t xml:space="preserve">Core Unit 3 </w:t>
                </w:r>
                <w:r>
                  <w:rPr>
                    <w:rFonts w:ascii="Arial"/>
                    <w:sz w:val="16"/>
                  </w:rPr>
                  <w:t>Mock Examination</w:t>
                </w:r>
                <w:r>
                  <w:rPr>
                    <w:rFonts w:ascii="Arial"/>
                    <w:sz w:val="16"/>
                  </w:rPr>
                  <w:t xml:space="preserve"> Notes</w:t>
                </w:r>
              </w:p>
              <w:p w14:paraId="0227B8AF" w14:textId="77777777" w:rsidR="00845AAE" w:rsidRDefault="00845AAE" w:rsidP="00845AAE">
                <w:pPr>
                  <w:spacing w:before="27"/>
                  <w:ind w:left="20"/>
                  <w:rPr>
                    <w:rFonts w:ascii="Arial" w:hAnsi="Arial"/>
                    <w:sz w:val="16"/>
                  </w:rPr>
                </w:pPr>
                <w:r>
                  <w:rPr>
                    <w:rFonts w:ascii="Arial" w:hAnsi="Arial"/>
                    <w:sz w:val="16"/>
                  </w:rPr>
                  <w:t>© The Pensions Management Institute 2020</w:t>
                </w:r>
              </w:p>
            </w:txbxContent>
          </v:textbox>
          <w10:wrap anchorx="page" anchory="page"/>
        </v:shape>
      </w:pict>
    </w:r>
    <w:r>
      <w:pict w14:anchorId="1BBA3ECF">
        <v:shape id="_x0000_s2050" type="#_x0000_t202" style="position:absolute;margin-left:431.2pt;margin-top:808.45pt;width:46.7pt;height:11pt;z-index:-251656192;mso-position-horizontal-relative:page;mso-position-vertical-relative:page" filled="f" stroked="f">
          <v:textbox style="mso-next-textbox:#_x0000_s2050" inset="0,0,0,0">
            <w:txbxContent>
              <w:p w14:paraId="08F2D1B9" w14:textId="77777777" w:rsidR="00845AAE" w:rsidRDefault="00845AAE" w:rsidP="00845AAE">
                <w:pPr>
                  <w:spacing w:before="15"/>
                  <w:ind w:left="20"/>
                  <w:rPr>
                    <w:rFonts w:ascii="Arial"/>
                    <w:sz w:val="16"/>
                  </w:rPr>
                </w:pPr>
                <w:r>
                  <w:rPr>
                    <w:rFonts w:ascii="Arial"/>
                    <w:sz w:val="16"/>
                  </w:rPr>
                  <w:t>2021 Edition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CE39A" w14:textId="77777777" w:rsidR="00195AD6" w:rsidRDefault="00195AD6" w:rsidP="007F2B24">
      <w:r>
        <w:separator/>
      </w:r>
    </w:p>
  </w:footnote>
  <w:footnote w:type="continuationSeparator" w:id="0">
    <w:p w14:paraId="0BA6A4F8" w14:textId="77777777" w:rsidR="00195AD6" w:rsidRDefault="00195AD6" w:rsidP="007F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5E8D6" w14:textId="63AED86D" w:rsidR="007F2B24" w:rsidRDefault="007F2B24" w:rsidP="007F2B24">
    <w:pPr>
      <w:pStyle w:val="Header"/>
      <w:jc w:val="center"/>
    </w:pPr>
    <w:r>
      <w:rPr>
        <w:noProof/>
      </w:rPr>
      <w:drawing>
        <wp:inline distT="0" distB="0" distL="0" distR="0" wp14:anchorId="2C0FF890" wp14:editId="231AD520">
          <wp:extent cx="1568450" cy="1014617"/>
          <wp:effectExtent l="0" t="0" r="0" b="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064" cy="1020836"/>
                  </a:xfrm>
                  <a:prstGeom prst="rect">
                    <a:avLst/>
                  </a:prstGeom>
                </pic:spPr>
              </pic:pic>
            </a:graphicData>
          </a:graphic>
        </wp:inline>
      </w:drawing>
    </w:r>
  </w:p>
  <w:p w14:paraId="6980C786" w14:textId="77777777" w:rsidR="007F2B24" w:rsidRDefault="007F2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5F64"/>
    <w:multiLevelType w:val="hybridMultilevel"/>
    <w:tmpl w:val="9C40D7C0"/>
    <w:lvl w:ilvl="0" w:tplc="68E0BAEA">
      <w:start w:val="1"/>
      <w:numFmt w:val="decimal"/>
      <w:lvlText w:val="%1."/>
      <w:lvlJc w:val="left"/>
      <w:pPr>
        <w:ind w:left="920" w:hanging="363"/>
        <w:jc w:val="left"/>
      </w:pPr>
      <w:rPr>
        <w:rFonts w:ascii="Arial" w:eastAsia="Arial" w:hAnsi="Arial" w:cs="Arial" w:hint="default"/>
        <w:b/>
        <w:bCs/>
        <w:spacing w:val="-1"/>
        <w:w w:val="87"/>
        <w:sz w:val="20"/>
        <w:szCs w:val="20"/>
        <w:lang w:val="en-US" w:eastAsia="en-US" w:bidi="ar-SA"/>
      </w:rPr>
    </w:lvl>
    <w:lvl w:ilvl="1" w:tplc="289EA820">
      <w:numFmt w:val="bullet"/>
      <w:lvlText w:val="•"/>
      <w:lvlJc w:val="left"/>
      <w:pPr>
        <w:ind w:left="1896" w:hanging="363"/>
      </w:pPr>
      <w:rPr>
        <w:rFonts w:hint="default"/>
        <w:lang w:val="en-US" w:eastAsia="en-US" w:bidi="ar-SA"/>
      </w:rPr>
    </w:lvl>
    <w:lvl w:ilvl="2" w:tplc="50483A9A">
      <w:numFmt w:val="bullet"/>
      <w:lvlText w:val="•"/>
      <w:lvlJc w:val="left"/>
      <w:pPr>
        <w:ind w:left="2872" w:hanging="363"/>
      </w:pPr>
      <w:rPr>
        <w:rFonts w:hint="default"/>
        <w:lang w:val="en-US" w:eastAsia="en-US" w:bidi="ar-SA"/>
      </w:rPr>
    </w:lvl>
    <w:lvl w:ilvl="3" w:tplc="AE404604">
      <w:numFmt w:val="bullet"/>
      <w:lvlText w:val="•"/>
      <w:lvlJc w:val="left"/>
      <w:pPr>
        <w:ind w:left="3848" w:hanging="363"/>
      </w:pPr>
      <w:rPr>
        <w:rFonts w:hint="default"/>
        <w:lang w:val="en-US" w:eastAsia="en-US" w:bidi="ar-SA"/>
      </w:rPr>
    </w:lvl>
    <w:lvl w:ilvl="4" w:tplc="7C1CC3DE">
      <w:numFmt w:val="bullet"/>
      <w:lvlText w:val="•"/>
      <w:lvlJc w:val="left"/>
      <w:pPr>
        <w:ind w:left="4824" w:hanging="363"/>
      </w:pPr>
      <w:rPr>
        <w:rFonts w:hint="default"/>
        <w:lang w:val="en-US" w:eastAsia="en-US" w:bidi="ar-SA"/>
      </w:rPr>
    </w:lvl>
    <w:lvl w:ilvl="5" w:tplc="AA305DF0">
      <w:numFmt w:val="bullet"/>
      <w:lvlText w:val="•"/>
      <w:lvlJc w:val="left"/>
      <w:pPr>
        <w:ind w:left="5800" w:hanging="363"/>
      </w:pPr>
      <w:rPr>
        <w:rFonts w:hint="default"/>
        <w:lang w:val="en-US" w:eastAsia="en-US" w:bidi="ar-SA"/>
      </w:rPr>
    </w:lvl>
    <w:lvl w:ilvl="6" w:tplc="596A8AF0">
      <w:numFmt w:val="bullet"/>
      <w:lvlText w:val="•"/>
      <w:lvlJc w:val="left"/>
      <w:pPr>
        <w:ind w:left="6776" w:hanging="363"/>
      </w:pPr>
      <w:rPr>
        <w:rFonts w:hint="default"/>
        <w:lang w:val="en-US" w:eastAsia="en-US" w:bidi="ar-SA"/>
      </w:rPr>
    </w:lvl>
    <w:lvl w:ilvl="7" w:tplc="BAA6E6A4">
      <w:numFmt w:val="bullet"/>
      <w:lvlText w:val="•"/>
      <w:lvlJc w:val="left"/>
      <w:pPr>
        <w:ind w:left="7752" w:hanging="363"/>
      </w:pPr>
      <w:rPr>
        <w:rFonts w:hint="default"/>
        <w:lang w:val="en-US" w:eastAsia="en-US" w:bidi="ar-SA"/>
      </w:rPr>
    </w:lvl>
    <w:lvl w:ilvl="8" w:tplc="B484AE70">
      <w:numFmt w:val="bullet"/>
      <w:lvlText w:val="•"/>
      <w:lvlJc w:val="left"/>
      <w:pPr>
        <w:ind w:left="8728" w:hanging="363"/>
      </w:pPr>
      <w:rPr>
        <w:rFonts w:hint="default"/>
        <w:lang w:val="en-US" w:eastAsia="en-US" w:bidi="ar-SA"/>
      </w:rPr>
    </w:lvl>
  </w:abstractNum>
  <w:abstractNum w:abstractNumId="1" w15:restartNumberingAfterBreak="0">
    <w:nsid w:val="095A7607"/>
    <w:multiLevelType w:val="hybridMultilevel"/>
    <w:tmpl w:val="7754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2788A"/>
    <w:multiLevelType w:val="hybridMultilevel"/>
    <w:tmpl w:val="3242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F1566"/>
    <w:multiLevelType w:val="hybridMultilevel"/>
    <w:tmpl w:val="4BA44CDE"/>
    <w:lvl w:ilvl="0" w:tplc="6C86D8F4">
      <w:numFmt w:val="bullet"/>
      <w:lvlText w:val="•"/>
      <w:lvlJc w:val="left"/>
      <w:pPr>
        <w:ind w:left="560" w:hanging="128"/>
      </w:pPr>
      <w:rPr>
        <w:rFonts w:ascii="Arial" w:eastAsia="Arial" w:hAnsi="Arial" w:cs="Arial" w:hint="default"/>
        <w:w w:val="96"/>
        <w:sz w:val="20"/>
        <w:szCs w:val="20"/>
        <w:lang w:val="en-US" w:eastAsia="en-US" w:bidi="ar-SA"/>
      </w:rPr>
    </w:lvl>
    <w:lvl w:ilvl="1" w:tplc="903021F0">
      <w:numFmt w:val="bullet"/>
      <w:lvlText w:val="•"/>
      <w:lvlJc w:val="left"/>
      <w:pPr>
        <w:ind w:left="1572" w:hanging="128"/>
      </w:pPr>
      <w:rPr>
        <w:rFonts w:hint="default"/>
        <w:lang w:val="en-US" w:eastAsia="en-US" w:bidi="ar-SA"/>
      </w:rPr>
    </w:lvl>
    <w:lvl w:ilvl="2" w:tplc="4E3A74BA">
      <w:numFmt w:val="bullet"/>
      <w:lvlText w:val="•"/>
      <w:lvlJc w:val="left"/>
      <w:pPr>
        <w:ind w:left="2584" w:hanging="128"/>
      </w:pPr>
      <w:rPr>
        <w:rFonts w:hint="default"/>
        <w:lang w:val="en-US" w:eastAsia="en-US" w:bidi="ar-SA"/>
      </w:rPr>
    </w:lvl>
    <w:lvl w:ilvl="3" w:tplc="6C463640">
      <w:numFmt w:val="bullet"/>
      <w:lvlText w:val="•"/>
      <w:lvlJc w:val="left"/>
      <w:pPr>
        <w:ind w:left="3596" w:hanging="128"/>
      </w:pPr>
      <w:rPr>
        <w:rFonts w:hint="default"/>
        <w:lang w:val="en-US" w:eastAsia="en-US" w:bidi="ar-SA"/>
      </w:rPr>
    </w:lvl>
    <w:lvl w:ilvl="4" w:tplc="88245052">
      <w:numFmt w:val="bullet"/>
      <w:lvlText w:val="•"/>
      <w:lvlJc w:val="left"/>
      <w:pPr>
        <w:ind w:left="4608" w:hanging="128"/>
      </w:pPr>
      <w:rPr>
        <w:rFonts w:hint="default"/>
        <w:lang w:val="en-US" w:eastAsia="en-US" w:bidi="ar-SA"/>
      </w:rPr>
    </w:lvl>
    <w:lvl w:ilvl="5" w:tplc="D9841E26">
      <w:numFmt w:val="bullet"/>
      <w:lvlText w:val="•"/>
      <w:lvlJc w:val="left"/>
      <w:pPr>
        <w:ind w:left="5620" w:hanging="128"/>
      </w:pPr>
      <w:rPr>
        <w:rFonts w:hint="default"/>
        <w:lang w:val="en-US" w:eastAsia="en-US" w:bidi="ar-SA"/>
      </w:rPr>
    </w:lvl>
    <w:lvl w:ilvl="6" w:tplc="E2846EEE">
      <w:numFmt w:val="bullet"/>
      <w:lvlText w:val="•"/>
      <w:lvlJc w:val="left"/>
      <w:pPr>
        <w:ind w:left="6632" w:hanging="128"/>
      </w:pPr>
      <w:rPr>
        <w:rFonts w:hint="default"/>
        <w:lang w:val="en-US" w:eastAsia="en-US" w:bidi="ar-SA"/>
      </w:rPr>
    </w:lvl>
    <w:lvl w:ilvl="7" w:tplc="352418F6">
      <w:numFmt w:val="bullet"/>
      <w:lvlText w:val="•"/>
      <w:lvlJc w:val="left"/>
      <w:pPr>
        <w:ind w:left="7644" w:hanging="128"/>
      </w:pPr>
      <w:rPr>
        <w:rFonts w:hint="default"/>
        <w:lang w:val="en-US" w:eastAsia="en-US" w:bidi="ar-SA"/>
      </w:rPr>
    </w:lvl>
    <w:lvl w:ilvl="8" w:tplc="0C629106">
      <w:numFmt w:val="bullet"/>
      <w:lvlText w:val="•"/>
      <w:lvlJc w:val="left"/>
      <w:pPr>
        <w:ind w:left="8656" w:hanging="128"/>
      </w:pPr>
      <w:rPr>
        <w:rFonts w:hint="default"/>
        <w:lang w:val="en-US" w:eastAsia="en-US" w:bidi="ar-SA"/>
      </w:rPr>
    </w:lvl>
  </w:abstractNum>
  <w:abstractNum w:abstractNumId="4" w15:restartNumberingAfterBreak="0">
    <w:nsid w:val="3EF879B4"/>
    <w:multiLevelType w:val="hybridMultilevel"/>
    <w:tmpl w:val="9240493A"/>
    <w:lvl w:ilvl="0" w:tplc="C4601B4C">
      <w:numFmt w:val="bullet"/>
      <w:lvlText w:val="•"/>
      <w:lvlJc w:val="left"/>
      <w:pPr>
        <w:ind w:left="560" w:hanging="128"/>
      </w:pPr>
      <w:rPr>
        <w:rFonts w:ascii="Arial" w:eastAsia="Arial" w:hAnsi="Arial" w:cs="Arial" w:hint="default"/>
        <w:w w:val="96"/>
        <w:sz w:val="20"/>
        <w:szCs w:val="20"/>
        <w:lang w:val="en-US" w:eastAsia="en-US" w:bidi="ar-SA"/>
      </w:rPr>
    </w:lvl>
    <w:lvl w:ilvl="1" w:tplc="8E362A00">
      <w:numFmt w:val="bullet"/>
      <w:lvlText w:val="•"/>
      <w:lvlJc w:val="left"/>
      <w:pPr>
        <w:ind w:left="1572" w:hanging="128"/>
      </w:pPr>
      <w:rPr>
        <w:rFonts w:hint="default"/>
        <w:lang w:val="en-US" w:eastAsia="en-US" w:bidi="ar-SA"/>
      </w:rPr>
    </w:lvl>
    <w:lvl w:ilvl="2" w:tplc="CEBA6734">
      <w:numFmt w:val="bullet"/>
      <w:lvlText w:val="•"/>
      <w:lvlJc w:val="left"/>
      <w:pPr>
        <w:ind w:left="2584" w:hanging="128"/>
      </w:pPr>
      <w:rPr>
        <w:rFonts w:hint="default"/>
        <w:lang w:val="en-US" w:eastAsia="en-US" w:bidi="ar-SA"/>
      </w:rPr>
    </w:lvl>
    <w:lvl w:ilvl="3" w:tplc="9BC6723C">
      <w:numFmt w:val="bullet"/>
      <w:lvlText w:val="•"/>
      <w:lvlJc w:val="left"/>
      <w:pPr>
        <w:ind w:left="3596" w:hanging="128"/>
      </w:pPr>
      <w:rPr>
        <w:rFonts w:hint="default"/>
        <w:lang w:val="en-US" w:eastAsia="en-US" w:bidi="ar-SA"/>
      </w:rPr>
    </w:lvl>
    <w:lvl w:ilvl="4" w:tplc="0436F3EA">
      <w:numFmt w:val="bullet"/>
      <w:lvlText w:val="•"/>
      <w:lvlJc w:val="left"/>
      <w:pPr>
        <w:ind w:left="4608" w:hanging="128"/>
      </w:pPr>
      <w:rPr>
        <w:rFonts w:hint="default"/>
        <w:lang w:val="en-US" w:eastAsia="en-US" w:bidi="ar-SA"/>
      </w:rPr>
    </w:lvl>
    <w:lvl w:ilvl="5" w:tplc="D8D2A5E8">
      <w:numFmt w:val="bullet"/>
      <w:lvlText w:val="•"/>
      <w:lvlJc w:val="left"/>
      <w:pPr>
        <w:ind w:left="5620" w:hanging="128"/>
      </w:pPr>
      <w:rPr>
        <w:rFonts w:hint="default"/>
        <w:lang w:val="en-US" w:eastAsia="en-US" w:bidi="ar-SA"/>
      </w:rPr>
    </w:lvl>
    <w:lvl w:ilvl="6" w:tplc="39584DFE">
      <w:numFmt w:val="bullet"/>
      <w:lvlText w:val="•"/>
      <w:lvlJc w:val="left"/>
      <w:pPr>
        <w:ind w:left="6632" w:hanging="128"/>
      </w:pPr>
      <w:rPr>
        <w:rFonts w:hint="default"/>
        <w:lang w:val="en-US" w:eastAsia="en-US" w:bidi="ar-SA"/>
      </w:rPr>
    </w:lvl>
    <w:lvl w:ilvl="7" w:tplc="79AE827E">
      <w:numFmt w:val="bullet"/>
      <w:lvlText w:val="•"/>
      <w:lvlJc w:val="left"/>
      <w:pPr>
        <w:ind w:left="7644" w:hanging="128"/>
      </w:pPr>
      <w:rPr>
        <w:rFonts w:hint="default"/>
        <w:lang w:val="en-US" w:eastAsia="en-US" w:bidi="ar-SA"/>
      </w:rPr>
    </w:lvl>
    <w:lvl w:ilvl="8" w:tplc="899226D8">
      <w:numFmt w:val="bullet"/>
      <w:lvlText w:val="•"/>
      <w:lvlJc w:val="left"/>
      <w:pPr>
        <w:ind w:left="8656" w:hanging="128"/>
      </w:pPr>
      <w:rPr>
        <w:rFonts w:hint="default"/>
        <w:lang w:val="en-US" w:eastAsia="en-US" w:bidi="ar-SA"/>
      </w:rPr>
    </w:lvl>
  </w:abstractNum>
  <w:abstractNum w:abstractNumId="5" w15:restartNumberingAfterBreak="0">
    <w:nsid w:val="45FD441F"/>
    <w:multiLevelType w:val="hybridMultilevel"/>
    <w:tmpl w:val="2588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B6877"/>
    <w:multiLevelType w:val="hybridMultilevel"/>
    <w:tmpl w:val="D58839FC"/>
    <w:lvl w:ilvl="0" w:tplc="CB865830">
      <w:start w:val="1"/>
      <w:numFmt w:val="decimal"/>
      <w:lvlText w:val="%1."/>
      <w:lvlJc w:val="left"/>
      <w:pPr>
        <w:ind w:left="920" w:hanging="363"/>
      </w:pPr>
      <w:rPr>
        <w:rFonts w:ascii="Arial" w:eastAsia="Arial" w:hAnsi="Arial" w:cs="Arial" w:hint="default"/>
        <w:b/>
        <w:bCs/>
        <w:spacing w:val="-1"/>
        <w:w w:val="87"/>
        <w:sz w:val="20"/>
        <w:szCs w:val="20"/>
        <w:lang w:val="en-US" w:eastAsia="en-US" w:bidi="ar-SA"/>
      </w:rPr>
    </w:lvl>
    <w:lvl w:ilvl="1" w:tplc="B1A6A0E8">
      <w:numFmt w:val="bullet"/>
      <w:lvlText w:val="•"/>
      <w:lvlJc w:val="left"/>
      <w:pPr>
        <w:ind w:left="1896" w:hanging="363"/>
      </w:pPr>
      <w:rPr>
        <w:rFonts w:hint="default"/>
        <w:lang w:val="en-US" w:eastAsia="en-US" w:bidi="ar-SA"/>
      </w:rPr>
    </w:lvl>
    <w:lvl w:ilvl="2" w:tplc="7BB2F2B2">
      <w:numFmt w:val="bullet"/>
      <w:lvlText w:val="•"/>
      <w:lvlJc w:val="left"/>
      <w:pPr>
        <w:ind w:left="2872" w:hanging="363"/>
      </w:pPr>
      <w:rPr>
        <w:rFonts w:hint="default"/>
        <w:lang w:val="en-US" w:eastAsia="en-US" w:bidi="ar-SA"/>
      </w:rPr>
    </w:lvl>
    <w:lvl w:ilvl="3" w:tplc="3AD4270C">
      <w:numFmt w:val="bullet"/>
      <w:lvlText w:val="•"/>
      <w:lvlJc w:val="left"/>
      <w:pPr>
        <w:ind w:left="3848" w:hanging="363"/>
      </w:pPr>
      <w:rPr>
        <w:rFonts w:hint="default"/>
        <w:lang w:val="en-US" w:eastAsia="en-US" w:bidi="ar-SA"/>
      </w:rPr>
    </w:lvl>
    <w:lvl w:ilvl="4" w:tplc="76F03BBC">
      <w:numFmt w:val="bullet"/>
      <w:lvlText w:val="•"/>
      <w:lvlJc w:val="left"/>
      <w:pPr>
        <w:ind w:left="4824" w:hanging="363"/>
      </w:pPr>
      <w:rPr>
        <w:rFonts w:hint="default"/>
        <w:lang w:val="en-US" w:eastAsia="en-US" w:bidi="ar-SA"/>
      </w:rPr>
    </w:lvl>
    <w:lvl w:ilvl="5" w:tplc="F1025CE8">
      <w:numFmt w:val="bullet"/>
      <w:lvlText w:val="•"/>
      <w:lvlJc w:val="left"/>
      <w:pPr>
        <w:ind w:left="5800" w:hanging="363"/>
      </w:pPr>
      <w:rPr>
        <w:rFonts w:hint="default"/>
        <w:lang w:val="en-US" w:eastAsia="en-US" w:bidi="ar-SA"/>
      </w:rPr>
    </w:lvl>
    <w:lvl w:ilvl="6" w:tplc="BCD4808C">
      <w:numFmt w:val="bullet"/>
      <w:lvlText w:val="•"/>
      <w:lvlJc w:val="left"/>
      <w:pPr>
        <w:ind w:left="6776" w:hanging="363"/>
      </w:pPr>
      <w:rPr>
        <w:rFonts w:hint="default"/>
        <w:lang w:val="en-US" w:eastAsia="en-US" w:bidi="ar-SA"/>
      </w:rPr>
    </w:lvl>
    <w:lvl w:ilvl="7" w:tplc="1EE0BEA2">
      <w:numFmt w:val="bullet"/>
      <w:lvlText w:val="•"/>
      <w:lvlJc w:val="left"/>
      <w:pPr>
        <w:ind w:left="7752" w:hanging="363"/>
      </w:pPr>
      <w:rPr>
        <w:rFonts w:hint="default"/>
        <w:lang w:val="en-US" w:eastAsia="en-US" w:bidi="ar-SA"/>
      </w:rPr>
    </w:lvl>
    <w:lvl w:ilvl="8" w:tplc="DEEA30E0">
      <w:numFmt w:val="bullet"/>
      <w:lvlText w:val="•"/>
      <w:lvlJc w:val="left"/>
      <w:pPr>
        <w:ind w:left="8728" w:hanging="363"/>
      </w:pPr>
      <w:rPr>
        <w:rFonts w:hint="default"/>
        <w:lang w:val="en-US" w:eastAsia="en-US" w:bidi="ar-SA"/>
      </w:rPr>
    </w:lvl>
  </w:abstractNum>
  <w:abstractNum w:abstractNumId="7" w15:restartNumberingAfterBreak="0">
    <w:nsid w:val="755D422A"/>
    <w:multiLevelType w:val="hybridMultilevel"/>
    <w:tmpl w:val="33D6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C2974"/>
    <w:multiLevelType w:val="hybridMultilevel"/>
    <w:tmpl w:val="180E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5"/>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16DF0"/>
    <w:rsid w:val="00195AD6"/>
    <w:rsid w:val="007F2B24"/>
    <w:rsid w:val="00845AAE"/>
    <w:rsid w:val="00A24772"/>
    <w:rsid w:val="00C16DF0"/>
    <w:rsid w:val="00EA7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6BE593"/>
  <w15:docId w15:val="{356494F2-5228-42E1-BFA2-AAA3DC32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9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1"/>
      <w:ind w:left="1690" w:right="3194"/>
      <w:jc w:val="center"/>
    </w:pPr>
    <w:rPr>
      <w:sz w:val="36"/>
      <w:szCs w:val="36"/>
    </w:rPr>
  </w:style>
  <w:style w:type="paragraph" w:styleId="ListParagraph">
    <w:name w:val="List Paragraph"/>
    <w:basedOn w:val="Normal"/>
    <w:uiPriority w:val="1"/>
    <w:qFormat/>
    <w:pPr>
      <w:ind w:left="682" w:hanging="128"/>
    </w:pPr>
  </w:style>
  <w:style w:type="paragraph" w:customStyle="1" w:styleId="TableParagraph">
    <w:name w:val="Table Paragraph"/>
    <w:basedOn w:val="Normal"/>
    <w:uiPriority w:val="1"/>
    <w:qFormat/>
    <w:pPr>
      <w:spacing w:line="215" w:lineRule="exact"/>
      <w:ind w:left="112"/>
    </w:pPr>
  </w:style>
  <w:style w:type="paragraph" w:styleId="Header">
    <w:name w:val="header"/>
    <w:basedOn w:val="Normal"/>
    <w:link w:val="HeaderChar"/>
    <w:uiPriority w:val="99"/>
    <w:unhideWhenUsed/>
    <w:rsid w:val="007F2B24"/>
    <w:pPr>
      <w:tabs>
        <w:tab w:val="center" w:pos="4513"/>
        <w:tab w:val="right" w:pos="9026"/>
      </w:tabs>
    </w:pPr>
  </w:style>
  <w:style w:type="character" w:customStyle="1" w:styleId="HeaderChar">
    <w:name w:val="Header Char"/>
    <w:basedOn w:val="DefaultParagraphFont"/>
    <w:link w:val="Header"/>
    <w:uiPriority w:val="99"/>
    <w:rsid w:val="007F2B24"/>
    <w:rPr>
      <w:rFonts w:ascii="Verdana" w:eastAsia="Verdana" w:hAnsi="Verdana" w:cs="Verdana"/>
    </w:rPr>
  </w:style>
  <w:style w:type="paragraph" w:styleId="Footer">
    <w:name w:val="footer"/>
    <w:basedOn w:val="Normal"/>
    <w:link w:val="FooterChar"/>
    <w:uiPriority w:val="99"/>
    <w:unhideWhenUsed/>
    <w:rsid w:val="007F2B24"/>
    <w:pPr>
      <w:tabs>
        <w:tab w:val="center" w:pos="4513"/>
        <w:tab w:val="right" w:pos="9026"/>
      </w:tabs>
    </w:pPr>
  </w:style>
  <w:style w:type="character" w:customStyle="1" w:styleId="FooterChar">
    <w:name w:val="Footer Char"/>
    <w:basedOn w:val="DefaultParagraphFont"/>
    <w:link w:val="Footer"/>
    <w:uiPriority w:val="99"/>
    <w:rsid w:val="007F2B24"/>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Keith Hoodless</cp:lastModifiedBy>
  <cp:revision>2</cp:revision>
  <dcterms:created xsi:type="dcterms:W3CDTF">2021-01-29T00:42:00Z</dcterms:created>
  <dcterms:modified xsi:type="dcterms:W3CDTF">2021-01-29T00:42:00Z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Microsoft 365</vt:lpwstr>
  </property>
  <property fmtid="{D5CDD505-2E9C-101B-9397-08002B2CF9AE}" pid="4" name="LastSaved">
    <vt:filetime>2021-01-28T00:00:00Z</vt:filetime>
  </property>
</Properties>
</file>