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2868A" w14:textId="7AF8B3F5" w:rsidR="00AD53F9" w:rsidRDefault="00AD53F9">
      <w:pPr>
        <w:pStyle w:val="BodyText"/>
        <w:ind w:left="100"/>
        <w:rPr>
          <w:rFonts w:ascii="Times New Roman"/>
          <w:sz w:val="20"/>
        </w:rPr>
      </w:pPr>
    </w:p>
    <w:p w14:paraId="002054FF" w14:textId="77777777" w:rsidR="00AD53F9" w:rsidRDefault="00AD53F9">
      <w:pPr>
        <w:pStyle w:val="BodyText"/>
        <w:rPr>
          <w:rFonts w:ascii="Times New Roman"/>
          <w:sz w:val="20"/>
        </w:rPr>
      </w:pPr>
    </w:p>
    <w:p w14:paraId="73696DA9" w14:textId="707C196C" w:rsidR="00AD53F9" w:rsidRDefault="00C8151B" w:rsidP="00CD6CF2">
      <w:pPr>
        <w:jc w:val="center"/>
        <w:rPr>
          <w:rFonts w:ascii="Neue Haas Grotesk Text Pro" w:hAnsi="Neue Haas Grotesk Text Pro"/>
          <w:b/>
          <w:bCs/>
          <w:sz w:val="28"/>
          <w:szCs w:val="28"/>
        </w:rPr>
      </w:pPr>
      <w:r w:rsidRPr="00CD6CF2">
        <w:rPr>
          <w:rFonts w:ascii="Neue Haas Grotesk Text Pro" w:hAnsi="Neue Haas Grotesk Text Pro"/>
          <w:b/>
          <w:bCs/>
          <w:sz w:val="28"/>
          <w:szCs w:val="28"/>
        </w:rPr>
        <w:t>Core</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Unit</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3</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Running</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a</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Workplace</w:t>
      </w:r>
      <w:r w:rsidRPr="00CD6CF2">
        <w:rPr>
          <w:rFonts w:ascii="Neue Haas Grotesk Text Pro" w:hAnsi="Neue Haas Grotesk Text Pro"/>
          <w:b/>
          <w:bCs/>
          <w:sz w:val="28"/>
          <w:szCs w:val="28"/>
        </w:rPr>
        <w:t xml:space="preserve"> </w:t>
      </w:r>
      <w:r w:rsidRPr="00CD6CF2">
        <w:rPr>
          <w:rFonts w:ascii="Neue Haas Grotesk Text Pro" w:hAnsi="Neue Haas Grotesk Text Pro"/>
          <w:b/>
          <w:bCs/>
          <w:sz w:val="28"/>
          <w:szCs w:val="28"/>
        </w:rPr>
        <w:t>Pension Scheme</w:t>
      </w:r>
    </w:p>
    <w:p w14:paraId="63E834C6" w14:textId="77777777" w:rsidR="00CD6CF2" w:rsidRPr="00CD6CF2" w:rsidRDefault="00CD6CF2" w:rsidP="00CD6CF2">
      <w:pPr>
        <w:jc w:val="center"/>
        <w:rPr>
          <w:rFonts w:ascii="Neue Haas Grotesk Text Pro" w:hAnsi="Neue Haas Grotesk Text Pro"/>
          <w:b/>
          <w:bCs/>
          <w:sz w:val="28"/>
          <w:szCs w:val="28"/>
        </w:rPr>
      </w:pPr>
    </w:p>
    <w:p w14:paraId="2EA0E0FC" w14:textId="5E3D8989" w:rsidR="00AD53F9" w:rsidRDefault="00C8151B" w:rsidP="00CD6CF2">
      <w:pPr>
        <w:jc w:val="center"/>
        <w:rPr>
          <w:rFonts w:ascii="Neue Haas Grotesk Text Pro" w:hAnsi="Neue Haas Grotesk Text Pro"/>
          <w:b/>
          <w:bCs/>
          <w:sz w:val="28"/>
          <w:szCs w:val="28"/>
        </w:rPr>
      </w:pPr>
      <w:r w:rsidRPr="00CD6CF2">
        <w:rPr>
          <w:rFonts w:ascii="Neue Haas Grotesk Text Pro" w:hAnsi="Neue Haas Grotesk Text Pro"/>
          <w:b/>
          <w:bCs/>
          <w:sz w:val="28"/>
          <w:szCs w:val="28"/>
        </w:rPr>
        <w:t>Assignment 2</w:t>
      </w:r>
      <w:r w:rsidRPr="00CD6CF2">
        <w:rPr>
          <w:rFonts w:ascii="Neue Haas Grotesk Text Pro" w:hAnsi="Neue Haas Grotesk Text Pro"/>
          <w:b/>
          <w:bCs/>
          <w:sz w:val="28"/>
          <w:szCs w:val="28"/>
        </w:rPr>
        <w:t xml:space="preserve"> </w:t>
      </w:r>
      <w:r w:rsidR="00CD6CF2">
        <w:rPr>
          <w:rFonts w:ascii="Neue Haas Grotesk Text Pro" w:hAnsi="Neue Haas Grotesk Text Pro"/>
          <w:b/>
          <w:bCs/>
          <w:sz w:val="28"/>
          <w:szCs w:val="28"/>
        </w:rPr>
        <w:t>N</w:t>
      </w:r>
      <w:r w:rsidRPr="00CD6CF2">
        <w:rPr>
          <w:rFonts w:ascii="Neue Haas Grotesk Text Pro" w:hAnsi="Neue Haas Grotesk Text Pro"/>
          <w:b/>
          <w:bCs/>
          <w:sz w:val="28"/>
          <w:szCs w:val="28"/>
        </w:rPr>
        <w:t>otes</w:t>
      </w:r>
    </w:p>
    <w:p w14:paraId="79D24567" w14:textId="77777777" w:rsidR="00CD6CF2" w:rsidRPr="00CD6CF2" w:rsidRDefault="00CD6CF2" w:rsidP="00CD6CF2">
      <w:pPr>
        <w:jc w:val="center"/>
        <w:rPr>
          <w:rFonts w:ascii="Neue Haas Grotesk Text Pro" w:hAnsi="Neue Haas Grotesk Text Pro"/>
          <w:b/>
          <w:bCs/>
          <w:sz w:val="28"/>
          <w:szCs w:val="28"/>
        </w:rPr>
      </w:pPr>
    </w:p>
    <w:p w14:paraId="07C60A80" w14:textId="766EC69A" w:rsidR="00CD6CF2" w:rsidRDefault="00C8151B" w:rsidP="00CD6CF2">
      <w:pPr>
        <w:jc w:val="center"/>
        <w:rPr>
          <w:rFonts w:ascii="Neue Haas Grotesk Text Pro" w:hAnsi="Neue Haas Grotesk Text Pro"/>
        </w:rPr>
      </w:pPr>
      <w:r w:rsidRPr="0045225D">
        <w:rPr>
          <w:rFonts w:ascii="Neue Haas Grotesk Text Pro" w:hAnsi="Neue Haas Grotesk Text Pro"/>
        </w:rPr>
        <w:t>(Part</w:t>
      </w:r>
      <w:r w:rsidRPr="0045225D">
        <w:rPr>
          <w:rFonts w:ascii="Neue Haas Grotesk Text Pro" w:hAnsi="Neue Haas Grotesk Text Pro"/>
        </w:rPr>
        <w:t xml:space="preserve"> </w:t>
      </w:r>
      <w:r w:rsidRPr="0045225D">
        <w:rPr>
          <w:rFonts w:ascii="Neue Haas Grotesk Text Pro" w:hAnsi="Neue Haas Grotesk Text Pro"/>
        </w:rPr>
        <w:t>3</w:t>
      </w:r>
      <w:r w:rsidRPr="0045225D">
        <w:rPr>
          <w:rFonts w:ascii="Neue Haas Grotesk Text Pro" w:hAnsi="Neue Haas Grotesk Text Pro"/>
        </w:rPr>
        <w:t xml:space="preserve"> </w:t>
      </w:r>
      <w:r w:rsidRPr="0045225D">
        <w:rPr>
          <w:rFonts w:ascii="Neue Haas Grotesk Text Pro" w:hAnsi="Neue Haas Grotesk Text Pro"/>
        </w:rPr>
        <w:t>–</w:t>
      </w:r>
      <w:r w:rsidRPr="0045225D">
        <w:rPr>
          <w:rFonts w:ascii="Neue Haas Grotesk Text Pro" w:hAnsi="Neue Haas Grotesk Text Pro"/>
        </w:rPr>
        <w:t xml:space="preserve"> </w:t>
      </w:r>
      <w:r w:rsidRPr="0045225D">
        <w:rPr>
          <w:rFonts w:ascii="Neue Haas Grotesk Text Pro" w:hAnsi="Neue Haas Grotesk Text Pro"/>
        </w:rPr>
        <w:t>Benefits</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Communication)</w:t>
      </w:r>
    </w:p>
    <w:p w14:paraId="12C5FE2E" w14:textId="77777777" w:rsidR="00CD6CF2" w:rsidRDefault="00CD6CF2" w:rsidP="00CD6CF2">
      <w:pPr>
        <w:jc w:val="center"/>
        <w:rPr>
          <w:rFonts w:ascii="Neue Haas Grotesk Text Pro" w:hAnsi="Neue Haas Grotesk Text Pro"/>
        </w:rPr>
      </w:pPr>
    </w:p>
    <w:p w14:paraId="6CE3FDAF" w14:textId="12BD6B32" w:rsidR="00AD53F9" w:rsidRPr="0045225D" w:rsidRDefault="00C8151B" w:rsidP="00CD6CF2">
      <w:pPr>
        <w:jc w:val="center"/>
        <w:rPr>
          <w:rFonts w:ascii="Neue Haas Grotesk Text Pro" w:hAnsi="Neue Haas Grotesk Text Pro"/>
        </w:rPr>
      </w:pPr>
      <w:r w:rsidRPr="0045225D">
        <w:rPr>
          <w:rFonts w:ascii="Neue Haas Grotesk Text Pro" w:hAnsi="Neue Haas Grotesk Text Pro"/>
        </w:rPr>
        <w:t>R</w:t>
      </w:r>
      <w:r w:rsidRPr="0045225D">
        <w:rPr>
          <w:rFonts w:ascii="Neue Haas Grotesk Text Pro" w:hAnsi="Neue Haas Grotesk Text Pro"/>
        </w:rPr>
        <w:t>e</w:t>
      </w:r>
      <w:r w:rsidRPr="0045225D">
        <w:rPr>
          <w:rFonts w:ascii="Neue Haas Grotesk Text Pro" w:hAnsi="Neue Haas Grotesk Text Pro"/>
        </w:rPr>
        <w:t>c</w:t>
      </w:r>
      <w:r w:rsidRPr="0045225D">
        <w:rPr>
          <w:rFonts w:ascii="Neue Haas Grotesk Text Pro" w:hAnsi="Neue Haas Grotesk Text Pro"/>
        </w:rPr>
        <w:t>omm</w:t>
      </w:r>
      <w:r w:rsidRPr="0045225D">
        <w:rPr>
          <w:rFonts w:ascii="Neue Haas Grotesk Text Pro" w:hAnsi="Neue Haas Grotesk Text Pro"/>
        </w:rPr>
        <w:t>e</w:t>
      </w:r>
      <w:r w:rsidRPr="0045225D">
        <w:rPr>
          <w:rFonts w:ascii="Neue Haas Grotesk Text Pro" w:hAnsi="Neue Haas Grotesk Text Pro"/>
        </w:rPr>
        <w:t>n</w:t>
      </w:r>
      <w:r w:rsidRPr="0045225D">
        <w:rPr>
          <w:rFonts w:ascii="Neue Haas Grotesk Text Pro" w:hAnsi="Neue Haas Grotesk Text Pro"/>
        </w:rPr>
        <w:t>ded</w:t>
      </w:r>
      <w:r w:rsidRPr="0045225D">
        <w:rPr>
          <w:rFonts w:ascii="Neue Haas Grotesk Text Pro" w:hAnsi="Neue Haas Grotesk Text Pro"/>
        </w:rPr>
        <w:t xml:space="preserve"> </w:t>
      </w:r>
      <w:r w:rsidRPr="0045225D">
        <w:rPr>
          <w:rFonts w:ascii="Neue Haas Grotesk Text Pro" w:hAnsi="Neue Haas Grotesk Text Pro"/>
        </w:rPr>
        <w:t>T</w:t>
      </w:r>
      <w:r w:rsidRPr="0045225D">
        <w:rPr>
          <w:rFonts w:ascii="Neue Haas Grotesk Text Pro" w:hAnsi="Neue Haas Grotesk Text Pro"/>
        </w:rPr>
        <w:t>i</w:t>
      </w:r>
      <w:r w:rsidRPr="0045225D">
        <w:rPr>
          <w:rFonts w:ascii="Neue Haas Grotesk Text Pro" w:hAnsi="Neue Haas Grotesk Text Pro"/>
        </w:rPr>
        <w:t>m</w:t>
      </w:r>
      <w:r w:rsidRPr="0045225D">
        <w:rPr>
          <w:rFonts w:ascii="Neue Haas Grotesk Text Pro" w:hAnsi="Neue Haas Grotesk Text Pro"/>
        </w:rPr>
        <w:t>e</w:t>
      </w:r>
      <w:r w:rsidRPr="0045225D">
        <w:rPr>
          <w:rFonts w:ascii="Neue Haas Grotesk Text Pro" w:hAnsi="Neue Haas Grotesk Text Pro"/>
        </w:rPr>
        <w:t>:</w:t>
      </w:r>
      <w:r w:rsidRPr="0045225D">
        <w:rPr>
          <w:rFonts w:ascii="Neue Haas Grotesk Text Pro" w:hAnsi="Neue Haas Grotesk Text Pro"/>
        </w:rPr>
        <w:t xml:space="preserve"> </w:t>
      </w:r>
      <w:r w:rsidRPr="0045225D">
        <w:rPr>
          <w:rFonts w:ascii="Neue Haas Grotesk Text Pro" w:hAnsi="Neue Haas Grotesk Text Pro"/>
        </w:rPr>
        <w:t>1</w:t>
      </w:r>
      <w:r w:rsidRPr="0045225D">
        <w:rPr>
          <w:rFonts w:ascii="Neue Haas Grotesk Text Pro" w:hAnsi="Neue Haas Grotesk Text Pro"/>
        </w:rPr>
        <w:t xml:space="preserve"> </w:t>
      </w:r>
      <w:r w:rsidRPr="0045225D">
        <w:rPr>
          <w:rFonts w:ascii="Neue Haas Grotesk Text Pro" w:hAnsi="Neue Haas Grotesk Text Pro"/>
        </w:rPr>
        <w:t>Hou</w:t>
      </w:r>
      <w:r w:rsidRPr="0045225D">
        <w:rPr>
          <w:rFonts w:ascii="Neue Haas Grotesk Text Pro" w:hAnsi="Neue Haas Grotesk Text Pro"/>
        </w:rPr>
        <w:t>r</w:t>
      </w:r>
    </w:p>
    <w:p w14:paraId="01881020" w14:textId="77777777" w:rsidR="00AD53F9" w:rsidRPr="0045225D" w:rsidRDefault="00AD53F9" w:rsidP="0045225D">
      <w:pPr>
        <w:rPr>
          <w:rFonts w:ascii="Neue Haas Grotesk Text Pro" w:hAnsi="Neue Haas Grotesk Text Pro"/>
        </w:rPr>
      </w:pPr>
    </w:p>
    <w:p w14:paraId="5BDF3E51" w14:textId="205046DE" w:rsidR="00AD53F9" w:rsidRPr="00CD6CF2" w:rsidRDefault="00C8151B" w:rsidP="00CD6CF2">
      <w:pPr>
        <w:pStyle w:val="ListParagraph"/>
        <w:numPr>
          <w:ilvl w:val="0"/>
          <w:numId w:val="3"/>
        </w:numPr>
        <w:rPr>
          <w:rFonts w:ascii="Neue Haas Grotesk Text Pro" w:hAnsi="Neue Haas Grotesk Text Pro"/>
          <w:b/>
          <w:bCs/>
        </w:rPr>
      </w:pPr>
      <w:r w:rsidRPr="00CD6CF2">
        <w:rPr>
          <w:rFonts w:ascii="Neue Haas Grotesk Text Pro" w:hAnsi="Neue Haas Grotesk Text Pro"/>
          <w:b/>
          <w:bCs/>
        </w:rPr>
        <w:t>Explain</w:t>
      </w:r>
      <w:r w:rsidRPr="00CD6CF2">
        <w:rPr>
          <w:rFonts w:ascii="Neue Haas Grotesk Text Pro" w:hAnsi="Neue Haas Grotesk Text Pro"/>
          <w:b/>
          <w:bCs/>
        </w:rPr>
        <w:t xml:space="preserve"> </w:t>
      </w:r>
      <w:r w:rsidRPr="00CD6CF2">
        <w:rPr>
          <w:rFonts w:ascii="Neue Haas Grotesk Text Pro" w:hAnsi="Neue Haas Grotesk Text Pro"/>
          <w:b/>
          <w:bCs/>
        </w:rPr>
        <w:t>the</w:t>
      </w:r>
      <w:r w:rsidRPr="00CD6CF2">
        <w:rPr>
          <w:rFonts w:ascii="Neue Haas Grotesk Text Pro" w:hAnsi="Neue Haas Grotesk Text Pro"/>
          <w:b/>
          <w:bCs/>
        </w:rPr>
        <w:t xml:space="preserve"> </w:t>
      </w:r>
      <w:r w:rsidRPr="00CD6CF2">
        <w:rPr>
          <w:rFonts w:ascii="Neue Haas Grotesk Text Pro" w:hAnsi="Neue Haas Grotesk Text Pro"/>
          <w:b/>
          <w:bCs/>
        </w:rPr>
        <w:t>Overseas</w:t>
      </w:r>
      <w:r w:rsidRPr="00CD6CF2">
        <w:rPr>
          <w:rFonts w:ascii="Neue Haas Grotesk Text Pro" w:hAnsi="Neue Haas Grotesk Text Pro"/>
          <w:b/>
          <w:bCs/>
        </w:rPr>
        <w:t xml:space="preserve"> </w:t>
      </w:r>
      <w:r w:rsidRPr="00CD6CF2">
        <w:rPr>
          <w:rFonts w:ascii="Neue Haas Grotesk Text Pro" w:hAnsi="Neue Haas Grotesk Text Pro"/>
          <w:b/>
          <w:bCs/>
        </w:rPr>
        <w:t>transfer</w:t>
      </w:r>
      <w:r w:rsidRPr="00CD6CF2">
        <w:rPr>
          <w:rFonts w:ascii="Neue Haas Grotesk Text Pro" w:hAnsi="Neue Haas Grotesk Text Pro"/>
          <w:b/>
          <w:bCs/>
        </w:rPr>
        <w:t xml:space="preserve"> </w:t>
      </w:r>
      <w:r w:rsidRPr="00CD6CF2">
        <w:rPr>
          <w:rFonts w:ascii="Neue Haas Grotesk Text Pro" w:hAnsi="Neue Haas Grotesk Text Pro"/>
          <w:b/>
          <w:bCs/>
        </w:rPr>
        <w:t>charge</w:t>
      </w:r>
      <w:r w:rsidR="00CD6CF2">
        <w:rPr>
          <w:rFonts w:ascii="Neue Haas Grotesk Text Pro" w:hAnsi="Neue Haas Grotesk Text Pro"/>
          <w:b/>
          <w:bCs/>
        </w:rPr>
        <w:t>.</w:t>
      </w:r>
    </w:p>
    <w:p w14:paraId="1E668717" w14:textId="77777777" w:rsidR="00AD53F9" w:rsidRPr="0045225D" w:rsidRDefault="00AD53F9" w:rsidP="0045225D">
      <w:pPr>
        <w:rPr>
          <w:rFonts w:ascii="Neue Haas Grotesk Text Pro" w:hAnsi="Neue Haas Grotesk Text Pro"/>
        </w:rPr>
      </w:pPr>
    </w:p>
    <w:p w14:paraId="5E593E3E"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w:t>
      </w:r>
      <w:r w:rsidRPr="0045225D">
        <w:rPr>
          <w:rFonts w:ascii="Neue Haas Grotesk Text Pro" w:hAnsi="Neue Haas Grotesk Text Pro"/>
        </w:rPr>
        <w:t>nsw</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 xml:space="preserve"> </w:t>
      </w:r>
      <w:r w:rsidRPr="0045225D">
        <w:rPr>
          <w:rFonts w:ascii="Neue Haas Grotesk Text Pro" w:hAnsi="Neue Haas Grotesk Text Pro"/>
        </w:rPr>
        <w:t>sh</w:t>
      </w:r>
      <w:r w:rsidRPr="0045225D">
        <w:rPr>
          <w:rFonts w:ascii="Neue Haas Grotesk Text Pro" w:hAnsi="Neue Haas Grotesk Text Pro"/>
        </w:rPr>
        <w:t>o</w:t>
      </w:r>
      <w:r w:rsidRPr="0045225D">
        <w:rPr>
          <w:rFonts w:ascii="Neue Haas Grotesk Text Pro" w:hAnsi="Neue Haas Grotesk Text Pro"/>
        </w:rPr>
        <w:t>u</w:t>
      </w:r>
      <w:r w:rsidRPr="0045225D">
        <w:rPr>
          <w:rFonts w:ascii="Neue Haas Grotesk Text Pro" w:hAnsi="Neue Haas Grotesk Text Pro"/>
        </w:rPr>
        <w:t>ld</w:t>
      </w:r>
      <w:r w:rsidRPr="0045225D">
        <w:rPr>
          <w:rFonts w:ascii="Neue Haas Grotesk Text Pro" w:hAnsi="Neue Haas Grotesk Text Pro"/>
        </w:rPr>
        <w:t xml:space="preserve"> </w:t>
      </w:r>
      <w:r w:rsidRPr="0045225D">
        <w:rPr>
          <w:rFonts w:ascii="Neue Haas Grotesk Text Pro" w:hAnsi="Neue Haas Grotesk Text Pro"/>
        </w:rPr>
        <w:t>c</w:t>
      </w:r>
      <w:r w:rsidRPr="0045225D">
        <w:rPr>
          <w:rFonts w:ascii="Neue Haas Grotesk Text Pro" w:hAnsi="Neue Haas Grotesk Text Pro"/>
        </w:rPr>
        <w:t>o</w:t>
      </w:r>
      <w:r w:rsidRPr="0045225D">
        <w:rPr>
          <w:rFonts w:ascii="Neue Haas Grotesk Text Pro" w:hAnsi="Neue Haas Grotesk Text Pro"/>
        </w:rPr>
        <w:t>v</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w:t>
      </w:r>
    </w:p>
    <w:p w14:paraId="20B5B5E7" w14:textId="77777777" w:rsidR="00AD53F9" w:rsidRPr="0045225D" w:rsidRDefault="00AD53F9" w:rsidP="00CD6CF2">
      <w:pPr>
        <w:ind w:left="720"/>
        <w:rPr>
          <w:rFonts w:ascii="Neue Haas Grotesk Text Pro" w:hAnsi="Neue Haas Grotesk Text Pro"/>
        </w:rPr>
      </w:pPr>
    </w:p>
    <w:p w14:paraId="76102F8A"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Any</w:t>
      </w:r>
      <w:r w:rsidRPr="0045225D">
        <w:rPr>
          <w:rFonts w:ascii="Neue Haas Grotesk Text Pro" w:hAnsi="Neue Haas Grotesk Text Pro"/>
        </w:rPr>
        <w:t xml:space="preserve"> </w:t>
      </w:r>
      <w:r w:rsidRPr="0045225D">
        <w:rPr>
          <w:rFonts w:ascii="Neue Haas Grotesk Text Pro" w:hAnsi="Neue Haas Grotesk Text Pro"/>
        </w:rPr>
        <w:t>transfers</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QROPS</w:t>
      </w:r>
      <w:r w:rsidRPr="0045225D">
        <w:rPr>
          <w:rFonts w:ascii="Neue Haas Grotesk Text Pro" w:hAnsi="Neue Haas Grotesk Text Pro"/>
        </w:rPr>
        <w:t xml:space="preserve"> </w:t>
      </w:r>
      <w:r w:rsidRPr="0045225D">
        <w:rPr>
          <w:rFonts w:ascii="Neue Haas Grotesk Text Pro" w:hAnsi="Neue Haas Grotesk Text Pro"/>
        </w:rPr>
        <w:t>requested</w:t>
      </w:r>
      <w:r w:rsidRPr="0045225D">
        <w:rPr>
          <w:rFonts w:ascii="Neue Haas Grotesk Text Pro" w:hAnsi="Neue Haas Grotesk Text Pro"/>
        </w:rPr>
        <w:t xml:space="preserve"> </w:t>
      </w:r>
      <w:r w:rsidRPr="0045225D">
        <w:rPr>
          <w:rFonts w:ascii="Neue Haas Grotesk Text Pro" w:hAnsi="Neue Haas Grotesk Text Pro"/>
        </w:rPr>
        <w:t>on</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after</w:t>
      </w:r>
      <w:r w:rsidRPr="0045225D">
        <w:rPr>
          <w:rFonts w:ascii="Neue Haas Grotesk Text Pro" w:hAnsi="Neue Haas Grotesk Text Pro"/>
        </w:rPr>
        <w:t xml:space="preserve"> </w:t>
      </w:r>
      <w:r w:rsidRPr="0045225D">
        <w:rPr>
          <w:rFonts w:ascii="Neue Haas Grotesk Text Pro" w:hAnsi="Neue Haas Grotesk Text Pro"/>
        </w:rPr>
        <w:t>9</w:t>
      </w:r>
      <w:r w:rsidRPr="0045225D">
        <w:rPr>
          <w:rFonts w:ascii="Neue Haas Grotesk Text Pro" w:hAnsi="Neue Haas Grotesk Text Pro"/>
        </w:rPr>
        <w:t xml:space="preserve"> </w:t>
      </w:r>
      <w:r w:rsidRPr="0045225D">
        <w:rPr>
          <w:rFonts w:ascii="Neue Haas Grotesk Text Pro" w:hAnsi="Neue Haas Grotesk Text Pro"/>
        </w:rPr>
        <w:t>March</w:t>
      </w:r>
      <w:r w:rsidRPr="0045225D">
        <w:rPr>
          <w:rFonts w:ascii="Neue Haas Grotesk Text Pro" w:hAnsi="Neue Haas Grotesk Text Pro"/>
        </w:rPr>
        <w:t xml:space="preserve"> </w:t>
      </w:r>
      <w:r w:rsidRPr="0045225D">
        <w:rPr>
          <w:rFonts w:ascii="Neue Haas Grotesk Text Pro" w:hAnsi="Neue Haas Grotesk Text Pro"/>
        </w:rPr>
        <w:t>2017</w:t>
      </w:r>
      <w:r w:rsidRPr="0045225D">
        <w:rPr>
          <w:rFonts w:ascii="Neue Haas Grotesk Text Pro" w:hAnsi="Neue Haas Grotesk Text Pro"/>
        </w:rPr>
        <w:t xml:space="preserve"> </w:t>
      </w:r>
      <w:r w:rsidRPr="0045225D">
        <w:rPr>
          <w:rFonts w:ascii="Neue Haas Grotesk Text Pro" w:hAnsi="Neue Haas Grotesk Text Pro"/>
        </w:rPr>
        <w:t>are</w:t>
      </w:r>
      <w:r w:rsidRPr="0045225D">
        <w:rPr>
          <w:rFonts w:ascii="Neue Haas Grotesk Text Pro" w:hAnsi="Neue Haas Grotesk Text Pro"/>
        </w:rPr>
        <w:t xml:space="preserve"> </w:t>
      </w:r>
      <w:r w:rsidRPr="0045225D">
        <w:rPr>
          <w:rFonts w:ascii="Neue Haas Grotesk Text Pro" w:hAnsi="Neue Haas Grotesk Text Pro"/>
        </w:rPr>
        <w:t>potentially</w:t>
      </w:r>
      <w:r w:rsidRPr="0045225D">
        <w:rPr>
          <w:rFonts w:ascii="Neue Haas Grotesk Text Pro" w:hAnsi="Neue Haas Grotesk Text Pro"/>
        </w:rPr>
        <w:t xml:space="preserve"> </w:t>
      </w:r>
      <w:r w:rsidRPr="0045225D">
        <w:rPr>
          <w:rFonts w:ascii="Neue Haas Grotesk Text Pro" w:hAnsi="Neue Haas Grotesk Text Pro"/>
        </w:rPr>
        <w:t>subject</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an</w:t>
      </w:r>
      <w:r w:rsidRPr="0045225D">
        <w:rPr>
          <w:rFonts w:ascii="Neue Haas Grotesk Text Pro" w:hAnsi="Neue Haas Grotesk Text Pro"/>
        </w:rPr>
        <w:t xml:space="preserve"> </w:t>
      </w:r>
      <w:r w:rsidRPr="0045225D">
        <w:rPr>
          <w:rFonts w:ascii="Neue Haas Grotesk Text Pro" w:hAnsi="Neue Haas Grotesk Text Pro"/>
        </w:rPr>
        <w:t>Overseas Transfer</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25%</w:t>
      </w:r>
      <w:r w:rsidRPr="0045225D">
        <w:rPr>
          <w:rFonts w:ascii="Neue Haas Grotesk Text Pro" w:hAnsi="Neue Haas Grotesk Text Pro"/>
        </w:rPr>
        <w:t xml:space="preserve"> </w:t>
      </w:r>
      <w:r w:rsidRPr="0045225D">
        <w:rPr>
          <w:rFonts w:ascii="Neue Haas Grotesk Text Pro" w:hAnsi="Neue Haas Grotesk Text Pro"/>
        </w:rPr>
        <w:t>on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total</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value</w:t>
      </w:r>
      <w:r w:rsidRPr="0045225D">
        <w:rPr>
          <w:rFonts w:ascii="Neue Haas Grotesk Text Pro" w:hAnsi="Neue Haas Grotesk Text Pro"/>
        </w:rPr>
        <w:t xml:space="preserve"> </w:t>
      </w:r>
      <w:r w:rsidRPr="0045225D">
        <w:rPr>
          <w:rFonts w:ascii="Neue Haas Grotesk Text Pro" w:hAnsi="Neue Haas Grotesk Text Pro"/>
        </w:rPr>
        <w:t>(after</w:t>
      </w:r>
      <w:r w:rsidRPr="0045225D">
        <w:rPr>
          <w:rFonts w:ascii="Neue Haas Grotesk Text Pro" w:hAnsi="Neue Haas Grotesk Text Pro"/>
        </w:rPr>
        <w:t xml:space="preserve"> </w:t>
      </w:r>
      <w:r w:rsidRPr="0045225D">
        <w:rPr>
          <w:rFonts w:ascii="Neue Haas Grotesk Text Pro" w:hAnsi="Neue Haas Grotesk Text Pro"/>
        </w:rPr>
        <w:t>any</w:t>
      </w:r>
      <w:r w:rsidRPr="0045225D">
        <w:rPr>
          <w:rFonts w:ascii="Neue Haas Grotesk Text Pro" w:hAnsi="Neue Haas Grotesk Text Pro"/>
        </w:rPr>
        <w:t xml:space="preserve"> </w:t>
      </w:r>
      <w:r w:rsidRPr="0045225D">
        <w:rPr>
          <w:rFonts w:ascii="Neue Haas Grotesk Text Pro" w:hAnsi="Neue Haas Grotesk Text Pro"/>
        </w:rPr>
        <w:t>Lifetime</w:t>
      </w:r>
      <w:r w:rsidRPr="0045225D">
        <w:rPr>
          <w:rFonts w:ascii="Neue Haas Grotesk Text Pro" w:hAnsi="Neue Haas Grotesk Text Pro"/>
        </w:rPr>
        <w:t xml:space="preserve"> </w:t>
      </w:r>
      <w:r w:rsidRPr="0045225D">
        <w:rPr>
          <w:rFonts w:ascii="Neue Haas Grotesk Text Pro" w:hAnsi="Neue Haas Grotesk Text Pro"/>
        </w:rPr>
        <w:t>Allowance</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has</w:t>
      </w:r>
      <w:r w:rsidRPr="0045225D">
        <w:rPr>
          <w:rFonts w:ascii="Neue Haas Grotesk Text Pro" w:hAnsi="Neue Haas Grotesk Text Pro"/>
        </w:rPr>
        <w:t xml:space="preserve"> </w:t>
      </w:r>
      <w:r w:rsidRPr="0045225D">
        <w:rPr>
          <w:rFonts w:ascii="Neue Haas Grotesk Text Pro" w:hAnsi="Neue Haas Grotesk Text Pro"/>
        </w:rPr>
        <w:t xml:space="preserve">been </w:t>
      </w:r>
      <w:r w:rsidRPr="0045225D">
        <w:rPr>
          <w:rFonts w:ascii="Neue Haas Grotesk Text Pro" w:hAnsi="Neue Haas Grotesk Text Pro"/>
        </w:rPr>
        <w:t>deducted).</w:t>
      </w:r>
      <w:r w:rsidRPr="0045225D">
        <w:rPr>
          <w:rFonts w:ascii="Neue Haas Grotesk Text Pro" w:hAnsi="Neue Haas Grotesk Text Pro"/>
        </w:rPr>
        <w:t xml:space="preserve"> </w:t>
      </w:r>
      <w:r w:rsidRPr="0045225D">
        <w:rPr>
          <w:rFonts w:ascii="Neue Haas Grotesk Text Pro" w:hAnsi="Neue Haas Grotesk Text Pro"/>
        </w:rPr>
        <w:t>There</w:t>
      </w:r>
      <w:r w:rsidRPr="0045225D">
        <w:rPr>
          <w:rFonts w:ascii="Neue Haas Grotesk Text Pro" w:hAnsi="Neue Haas Grotesk Text Pro"/>
        </w:rPr>
        <w:t xml:space="preserve"> </w:t>
      </w:r>
      <w:r w:rsidRPr="0045225D">
        <w:rPr>
          <w:rFonts w:ascii="Neue Haas Grotesk Text Pro" w:hAnsi="Neue Haas Grotesk Text Pro"/>
        </w:rPr>
        <w:t>are</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number</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exemptions</w:t>
      </w:r>
      <w:r w:rsidRPr="0045225D">
        <w:rPr>
          <w:rFonts w:ascii="Neue Haas Grotesk Text Pro" w:hAnsi="Neue Haas Grotesk Text Pro"/>
        </w:rPr>
        <w:t xml:space="preserve"> </w:t>
      </w:r>
      <w:r w:rsidRPr="0045225D">
        <w:rPr>
          <w:rFonts w:ascii="Neue Haas Grotesk Text Pro" w:hAnsi="Neue Haas Grotesk Text Pro"/>
        </w:rPr>
        <w:t>under</w:t>
      </w:r>
      <w:r w:rsidRPr="0045225D">
        <w:rPr>
          <w:rFonts w:ascii="Neue Haas Grotesk Text Pro" w:hAnsi="Neue Haas Grotesk Text Pro"/>
        </w:rPr>
        <w:t xml:space="preserve"> </w:t>
      </w:r>
      <w:r w:rsidRPr="0045225D">
        <w:rPr>
          <w:rFonts w:ascii="Neue Haas Grotesk Text Pro" w:hAnsi="Neue Haas Grotesk Text Pro"/>
        </w:rPr>
        <w:t>which</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not</w:t>
      </w:r>
      <w:r w:rsidRPr="0045225D">
        <w:rPr>
          <w:rFonts w:ascii="Neue Haas Grotesk Text Pro" w:hAnsi="Neue Haas Grotesk Text Pro"/>
        </w:rPr>
        <w:t xml:space="preserve"> </w:t>
      </w:r>
      <w:proofErr w:type="gramStart"/>
      <w:r w:rsidRPr="0045225D">
        <w:rPr>
          <w:rFonts w:ascii="Neue Haas Grotesk Text Pro" w:hAnsi="Neue Haas Grotesk Text Pro"/>
        </w:rPr>
        <w:t>payable</w:t>
      </w:r>
      <w:proofErr w:type="gramEnd"/>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 xml:space="preserve">scheme </w:t>
      </w:r>
      <w:r w:rsidRPr="0045225D">
        <w:rPr>
          <w:rFonts w:ascii="Neue Haas Grotesk Text Pro" w:hAnsi="Neue Haas Grotesk Text Pro"/>
        </w:rPr>
        <w:t>administrators</w:t>
      </w:r>
      <w:r w:rsidRPr="0045225D">
        <w:rPr>
          <w:rFonts w:ascii="Neue Haas Grotesk Text Pro" w:hAnsi="Neue Haas Grotesk Text Pro"/>
        </w:rPr>
        <w:t xml:space="preserve"> </w:t>
      </w:r>
      <w:r w:rsidRPr="0045225D">
        <w:rPr>
          <w:rFonts w:ascii="Neue Haas Grotesk Text Pro" w:hAnsi="Neue Haas Grotesk Text Pro"/>
        </w:rPr>
        <w:t>should</w:t>
      </w:r>
      <w:r w:rsidRPr="0045225D">
        <w:rPr>
          <w:rFonts w:ascii="Neue Haas Grotesk Text Pro" w:hAnsi="Neue Haas Grotesk Text Pro"/>
        </w:rPr>
        <w:t xml:space="preserve"> </w:t>
      </w:r>
      <w:r w:rsidRPr="0045225D">
        <w:rPr>
          <w:rFonts w:ascii="Neue Haas Grotesk Text Pro" w:hAnsi="Neue Haas Grotesk Text Pro"/>
        </w:rPr>
        <w:t>check</w:t>
      </w:r>
      <w:r w:rsidRPr="0045225D">
        <w:rPr>
          <w:rFonts w:ascii="Neue Haas Grotesk Text Pro" w:hAnsi="Neue Haas Grotesk Text Pro"/>
        </w:rPr>
        <w:t xml:space="preserve"> </w:t>
      </w:r>
      <w:r w:rsidRPr="0045225D">
        <w:rPr>
          <w:rFonts w:ascii="Neue Haas Grotesk Text Pro" w:hAnsi="Neue Haas Grotesk Text Pro"/>
        </w:rPr>
        <w:t>whether</w:t>
      </w:r>
      <w:r w:rsidRPr="0045225D">
        <w:rPr>
          <w:rFonts w:ascii="Neue Haas Grotesk Text Pro" w:hAnsi="Neue Haas Grotesk Text Pro"/>
        </w:rPr>
        <w:t xml:space="preserve"> </w:t>
      </w:r>
      <w:r w:rsidRPr="0045225D">
        <w:rPr>
          <w:rFonts w:ascii="Neue Haas Grotesk Text Pro" w:hAnsi="Neue Haas Grotesk Text Pro"/>
        </w:rPr>
        <w:t>any</w:t>
      </w:r>
      <w:r w:rsidRPr="0045225D">
        <w:rPr>
          <w:rFonts w:ascii="Neue Haas Grotesk Text Pro" w:hAnsi="Neue Haas Grotesk Text Pro"/>
        </w:rPr>
        <w:t xml:space="preserve"> </w:t>
      </w:r>
      <w:r w:rsidRPr="0045225D">
        <w:rPr>
          <w:rFonts w:ascii="Neue Haas Grotesk Text Pro" w:hAnsi="Neue Haas Grotesk Text Pro"/>
        </w:rPr>
        <w:t>apply</w:t>
      </w:r>
      <w:r w:rsidRPr="0045225D">
        <w:rPr>
          <w:rFonts w:ascii="Neue Haas Grotesk Text Pro" w:hAnsi="Neue Haas Grotesk Text Pro"/>
        </w:rPr>
        <w:t xml:space="preserve"> </w:t>
      </w:r>
      <w:r w:rsidRPr="0045225D">
        <w:rPr>
          <w:rFonts w:ascii="Neue Haas Grotesk Text Pro" w:hAnsi="Neue Haas Grotesk Text Pro"/>
        </w:rPr>
        <w:t>before</w:t>
      </w:r>
      <w:r w:rsidRPr="0045225D">
        <w:rPr>
          <w:rFonts w:ascii="Neue Haas Grotesk Text Pro" w:hAnsi="Neue Haas Grotesk Text Pro"/>
        </w:rPr>
        <w:t xml:space="preserve"> </w:t>
      </w:r>
      <w:r w:rsidRPr="0045225D">
        <w:rPr>
          <w:rFonts w:ascii="Neue Haas Grotesk Text Pro" w:hAnsi="Neue Haas Grotesk Text Pro"/>
        </w:rPr>
        <w:t>making</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payment.</w:t>
      </w:r>
    </w:p>
    <w:p w14:paraId="65FCAC0E" w14:textId="77777777" w:rsidR="00AD53F9" w:rsidRPr="0045225D" w:rsidRDefault="00AD53F9" w:rsidP="0045225D">
      <w:pPr>
        <w:rPr>
          <w:rFonts w:ascii="Neue Haas Grotesk Text Pro" w:hAnsi="Neue Haas Grotesk Text Pro"/>
        </w:rPr>
      </w:pPr>
    </w:p>
    <w:p w14:paraId="296176B8" w14:textId="77777777" w:rsidR="00AD53F9" w:rsidRPr="00CD6CF2" w:rsidRDefault="00C8151B" w:rsidP="00CD6CF2">
      <w:pPr>
        <w:pStyle w:val="ListParagraph"/>
        <w:numPr>
          <w:ilvl w:val="0"/>
          <w:numId w:val="4"/>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transfer</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exempt</w:t>
      </w:r>
      <w:r w:rsidRPr="00CD6CF2">
        <w:rPr>
          <w:rFonts w:ascii="Neue Haas Grotesk Text Pro" w:hAnsi="Neue Haas Grotesk Text Pro"/>
        </w:rPr>
        <w:t xml:space="preserve"> </w:t>
      </w:r>
      <w:r w:rsidRPr="00CD6CF2">
        <w:rPr>
          <w:rFonts w:ascii="Neue Haas Grotesk Text Pro" w:hAnsi="Neue Haas Grotesk Text Pro"/>
        </w:rPr>
        <w:t>from</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Overseas</w:t>
      </w:r>
      <w:r w:rsidRPr="00CD6CF2">
        <w:rPr>
          <w:rFonts w:ascii="Neue Haas Grotesk Text Pro" w:hAnsi="Neue Haas Grotesk Text Pro"/>
        </w:rPr>
        <w:t xml:space="preserve"> </w:t>
      </w:r>
      <w:r w:rsidRPr="00CD6CF2">
        <w:rPr>
          <w:rFonts w:ascii="Neue Haas Grotesk Text Pro" w:hAnsi="Neue Haas Grotesk Text Pro"/>
        </w:rPr>
        <w:t>Transfer</w:t>
      </w:r>
      <w:r w:rsidRPr="00CD6CF2">
        <w:rPr>
          <w:rFonts w:ascii="Neue Haas Grotesk Text Pro" w:hAnsi="Neue Haas Grotesk Text Pro"/>
        </w:rPr>
        <w:t xml:space="preserve"> </w:t>
      </w:r>
      <w:r w:rsidRPr="00CD6CF2">
        <w:rPr>
          <w:rFonts w:ascii="Neue Haas Grotesk Text Pro" w:hAnsi="Neue Haas Grotesk Text Pro"/>
        </w:rPr>
        <w:t>Charge</w:t>
      </w:r>
      <w:r w:rsidRPr="00CD6CF2">
        <w:rPr>
          <w:rFonts w:ascii="Neue Haas Grotesk Text Pro" w:hAnsi="Neue Haas Grotesk Text Pro"/>
        </w:rPr>
        <w:t xml:space="preserve"> </w:t>
      </w:r>
      <w:r w:rsidRPr="00CD6CF2">
        <w:rPr>
          <w:rFonts w:ascii="Neue Haas Grotesk Text Pro" w:hAnsi="Neue Haas Grotesk Text Pro"/>
        </w:rPr>
        <w:t>if</w:t>
      </w:r>
      <w:r w:rsidRPr="00CD6CF2">
        <w:rPr>
          <w:rFonts w:ascii="Neue Haas Grotesk Text Pro" w:hAnsi="Neue Haas Grotesk Text Pro"/>
        </w:rPr>
        <w:t xml:space="preserve"> </w:t>
      </w:r>
      <w:r w:rsidRPr="00CD6CF2">
        <w:rPr>
          <w:rFonts w:ascii="Neue Haas Grotesk Text Pro" w:hAnsi="Neue Haas Grotesk Text Pro"/>
        </w:rPr>
        <w:t>any</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following</w:t>
      </w:r>
      <w:r w:rsidRPr="00CD6CF2">
        <w:rPr>
          <w:rFonts w:ascii="Neue Haas Grotesk Text Pro" w:hAnsi="Neue Haas Grotesk Text Pro"/>
        </w:rPr>
        <w:t xml:space="preserve"> </w:t>
      </w:r>
      <w:r w:rsidRPr="00CD6CF2">
        <w:rPr>
          <w:rFonts w:ascii="Neue Haas Grotesk Text Pro" w:hAnsi="Neue Haas Grotesk Text Pro"/>
        </w:rPr>
        <w:t>conditions</w:t>
      </w:r>
      <w:r w:rsidRPr="00CD6CF2">
        <w:rPr>
          <w:rFonts w:ascii="Neue Haas Grotesk Text Pro" w:hAnsi="Neue Haas Grotesk Text Pro"/>
        </w:rPr>
        <w:t xml:space="preserve"> </w:t>
      </w:r>
      <w:r w:rsidRPr="00CD6CF2">
        <w:rPr>
          <w:rFonts w:ascii="Neue Haas Grotesk Text Pro" w:hAnsi="Neue Haas Grotesk Text Pro"/>
        </w:rPr>
        <w:t>are</w:t>
      </w:r>
      <w:r w:rsidRPr="00CD6CF2">
        <w:rPr>
          <w:rFonts w:ascii="Neue Haas Grotesk Text Pro" w:hAnsi="Neue Haas Grotesk Text Pro"/>
        </w:rPr>
        <w:t xml:space="preserve"> </w:t>
      </w:r>
      <w:proofErr w:type="gramStart"/>
      <w:r w:rsidRPr="00CD6CF2">
        <w:rPr>
          <w:rFonts w:ascii="Neue Haas Grotesk Text Pro" w:hAnsi="Neue Haas Grotesk Text Pro"/>
        </w:rPr>
        <w:t>met;</w:t>
      </w:r>
      <w:proofErr w:type="gramEnd"/>
    </w:p>
    <w:p w14:paraId="1B143E52" w14:textId="77777777" w:rsidR="00AD53F9" w:rsidRPr="00CD6CF2" w:rsidRDefault="00C8151B" w:rsidP="00CD6CF2">
      <w:pPr>
        <w:pStyle w:val="ListParagraph"/>
        <w:numPr>
          <w:ilvl w:val="0"/>
          <w:numId w:val="4"/>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resident</w:t>
      </w:r>
      <w:r w:rsidRPr="00CD6CF2">
        <w:rPr>
          <w:rFonts w:ascii="Neue Haas Grotesk Text Pro" w:hAnsi="Neue Haas Grotesk Text Pro"/>
        </w:rPr>
        <w:t xml:space="preserve"> </w:t>
      </w:r>
      <w:r w:rsidRPr="00CD6CF2">
        <w:rPr>
          <w:rFonts w:ascii="Neue Haas Grotesk Text Pro" w:hAnsi="Neue Haas Grotesk Text Pro"/>
        </w:rPr>
        <w:t>for</w:t>
      </w:r>
      <w:r w:rsidRPr="00CD6CF2">
        <w:rPr>
          <w:rFonts w:ascii="Neue Haas Grotesk Text Pro" w:hAnsi="Neue Haas Grotesk Text Pro"/>
        </w:rPr>
        <w:t xml:space="preserve"> </w:t>
      </w:r>
      <w:r w:rsidRPr="00CD6CF2">
        <w:rPr>
          <w:rFonts w:ascii="Neue Haas Grotesk Text Pro" w:hAnsi="Neue Haas Grotesk Text Pro"/>
        </w:rPr>
        <w:t>tax</w:t>
      </w:r>
      <w:r w:rsidRPr="00CD6CF2">
        <w:rPr>
          <w:rFonts w:ascii="Neue Haas Grotesk Text Pro" w:hAnsi="Neue Haas Grotesk Text Pro"/>
        </w:rPr>
        <w:t xml:space="preserve"> </w:t>
      </w:r>
      <w:r w:rsidRPr="00CD6CF2">
        <w:rPr>
          <w:rFonts w:ascii="Neue Haas Grotesk Text Pro" w:hAnsi="Neue Haas Grotesk Text Pro"/>
        </w:rPr>
        <w:t>purposes</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same</w:t>
      </w:r>
      <w:r w:rsidRPr="00CD6CF2">
        <w:rPr>
          <w:rFonts w:ascii="Neue Haas Grotesk Text Pro" w:hAnsi="Neue Haas Grotesk Text Pro"/>
        </w:rPr>
        <w:t xml:space="preserve"> </w:t>
      </w:r>
      <w:r w:rsidRPr="00CD6CF2">
        <w:rPr>
          <w:rFonts w:ascii="Neue Haas Grotesk Text Pro" w:hAnsi="Neue Haas Grotesk Text Pro"/>
        </w:rPr>
        <w:t>country</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which</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QROPS</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proofErr w:type="gramStart"/>
      <w:r w:rsidRPr="00CD6CF2">
        <w:rPr>
          <w:rFonts w:ascii="Neue Haas Grotesk Text Pro" w:hAnsi="Neue Haas Grotesk Text Pro"/>
        </w:rPr>
        <w:t>based;</w:t>
      </w:r>
      <w:proofErr w:type="gramEnd"/>
    </w:p>
    <w:p w14:paraId="72A7A295" w14:textId="77777777" w:rsidR="00AD53F9" w:rsidRPr="00CD6CF2" w:rsidRDefault="00C8151B" w:rsidP="00CD6CF2">
      <w:pPr>
        <w:pStyle w:val="ListParagraph"/>
        <w:numPr>
          <w:ilvl w:val="0"/>
          <w:numId w:val="4"/>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w:t>
      </w:r>
      <w:r w:rsidRPr="00CD6CF2">
        <w:rPr>
          <w:rFonts w:ascii="Neue Haas Grotesk Text Pro" w:hAnsi="Neue Haas Grotesk Text Pro"/>
        </w:rPr>
        <w:t>e</w:t>
      </w:r>
      <w:r w:rsidRPr="00CD6CF2">
        <w:rPr>
          <w:rFonts w:ascii="Neue Haas Grotesk Text Pro" w:hAnsi="Neue Haas Grotesk Text Pro"/>
        </w:rPr>
        <w:t>m</w:t>
      </w:r>
      <w:r w:rsidRPr="00CD6CF2">
        <w:rPr>
          <w:rFonts w:ascii="Neue Haas Grotesk Text Pro" w:hAnsi="Neue Haas Grotesk Text Pro"/>
        </w:rPr>
        <w:t>b</w:t>
      </w:r>
      <w:r w:rsidRPr="00CD6CF2">
        <w:rPr>
          <w:rFonts w:ascii="Neue Haas Grotesk Text Pro" w:hAnsi="Neue Haas Grotesk Text Pro"/>
        </w:rPr>
        <w:t>e</w:t>
      </w:r>
      <w:r w:rsidRPr="00CD6CF2">
        <w:rPr>
          <w:rFonts w:ascii="Neue Haas Grotesk Text Pro" w:hAnsi="Neue Haas Grotesk Text Pro"/>
        </w:rPr>
        <w:t>r</w:t>
      </w:r>
      <w:r w:rsidRPr="00CD6CF2">
        <w:rPr>
          <w:rFonts w:ascii="Neue Haas Grotesk Text Pro" w:hAnsi="Neue Haas Grotesk Text Pro"/>
        </w:rPr>
        <w:t xml:space="preserve"> </w:t>
      </w:r>
      <w:r w:rsidRPr="00CD6CF2">
        <w:rPr>
          <w:rFonts w:ascii="Neue Haas Grotesk Text Pro" w:hAnsi="Neue Haas Grotesk Text Pro"/>
        </w:rPr>
        <w:t>i</w:t>
      </w:r>
      <w:r w:rsidRPr="00CD6CF2">
        <w:rPr>
          <w:rFonts w:ascii="Neue Haas Grotesk Text Pro" w:hAnsi="Neue Haas Grotesk Text Pro"/>
        </w:rPr>
        <w:t>s</w:t>
      </w:r>
      <w:r w:rsidRPr="00CD6CF2">
        <w:rPr>
          <w:rFonts w:ascii="Neue Haas Grotesk Text Pro" w:hAnsi="Neue Haas Grotesk Text Pro"/>
        </w:rPr>
        <w:t xml:space="preserve"> </w:t>
      </w:r>
      <w:r w:rsidRPr="00CD6CF2">
        <w:rPr>
          <w:rFonts w:ascii="Neue Haas Grotesk Text Pro" w:hAnsi="Neue Haas Grotesk Text Pro"/>
        </w:rPr>
        <w:t>r</w:t>
      </w:r>
      <w:r w:rsidRPr="00CD6CF2">
        <w:rPr>
          <w:rFonts w:ascii="Neue Haas Grotesk Text Pro" w:hAnsi="Neue Haas Grotesk Text Pro"/>
        </w:rPr>
        <w:t>e</w:t>
      </w:r>
      <w:r w:rsidRPr="00CD6CF2">
        <w:rPr>
          <w:rFonts w:ascii="Neue Haas Grotesk Text Pro" w:hAnsi="Neue Haas Grotesk Text Pro"/>
        </w:rPr>
        <w:t>si</w:t>
      </w:r>
      <w:r w:rsidRPr="00CD6CF2">
        <w:rPr>
          <w:rFonts w:ascii="Neue Haas Grotesk Text Pro" w:hAnsi="Neue Haas Grotesk Text Pro"/>
        </w:rPr>
        <w:t>d</w:t>
      </w:r>
      <w:r w:rsidRPr="00CD6CF2">
        <w:rPr>
          <w:rFonts w:ascii="Neue Haas Grotesk Text Pro" w:hAnsi="Neue Haas Grotesk Text Pro"/>
        </w:rPr>
        <w:t>e</w:t>
      </w:r>
      <w:r w:rsidRPr="00CD6CF2">
        <w:rPr>
          <w:rFonts w:ascii="Neue Haas Grotesk Text Pro" w:hAnsi="Neue Haas Grotesk Text Pro"/>
        </w:rPr>
        <w:t>nt</w:t>
      </w:r>
      <w:r w:rsidRPr="00CD6CF2">
        <w:rPr>
          <w:rFonts w:ascii="Neue Haas Grotesk Text Pro" w:hAnsi="Neue Haas Grotesk Text Pro"/>
        </w:rPr>
        <w:t xml:space="preserve"> </w:t>
      </w:r>
      <w:r w:rsidRPr="00CD6CF2">
        <w:rPr>
          <w:rFonts w:ascii="Neue Haas Grotesk Text Pro" w:hAnsi="Neue Haas Grotesk Text Pro"/>
        </w:rPr>
        <w:t>f</w:t>
      </w:r>
      <w:r w:rsidRPr="00CD6CF2">
        <w:rPr>
          <w:rFonts w:ascii="Neue Haas Grotesk Text Pro" w:hAnsi="Neue Haas Grotesk Text Pro"/>
        </w:rPr>
        <w:t>o</w:t>
      </w:r>
      <w:r w:rsidRPr="00CD6CF2">
        <w:rPr>
          <w:rFonts w:ascii="Neue Haas Grotesk Text Pro" w:hAnsi="Neue Haas Grotesk Text Pro"/>
        </w:rPr>
        <w:t>r</w:t>
      </w:r>
      <w:r w:rsidRPr="00CD6CF2">
        <w:rPr>
          <w:rFonts w:ascii="Neue Haas Grotesk Text Pro" w:hAnsi="Neue Haas Grotesk Text Pro"/>
        </w:rPr>
        <w:t xml:space="preserve"> </w:t>
      </w:r>
      <w:r w:rsidRPr="00CD6CF2">
        <w:rPr>
          <w:rFonts w:ascii="Neue Haas Grotesk Text Pro" w:hAnsi="Neue Haas Grotesk Text Pro"/>
        </w:rPr>
        <w:t>t</w:t>
      </w:r>
      <w:r w:rsidRPr="00CD6CF2">
        <w:rPr>
          <w:rFonts w:ascii="Neue Haas Grotesk Text Pro" w:hAnsi="Neue Haas Grotesk Text Pro"/>
        </w:rPr>
        <w:t>ax</w:t>
      </w:r>
      <w:r w:rsidRPr="00CD6CF2">
        <w:rPr>
          <w:rFonts w:ascii="Neue Haas Grotesk Text Pro" w:hAnsi="Neue Haas Grotesk Text Pro"/>
        </w:rPr>
        <w:t xml:space="preserve"> </w:t>
      </w:r>
      <w:r w:rsidRPr="00CD6CF2">
        <w:rPr>
          <w:rFonts w:ascii="Neue Haas Grotesk Text Pro" w:hAnsi="Neue Haas Grotesk Text Pro"/>
        </w:rPr>
        <w:t>p</w:t>
      </w:r>
      <w:r w:rsidRPr="00CD6CF2">
        <w:rPr>
          <w:rFonts w:ascii="Neue Haas Grotesk Text Pro" w:hAnsi="Neue Haas Grotesk Text Pro"/>
        </w:rPr>
        <w:t>u</w:t>
      </w:r>
      <w:r w:rsidRPr="00CD6CF2">
        <w:rPr>
          <w:rFonts w:ascii="Neue Haas Grotesk Text Pro" w:hAnsi="Neue Haas Grotesk Text Pro"/>
        </w:rPr>
        <w:t>r</w:t>
      </w:r>
      <w:r w:rsidRPr="00CD6CF2">
        <w:rPr>
          <w:rFonts w:ascii="Neue Haas Grotesk Text Pro" w:hAnsi="Neue Haas Grotesk Text Pro"/>
        </w:rPr>
        <w:t>p</w:t>
      </w:r>
      <w:r w:rsidRPr="00CD6CF2">
        <w:rPr>
          <w:rFonts w:ascii="Neue Haas Grotesk Text Pro" w:hAnsi="Neue Haas Grotesk Text Pro"/>
        </w:rPr>
        <w:t>o</w:t>
      </w:r>
      <w:r w:rsidRPr="00CD6CF2">
        <w:rPr>
          <w:rFonts w:ascii="Neue Haas Grotesk Text Pro" w:hAnsi="Neue Haas Grotesk Text Pro"/>
        </w:rPr>
        <w:t>s</w:t>
      </w:r>
      <w:r w:rsidRPr="00CD6CF2">
        <w:rPr>
          <w:rFonts w:ascii="Neue Haas Grotesk Text Pro" w:hAnsi="Neue Haas Grotesk Text Pro"/>
        </w:rPr>
        <w:t>e</w:t>
      </w:r>
      <w:r w:rsidRPr="00CD6CF2">
        <w:rPr>
          <w:rFonts w:ascii="Neue Haas Grotesk Text Pro" w:hAnsi="Neue Haas Grotesk Text Pro"/>
        </w:rPr>
        <w:t>s</w:t>
      </w:r>
      <w:r w:rsidRPr="00CD6CF2">
        <w:rPr>
          <w:rFonts w:ascii="Neue Haas Grotesk Text Pro" w:hAnsi="Neue Haas Grotesk Text Pro"/>
        </w:rPr>
        <w:t xml:space="preserve"> </w:t>
      </w:r>
      <w:r w:rsidRPr="00CD6CF2">
        <w:rPr>
          <w:rFonts w:ascii="Neue Haas Grotesk Text Pro" w:hAnsi="Neue Haas Grotesk Text Pro"/>
        </w:rPr>
        <w:t>i</w:t>
      </w:r>
      <w:r w:rsidRPr="00CD6CF2">
        <w:rPr>
          <w:rFonts w:ascii="Neue Haas Grotesk Text Pro" w:hAnsi="Neue Haas Grotesk Text Pro"/>
        </w:rPr>
        <w:t>n</w:t>
      </w:r>
      <w:r w:rsidRPr="00CD6CF2">
        <w:rPr>
          <w:rFonts w:ascii="Neue Haas Grotesk Text Pro" w:hAnsi="Neue Haas Grotesk Text Pro"/>
        </w:rPr>
        <w:t xml:space="preserve"> </w:t>
      </w:r>
      <w:r w:rsidRPr="00CD6CF2">
        <w:rPr>
          <w:rFonts w:ascii="Neue Haas Grotesk Text Pro" w:hAnsi="Neue Haas Grotesk Text Pro"/>
        </w:rPr>
        <w:t>t</w:t>
      </w:r>
      <w:r w:rsidRPr="00CD6CF2">
        <w:rPr>
          <w:rFonts w:ascii="Neue Haas Grotesk Text Pro" w:hAnsi="Neue Haas Grotesk Text Pro"/>
        </w:rPr>
        <w:t>he</w:t>
      </w:r>
      <w:r w:rsidRPr="00CD6CF2">
        <w:rPr>
          <w:rFonts w:ascii="Neue Haas Grotesk Text Pro" w:hAnsi="Neue Haas Grotesk Text Pro"/>
        </w:rPr>
        <w:t xml:space="preserve"> </w:t>
      </w:r>
      <w:r w:rsidRPr="00CD6CF2">
        <w:rPr>
          <w:rFonts w:ascii="Neue Haas Grotesk Text Pro" w:hAnsi="Neue Haas Grotesk Text Pro"/>
        </w:rPr>
        <w:t>EEA</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t</w:t>
      </w:r>
      <w:r w:rsidRPr="00CD6CF2">
        <w:rPr>
          <w:rFonts w:ascii="Neue Haas Grotesk Text Pro" w:hAnsi="Neue Haas Grotesk Text Pro"/>
        </w:rPr>
        <w:t>he</w:t>
      </w:r>
      <w:r w:rsidRPr="00CD6CF2">
        <w:rPr>
          <w:rFonts w:ascii="Neue Haas Grotesk Text Pro" w:hAnsi="Neue Haas Grotesk Text Pro"/>
        </w:rPr>
        <w:t xml:space="preserve"> </w:t>
      </w:r>
      <w:r w:rsidRPr="00CD6CF2">
        <w:rPr>
          <w:rFonts w:ascii="Neue Haas Grotesk Text Pro" w:hAnsi="Neue Haas Grotesk Text Pro"/>
        </w:rPr>
        <w:t>Q</w:t>
      </w:r>
      <w:r w:rsidRPr="00CD6CF2">
        <w:rPr>
          <w:rFonts w:ascii="Neue Haas Grotesk Text Pro" w:hAnsi="Neue Haas Grotesk Text Pro"/>
        </w:rPr>
        <w:t>R</w:t>
      </w:r>
      <w:r w:rsidRPr="00CD6CF2">
        <w:rPr>
          <w:rFonts w:ascii="Neue Haas Grotesk Text Pro" w:hAnsi="Neue Haas Grotesk Text Pro"/>
        </w:rPr>
        <w:t>O</w:t>
      </w:r>
      <w:r w:rsidRPr="00CD6CF2">
        <w:rPr>
          <w:rFonts w:ascii="Neue Haas Grotesk Text Pro" w:hAnsi="Neue Haas Grotesk Text Pro"/>
        </w:rPr>
        <w:t>P</w:t>
      </w:r>
      <w:r w:rsidRPr="00CD6CF2">
        <w:rPr>
          <w:rFonts w:ascii="Neue Haas Grotesk Text Pro" w:hAnsi="Neue Haas Grotesk Text Pro"/>
        </w:rPr>
        <w:t>S</w:t>
      </w:r>
      <w:r w:rsidRPr="00CD6CF2">
        <w:rPr>
          <w:rFonts w:ascii="Neue Haas Grotesk Text Pro" w:hAnsi="Neue Haas Grotesk Text Pro"/>
        </w:rPr>
        <w:t xml:space="preserve"> </w:t>
      </w:r>
      <w:r w:rsidRPr="00CD6CF2">
        <w:rPr>
          <w:rFonts w:ascii="Neue Haas Grotesk Text Pro" w:hAnsi="Neue Haas Grotesk Text Pro"/>
        </w:rPr>
        <w:t>i</w:t>
      </w:r>
      <w:r w:rsidRPr="00CD6CF2">
        <w:rPr>
          <w:rFonts w:ascii="Neue Haas Grotesk Text Pro" w:hAnsi="Neue Haas Grotesk Text Pro"/>
        </w:rPr>
        <w:t>s</w:t>
      </w:r>
      <w:r w:rsidRPr="00CD6CF2">
        <w:rPr>
          <w:rFonts w:ascii="Neue Haas Grotesk Text Pro" w:hAnsi="Neue Haas Grotesk Text Pro"/>
        </w:rPr>
        <w:t xml:space="preserve"> </w:t>
      </w:r>
      <w:r w:rsidRPr="00CD6CF2">
        <w:rPr>
          <w:rFonts w:ascii="Neue Haas Grotesk Text Pro" w:hAnsi="Neue Haas Grotesk Text Pro"/>
        </w:rPr>
        <w:t>b</w:t>
      </w:r>
      <w:r w:rsidRPr="00CD6CF2">
        <w:rPr>
          <w:rFonts w:ascii="Neue Haas Grotesk Text Pro" w:hAnsi="Neue Haas Grotesk Text Pro"/>
        </w:rPr>
        <w:t>a</w:t>
      </w:r>
      <w:r w:rsidRPr="00CD6CF2">
        <w:rPr>
          <w:rFonts w:ascii="Neue Haas Grotesk Text Pro" w:hAnsi="Neue Haas Grotesk Text Pro"/>
        </w:rPr>
        <w:t>se</w:t>
      </w:r>
      <w:r w:rsidRPr="00CD6CF2">
        <w:rPr>
          <w:rFonts w:ascii="Neue Haas Grotesk Text Pro" w:hAnsi="Neue Haas Grotesk Text Pro"/>
        </w:rPr>
        <w:t>d</w:t>
      </w:r>
      <w:r w:rsidRPr="00CD6CF2">
        <w:rPr>
          <w:rFonts w:ascii="Neue Haas Grotesk Text Pro" w:hAnsi="Neue Haas Grotesk Text Pro"/>
        </w:rPr>
        <w:t xml:space="preserve"> </w:t>
      </w:r>
      <w:r w:rsidRPr="00CD6CF2">
        <w:rPr>
          <w:rFonts w:ascii="Neue Haas Grotesk Text Pro" w:hAnsi="Neue Haas Grotesk Text Pro"/>
        </w:rPr>
        <w:t>i</w:t>
      </w:r>
      <w:r w:rsidRPr="00CD6CF2">
        <w:rPr>
          <w:rFonts w:ascii="Neue Haas Grotesk Text Pro" w:hAnsi="Neue Haas Grotesk Text Pro"/>
        </w:rPr>
        <w:t>n</w:t>
      </w:r>
      <w:r w:rsidRPr="00CD6CF2">
        <w:rPr>
          <w:rFonts w:ascii="Neue Haas Grotesk Text Pro" w:hAnsi="Neue Haas Grotesk Text Pro"/>
        </w:rPr>
        <w:t xml:space="preserve"> </w:t>
      </w:r>
      <w:r w:rsidRPr="00CD6CF2">
        <w:rPr>
          <w:rFonts w:ascii="Neue Haas Grotesk Text Pro" w:hAnsi="Neue Haas Grotesk Text Pro"/>
        </w:rPr>
        <w:t>t</w:t>
      </w:r>
      <w:r w:rsidRPr="00CD6CF2">
        <w:rPr>
          <w:rFonts w:ascii="Neue Haas Grotesk Text Pro" w:hAnsi="Neue Haas Grotesk Text Pro"/>
        </w:rPr>
        <w:t>he</w:t>
      </w:r>
      <w:r w:rsidRPr="00CD6CF2">
        <w:rPr>
          <w:rFonts w:ascii="Neue Haas Grotesk Text Pro" w:hAnsi="Neue Haas Grotesk Text Pro"/>
        </w:rPr>
        <w:t xml:space="preserve"> </w:t>
      </w:r>
      <w:proofErr w:type="gramStart"/>
      <w:r w:rsidRPr="00CD6CF2">
        <w:rPr>
          <w:rFonts w:ascii="Neue Haas Grotesk Text Pro" w:hAnsi="Neue Haas Grotesk Text Pro"/>
        </w:rPr>
        <w:t>E</w:t>
      </w:r>
      <w:r w:rsidRPr="00CD6CF2">
        <w:rPr>
          <w:rFonts w:ascii="Neue Haas Grotesk Text Pro" w:hAnsi="Neue Haas Grotesk Text Pro"/>
        </w:rPr>
        <w:t>E</w:t>
      </w:r>
      <w:r w:rsidRPr="00CD6CF2">
        <w:rPr>
          <w:rFonts w:ascii="Neue Haas Grotesk Text Pro" w:hAnsi="Neue Haas Grotesk Text Pro"/>
        </w:rPr>
        <w:t>A</w:t>
      </w:r>
      <w:r w:rsidRPr="00CD6CF2">
        <w:rPr>
          <w:rFonts w:ascii="Neue Haas Grotesk Text Pro" w:hAnsi="Neue Haas Grotesk Text Pro"/>
        </w:rPr>
        <w:t>;</w:t>
      </w:r>
      <w:proofErr w:type="gramEnd"/>
    </w:p>
    <w:p w14:paraId="24152352" w14:textId="77777777" w:rsidR="00AD53F9" w:rsidRPr="00CD6CF2" w:rsidRDefault="00C8151B" w:rsidP="00CD6CF2">
      <w:pPr>
        <w:pStyle w:val="ListParagraph"/>
        <w:numPr>
          <w:ilvl w:val="0"/>
          <w:numId w:val="4"/>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QROPS</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occupational</w:t>
      </w:r>
      <w:r w:rsidRPr="00CD6CF2">
        <w:rPr>
          <w:rFonts w:ascii="Neue Haas Grotesk Text Pro" w:hAnsi="Neue Haas Grotesk Text Pro"/>
        </w:rPr>
        <w:t xml:space="preserve"> </w:t>
      </w:r>
      <w:r w:rsidRPr="00CD6CF2">
        <w:rPr>
          <w:rFonts w:ascii="Neue Haas Grotesk Text Pro" w:hAnsi="Neue Haas Grotesk Text Pro"/>
        </w:rPr>
        <w:t>pension</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employee</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 xml:space="preserve">a </w:t>
      </w:r>
      <w:r w:rsidRPr="00CD6CF2">
        <w:rPr>
          <w:rFonts w:ascii="Neue Haas Grotesk Text Pro" w:hAnsi="Neue Haas Grotesk Text Pro"/>
        </w:rPr>
        <w:t>participating</w:t>
      </w:r>
      <w:r w:rsidRPr="00CD6CF2">
        <w:rPr>
          <w:rFonts w:ascii="Neue Haas Grotesk Text Pro" w:hAnsi="Neue Haas Grotesk Text Pro"/>
        </w:rPr>
        <w:t xml:space="preserve"> </w:t>
      </w:r>
      <w:r w:rsidRPr="00CD6CF2">
        <w:rPr>
          <w:rFonts w:ascii="Neue Haas Grotesk Text Pro" w:hAnsi="Neue Haas Grotesk Text Pro"/>
        </w:rPr>
        <w:t>employer</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participating</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that</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result</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that</w:t>
      </w:r>
      <w:r w:rsidRPr="00CD6CF2">
        <w:rPr>
          <w:rFonts w:ascii="Neue Haas Grotesk Text Pro" w:hAnsi="Neue Haas Grotesk Text Pro"/>
        </w:rPr>
        <w:t xml:space="preserve"> </w:t>
      </w:r>
      <w:proofErr w:type="gramStart"/>
      <w:r w:rsidRPr="00CD6CF2">
        <w:rPr>
          <w:rFonts w:ascii="Neue Haas Grotesk Text Pro" w:hAnsi="Neue Haas Grotesk Text Pro"/>
        </w:rPr>
        <w:t>employment;</w:t>
      </w:r>
      <w:proofErr w:type="gramEnd"/>
    </w:p>
    <w:p w14:paraId="59F8B78F" w14:textId="77777777" w:rsidR="00AD53F9" w:rsidRPr="00CD6CF2" w:rsidRDefault="00C8151B" w:rsidP="00CD6CF2">
      <w:pPr>
        <w:pStyle w:val="ListParagraph"/>
        <w:numPr>
          <w:ilvl w:val="0"/>
          <w:numId w:val="4"/>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QROPS</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respect</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international</w:t>
      </w:r>
      <w:r w:rsidRPr="00CD6CF2">
        <w:rPr>
          <w:rFonts w:ascii="Neue Haas Grotesk Text Pro" w:hAnsi="Neue Haas Grotesk Text Pro"/>
        </w:rPr>
        <w:t xml:space="preserve"> </w:t>
      </w:r>
      <w:r w:rsidRPr="00CD6CF2">
        <w:rPr>
          <w:rFonts w:ascii="Neue Haas Grotesk Text Pro" w:hAnsi="Neue Haas Grotesk Text Pro"/>
        </w:rPr>
        <w:t>organisation</w:t>
      </w:r>
      <w:r w:rsidRPr="00CD6CF2">
        <w:rPr>
          <w:rFonts w:ascii="Neue Haas Grotesk Text Pro" w:hAnsi="Neue Haas Grotesk Text Pro"/>
        </w:rPr>
        <w:t xml:space="preserve"> </w:t>
      </w:r>
      <w:r w:rsidRPr="00CD6CF2">
        <w:rPr>
          <w:rFonts w:ascii="Neue Haas Grotesk Text Pro" w:hAnsi="Neue Haas Grotesk Text Pro"/>
        </w:rPr>
        <w:t>(for</w:t>
      </w:r>
      <w:r w:rsidRPr="00CD6CF2">
        <w:rPr>
          <w:rFonts w:ascii="Neue Haas Grotesk Text Pro" w:hAnsi="Neue Haas Grotesk Text Pro"/>
        </w:rPr>
        <w:t xml:space="preserve"> </w:t>
      </w:r>
      <w:r w:rsidRPr="00CD6CF2">
        <w:rPr>
          <w:rFonts w:ascii="Neue Haas Grotesk Text Pro" w:hAnsi="Neue Haas Grotesk Text Pro"/>
        </w:rPr>
        <w:t>example</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 xml:space="preserve">European </w:t>
      </w:r>
      <w:r w:rsidRPr="00CD6CF2">
        <w:rPr>
          <w:rFonts w:ascii="Neue Haas Grotesk Text Pro" w:hAnsi="Neue Haas Grotesk Text Pro"/>
        </w:rPr>
        <w:t>Union)</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employee</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participating</w:t>
      </w:r>
      <w:r w:rsidRPr="00CD6CF2">
        <w:rPr>
          <w:rFonts w:ascii="Neue Haas Grotesk Text Pro" w:hAnsi="Neue Haas Grotesk Text Pro"/>
        </w:rPr>
        <w:t xml:space="preserve"> </w:t>
      </w:r>
      <w:r w:rsidRPr="00CD6CF2">
        <w:rPr>
          <w:rFonts w:ascii="Neue Haas Grotesk Text Pro" w:hAnsi="Neue Haas Grotesk Text Pro"/>
        </w:rPr>
        <w:t>employer</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participating</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that</w:t>
      </w:r>
      <w:r w:rsidRPr="00CD6CF2">
        <w:rPr>
          <w:rFonts w:ascii="Neue Haas Grotesk Text Pro" w:hAnsi="Neue Haas Grotesk Text Pro"/>
        </w:rPr>
        <w:t xml:space="preserve"> </w:t>
      </w:r>
      <w:r w:rsidRPr="00CD6CF2">
        <w:rPr>
          <w:rFonts w:ascii="Neue Haas Grotesk Text Pro" w:hAnsi="Neue Haas Grotesk Text Pro"/>
        </w:rPr>
        <w:t xml:space="preserve">scheme </w:t>
      </w:r>
      <w:proofErr w:type="gramStart"/>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result</w:t>
      </w:r>
      <w:r w:rsidRPr="00CD6CF2">
        <w:rPr>
          <w:rFonts w:ascii="Neue Haas Grotesk Text Pro" w:hAnsi="Neue Haas Grotesk Text Pro"/>
        </w:rPr>
        <w:t xml:space="preserve"> </w:t>
      </w:r>
      <w:r w:rsidRPr="00CD6CF2">
        <w:rPr>
          <w:rFonts w:ascii="Neue Haas Grotesk Text Pro" w:hAnsi="Neue Haas Grotesk Text Pro"/>
        </w:rPr>
        <w:t>of</w:t>
      </w:r>
      <w:proofErr w:type="gramEnd"/>
      <w:r w:rsidRPr="00CD6CF2">
        <w:rPr>
          <w:rFonts w:ascii="Neue Haas Grotesk Text Pro" w:hAnsi="Neue Haas Grotesk Text Pro"/>
        </w:rPr>
        <w:t xml:space="preserve"> </w:t>
      </w:r>
      <w:r w:rsidRPr="00CD6CF2">
        <w:rPr>
          <w:rFonts w:ascii="Neue Haas Grotesk Text Pro" w:hAnsi="Neue Haas Grotesk Text Pro"/>
        </w:rPr>
        <w:t>that</w:t>
      </w:r>
      <w:r w:rsidRPr="00CD6CF2">
        <w:rPr>
          <w:rFonts w:ascii="Neue Haas Grotesk Text Pro" w:hAnsi="Neue Haas Grotesk Text Pro"/>
        </w:rPr>
        <w:t xml:space="preserve"> </w:t>
      </w:r>
      <w:r w:rsidRPr="00CD6CF2">
        <w:rPr>
          <w:rFonts w:ascii="Neue Haas Grotesk Text Pro" w:hAnsi="Neue Haas Grotesk Text Pro"/>
        </w:rPr>
        <w:t>employment;</w:t>
      </w:r>
      <w:r w:rsidRPr="00CD6CF2">
        <w:rPr>
          <w:rFonts w:ascii="Neue Haas Grotesk Text Pro" w:hAnsi="Neue Haas Grotesk Text Pro"/>
        </w:rPr>
        <w:t xml:space="preserve"> </w:t>
      </w:r>
      <w:r w:rsidRPr="00CD6CF2">
        <w:rPr>
          <w:rFonts w:ascii="Neue Haas Grotesk Text Pro" w:hAnsi="Neue Haas Grotesk Text Pro"/>
        </w:rPr>
        <w:t>or</w:t>
      </w:r>
    </w:p>
    <w:p w14:paraId="35A6E0B0" w14:textId="77777777" w:rsidR="00AD53F9" w:rsidRPr="00CD6CF2" w:rsidRDefault="00C8151B" w:rsidP="00CD6CF2">
      <w:pPr>
        <w:pStyle w:val="ListParagraph"/>
        <w:numPr>
          <w:ilvl w:val="0"/>
          <w:numId w:val="4"/>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QROPS</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overseas</w:t>
      </w:r>
      <w:r w:rsidRPr="00CD6CF2">
        <w:rPr>
          <w:rFonts w:ascii="Neue Haas Grotesk Text Pro" w:hAnsi="Neue Haas Grotesk Text Pro"/>
        </w:rPr>
        <w:t xml:space="preserve"> </w:t>
      </w:r>
      <w:r w:rsidRPr="00CD6CF2">
        <w:rPr>
          <w:rFonts w:ascii="Neue Haas Grotesk Text Pro" w:hAnsi="Neue Haas Grotesk Text Pro"/>
        </w:rPr>
        <w:t>public</w:t>
      </w:r>
      <w:r w:rsidRPr="00CD6CF2">
        <w:rPr>
          <w:rFonts w:ascii="Neue Haas Grotesk Text Pro" w:hAnsi="Neue Haas Grotesk Text Pro"/>
        </w:rPr>
        <w:t xml:space="preserve"> </w:t>
      </w:r>
      <w:r w:rsidRPr="00CD6CF2">
        <w:rPr>
          <w:rFonts w:ascii="Neue Haas Grotesk Text Pro" w:hAnsi="Neue Haas Grotesk Text Pro"/>
        </w:rPr>
        <w:t>service</w:t>
      </w:r>
      <w:r w:rsidRPr="00CD6CF2">
        <w:rPr>
          <w:rFonts w:ascii="Neue Haas Grotesk Text Pro" w:hAnsi="Neue Haas Grotesk Text Pro"/>
        </w:rPr>
        <w:t xml:space="preserve"> </w:t>
      </w:r>
      <w:r w:rsidRPr="00CD6CF2">
        <w:rPr>
          <w:rFonts w:ascii="Neue Haas Grotesk Text Pro" w:hAnsi="Neue Haas Grotesk Text Pro"/>
        </w:rPr>
        <w:t>pension</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employee</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a participating</w:t>
      </w:r>
      <w:r w:rsidRPr="00CD6CF2">
        <w:rPr>
          <w:rFonts w:ascii="Neue Haas Grotesk Text Pro" w:hAnsi="Neue Haas Grotesk Text Pro"/>
        </w:rPr>
        <w:t xml:space="preserve"> </w:t>
      </w:r>
      <w:r w:rsidRPr="00CD6CF2">
        <w:rPr>
          <w:rFonts w:ascii="Neue Haas Grotesk Text Pro" w:hAnsi="Neue Haas Grotesk Text Pro"/>
        </w:rPr>
        <w:t>employer</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participating</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that</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proofErr w:type="gramStart"/>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result</w:t>
      </w:r>
      <w:r w:rsidRPr="00CD6CF2">
        <w:rPr>
          <w:rFonts w:ascii="Neue Haas Grotesk Text Pro" w:hAnsi="Neue Haas Grotesk Text Pro"/>
        </w:rPr>
        <w:t xml:space="preserve"> </w:t>
      </w:r>
      <w:r w:rsidRPr="00CD6CF2">
        <w:rPr>
          <w:rFonts w:ascii="Neue Haas Grotesk Text Pro" w:hAnsi="Neue Haas Grotesk Text Pro"/>
        </w:rPr>
        <w:t>of</w:t>
      </w:r>
      <w:proofErr w:type="gramEnd"/>
      <w:r w:rsidRPr="00CD6CF2">
        <w:rPr>
          <w:rFonts w:ascii="Neue Haas Grotesk Text Pro" w:hAnsi="Neue Haas Grotesk Text Pro"/>
        </w:rPr>
        <w:t xml:space="preserve"> </w:t>
      </w:r>
      <w:r w:rsidRPr="00CD6CF2">
        <w:rPr>
          <w:rFonts w:ascii="Neue Haas Grotesk Text Pro" w:hAnsi="Neue Haas Grotesk Text Pro"/>
        </w:rPr>
        <w:t>that</w:t>
      </w:r>
      <w:r w:rsidRPr="00CD6CF2">
        <w:rPr>
          <w:rFonts w:ascii="Neue Haas Grotesk Text Pro" w:hAnsi="Neue Haas Grotesk Text Pro"/>
        </w:rPr>
        <w:t xml:space="preserve"> </w:t>
      </w:r>
      <w:r w:rsidRPr="00CD6CF2">
        <w:rPr>
          <w:rFonts w:ascii="Neue Haas Grotesk Text Pro" w:hAnsi="Neue Haas Grotesk Text Pro"/>
        </w:rPr>
        <w:t>employment.</w:t>
      </w:r>
    </w:p>
    <w:p w14:paraId="5E067D74" w14:textId="77777777" w:rsidR="00AD53F9" w:rsidRPr="0045225D" w:rsidRDefault="00AD53F9" w:rsidP="0045225D">
      <w:pPr>
        <w:rPr>
          <w:rFonts w:ascii="Neue Haas Grotesk Text Pro" w:hAnsi="Neue Haas Grotesk Text Pro"/>
        </w:rPr>
      </w:pPr>
    </w:p>
    <w:p w14:paraId="3A07A9DA"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If</w:t>
      </w:r>
      <w:r w:rsidRPr="0045225D">
        <w:rPr>
          <w:rFonts w:ascii="Neue Haas Grotesk Text Pro" w:hAnsi="Neue Haas Grotesk Text Pro"/>
        </w:rPr>
        <w:t xml:space="preserve"> </w:t>
      </w:r>
      <w:r w:rsidRPr="0045225D">
        <w:rPr>
          <w:rFonts w:ascii="Neue Haas Grotesk Text Pro" w:hAnsi="Neue Haas Grotesk Text Pro"/>
        </w:rPr>
        <w:t>none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exemptions</w:t>
      </w:r>
      <w:r w:rsidRPr="0045225D">
        <w:rPr>
          <w:rFonts w:ascii="Neue Haas Grotesk Text Pro" w:hAnsi="Neue Haas Grotesk Text Pro"/>
        </w:rPr>
        <w:t xml:space="preserve"> </w:t>
      </w:r>
      <w:r w:rsidRPr="0045225D">
        <w:rPr>
          <w:rFonts w:ascii="Neue Haas Grotesk Text Pro" w:hAnsi="Neue Haas Grotesk Text Pro"/>
        </w:rPr>
        <w:t>apply,</w:t>
      </w:r>
      <w:r w:rsidRPr="0045225D">
        <w:rPr>
          <w:rFonts w:ascii="Neue Haas Grotesk Text Pro" w:hAnsi="Neue Haas Grotesk Text Pro"/>
        </w:rPr>
        <w:t xml:space="preserve"> </w:t>
      </w:r>
      <w:r w:rsidRPr="0045225D">
        <w:rPr>
          <w:rFonts w:ascii="Neue Haas Grotesk Text Pro" w:hAnsi="Neue Haas Grotesk Text Pro"/>
        </w:rPr>
        <w:t>then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Overseas</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payable.</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administrator</w:t>
      </w:r>
      <w:r w:rsidRPr="0045225D">
        <w:rPr>
          <w:rFonts w:ascii="Neue Haas Grotesk Text Pro" w:hAnsi="Neue Haas Grotesk Text Pro"/>
        </w:rPr>
        <w:t xml:space="preserve"> </w:t>
      </w:r>
      <w:r w:rsidRPr="0045225D">
        <w:rPr>
          <w:rFonts w:ascii="Neue Haas Grotesk Text Pro" w:hAnsi="Neue Haas Grotesk Text Pro"/>
        </w:rPr>
        <w:t xml:space="preserve">must </w:t>
      </w:r>
      <w:r w:rsidRPr="0045225D">
        <w:rPr>
          <w:rFonts w:ascii="Neue Haas Grotesk Text Pro" w:hAnsi="Neue Haas Grotesk Text Pro"/>
        </w:rPr>
        <w:t>deduct</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prior</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paying</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QROPS</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pay</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HMRC</w:t>
      </w:r>
      <w:r w:rsidRPr="0045225D">
        <w:rPr>
          <w:rFonts w:ascii="Neue Haas Grotesk Text Pro" w:hAnsi="Neue Haas Grotesk Text Pro"/>
        </w:rPr>
        <w:t xml:space="preserve"> </w:t>
      </w:r>
      <w:r w:rsidRPr="0045225D">
        <w:rPr>
          <w:rFonts w:ascii="Neue Haas Grotesk Text Pro" w:hAnsi="Neue Haas Grotesk Text Pro"/>
        </w:rPr>
        <w:t>via</w:t>
      </w:r>
      <w:r w:rsidRPr="0045225D">
        <w:rPr>
          <w:rFonts w:ascii="Neue Haas Grotesk Text Pro" w:hAnsi="Neue Haas Grotesk Text Pro"/>
        </w:rPr>
        <w:t xml:space="preserve"> </w:t>
      </w:r>
      <w:r w:rsidRPr="0045225D">
        <w:rPr>
          <w:rFonts w:ascii="Neue Haas Grotesk Text Pro" w:hAnsi="Neue Haas Grotesk Text Pro"/>
        </w:rPr>
        <w:t>the quarterly</w:t>
      </w:r>
      <w:r w:rsidRPr="0045225D">
        <w:rPr>
          <w:rFonts w:ascii="Neue Haas Grotesk Text Pro" w:hAnsi="Neue Haas Grotesk Text Pro"/>
        </w:rPr>
        <w:t xml:space="preserve"> </w:t>
      </w:r>
      <w:r w:rsidRPr="0045225D">
        <w:rPr>
          <w:rFonts w:ascii="Neue Haas Grotesk Text Pro" w:hAnsi="Neue Haas Grotesk Text Pro"/>
        </w:rPr>
        <w:t>Accounting</w:t>
      </w:r>
      <w:r w:rsidRPr="0045225D">
        <w:rPr>
          <w:rFonts w:ascii="Neue Haas Grotesk Text Pro" w:hAnsi="Neue Haas Grotesk Text Pro"/>
        </w:rPr>
        <w:t xml:space="preserve"> </w:t>
      </w:r>
      <w:proofErr w:type="gramStart"/>
      <w:r w:rsidRPr="0045225D">
        <w:rPr>
          <w:rFonts w:ascii="Neue Haas Grotesk Text Pro" w:hAnsi="Neue Haas Grotesk Text Pro"/>
        </w:rPr>
        <w:t>For</w:t>
      </w:r>
      <w:proofErr w:type="gramEnd"/>
      <w:r w:rsidRPr="0045225D">
        <w:rPr>
          <w:rFonts w:ascii="Neue Haas Grotesk Text Pro" w:hAnsi="Neue Haas Grotesk Text Pro"/>
        </w:rPr>
        <w:t xml:space="preserve"> </w:t>
      </w:r>
      <w:r w:rsidRPr="0045225D">
        <w:rPr>
          <w:rFonts w:ascii="Neue Haas Grotesk Text Pro" w:hAnsi="Neue Haas Grotesk Text Pro"/>
        </w:rPr>
        <w:t>Tax</w:t>
      </w:r>
      <w:r w:rsidRPr="0045225D">
        <w:rPr>
          <w:rFonts w:ascii="Neue Haas Grotesk Text Pro" w:hAnsi="Neue Haas Grotesk Text Pro"/>
        </w:rPr>
        <w:t xml:space="preserve"> </w:t>
      </w:r>
      <w:r w:rsidRPr="0045225D">
        <w:rPr>
          <w:rFonts w:ascii="Neue Haas Grotesk Text Pro" w:hAnsi="Neue Haas Grotesk Text Pro"/>
        </w:rPr>
        <w:t>return</w:t>
      </w:r>
    </w:p>
    <w:p w14:paraId="530BDA73" w14:textId="77777777" w:rsidR="00AD53F9" w:rsidRPr="0045225D" w:rsidRDefault="00AD53F9" w:rsidP="00CD6CF2">
      <w:pPr>
        <w:ind w:left="720"/>
        <w:rPr>
          <w:rFonts w:ascii="Neue Haas Grotesk Text Pro" w:hAnsi="Neue Haas Grotesk Text Pro"/>
        </w:rPr>
      </w:pPr>
    </w:p>
    <w:p w14:paraId="08C847D8"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Where</w:t>
      </w:r>
      <w:r w:rsidRPr="0045225D">
        <w:rPr>
          <w:rFonts w:ascii="Neue Haas Grotesk Text Pro" w:hAnsi="Neue Haas Grotesk Text Pro"/>
        </w:rPr>
        <w:t xml:space="preserve"> </w:t>
      </w:r>
      <w:r w:rsidRPr="0045225D">
        <w:rPr>
          <w:rFonts w:ascii="Neue Haas Grotesk Text Pro" w:hAnsi="Neue Haas Grotesk Text Pro"/>
        </w:rPr>
        <w:t>one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exemptions</w:t>
      </w:r>
      <w:r w:rsidRPr="0045225D">
        <w:rPr>
          <w:rFonts w:ascii="Neue Haas Grotesk Text Pro" w:hAnsi="Neue Haas Grotesk Text Pro"/>
        </w:rPr>
        <w:t xml:space="preserve"> </w:t>
      </w:r>
      <w:r w:rsidRPr="0045225D">
        <w:rPr>
          <w:rFonts w:ascii="Neue Haas Grotesk Text Pro" w:hAnsi="Neue Haas Grotesk Text Pro"/>
        </w:rPr>
        <w:t>applies</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administrator</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transferring</w:t>
      </w:r>
      <w:r w:rsidRPr="0045225D">
        <w:rPr>
          <w:rFonts w:ascii="Neue Haas Grotesk Text Pro" w:hAnsi="Neue Haas Grotesk Text Pro"/>
        </w:rPr>
        <w:t xml:space="preserve"> </w:t>
      </w:r>
      <w:r w:rsidRPr="0045225D">
        <w:rPr>
          <w:rFonts w:ascii="Neue Haas Grotesk Text Pro" w:hAnsi="Neue Haas Grotesk Text Pro"/>
        </w:rPr>
        <w:t>scheme</w:t>
      </w:r>
      <w:r w:rsidRPr="0045225D">
        <w:rPr>
          <w:rFonts w:ascii="Neue Haas Grotesk Text Pro" w:hAnsi="Neue Haas Grotesk Text Pro"/>
        </w:rPr>
        <w:t xml:space="preserve"> </w:t>
      </w:r>
      <w:r w:rsidRPr="0045225D">
        <w:rPr>
          <w:rFonts w:ascii="Neue Haas Grotesk Text Pro" w:hAnsi="Neue Haas Grotesk Text Pro"/>
        </w:rPr>
        <w:t>must</w:t>
      </w:r>
      <w:r w:rsidRPr="0045225D">
        <w:rPr>
          <w:rFonts w:ascii="Neue Haas Grotesk Text Pro" w:hAnsi="Neue Haas Grotesk Text Pro"/>
        </w:rPr>
        <w:t xml:space="preserve"> </w:t>
      </w:r>
      <w:r w:rsidRPr="0045225D">
        <w:rPr>
          <w:rFonts w:ascii="Neue Haas Grotesk Text Pro" w:hAnsi="Neue Haas Grotesk Text Pro"/>
        </w:rPr>
        <w:t>inform</w:t>
      </w:r>
      <w:r w:rsidRPr="0045225D">
        <w:rPr>
          <w:rFonts w:ascii="Neue Haas Grotesk Text Pro" w:hAnsi="Neue Haas Grotesk Text Pro"/>
        </w:rPr>
        <w:t xml:space="preserve"> </w:t>
      </w:r>
      <w:r w:rsidRPr="0045225D">
        <w:rPr>
          <w:rFonts w:ascii="Neue Haas Grotesk Text Pro" w:hAnsi="Neue Haas Grotesk Text Pro"/>
        </w:rPr>
        <w:t xml:space="preserve">the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receiving</w:t>
      </w:r>
      <w:r w:rsidRPr="0045225D">
        <w:rPr>
          <w:rFonts w:ascii="Neue Haas Grotesk Text Pro" w:hAnsi="Neue Haas Grotesk Text Pro"/>
        </w:rPr>
        <w:t xml:space="preserve"> </w:t>
      </w:r>
      <w:r w:rsidRPr="0045225D">
        <w:rPr>
          <w:rFonts w:ascii="Neue Haas Grotesk Text Pro" w:hAnsi="Neue Haas Grotesk Text Pro"/>
        </w:rPr>
        <w:t>QROPS</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set</w:t>
      </w:r>
      <w:r w:rsidRPr="0045225D">
        <w:rPr>
          <w:rFonts w:ascii="Neue Haas Grotesk Text Pro" w:hAnsi="Neue Haas Grotesk Text Pro"/>
        </w:rPr>
        <w:t xml:space="preserve"> </w:t>
      </w:r>
      <w:r w:rsidRPr="0045225D">
        <w:rPr>
          <w:rFonts w:ascii="Neue Haas Grotesk Text Pro" w:hAnsi="Neue Haas Grotesk Text Pro"/>
        </w:rPr>
        <w:t>out</w:t>
      </w:r>
      <w:r w:rsidRPr="0045225D">
        <w:rPr>
          <w:rFonts w:ascii="Neue Haas Grotesk Text Pro" w:hAnsi="Neue Haas Grotesk Text Pro"/>
        </w:rPr>
        <w:t xml:space="preserve"> </w:t>
      </w:r>
      <w:r w:rsidRPr="0045225D">
        <w:rPr>
          <w:rFonts w:ascii="Neue Haas Grotesk Text Pro" w:hAnsi="Neue Haas Grotesk Text Pro"/>
        </w:rPr>
        <w:t>which</w:t>
      </w:r>
      <w:r w:rsidRPr="0045225D">
        <w:rPr>
          <w:rFonts w:ascii="Neue Haas Grotesk Text Pro" w:hAnsi="Neue Haas Grotesk Text Pro"/>
        </w:rPr>
        <w:t xml:space="preserve"> </w:t>
      </w:r>
      <w:r w:rsidRPr="0045225D">
        <w:rPr>
          <w:rFonts w:ascii="Neue Haas Grotesk Text Pro" w:hAnsi="Neue Haas Grotesk Text Pro"/>
        </w:rPr>
        <w:t>exemption</w:t>
      </w:r>
      <w:r w:rsidRPr="0045225D">
        <w:rPr>
          <w:rFonts w:ascii="Neue Haas Grotesk Text Pro" w:hAnsi="Neue Haas Grotesk Text Pro"/>
        </w:rPr>
        <w:t xml:space="preserve"> </w:t>
      </w:r>
      <w:r w:rsidRPr="0045225D">
        <w:rPr>
          <w:rFonts w:ascii="Neue Haas Grotesk Text Pro" w:hAnsi="Neue Haas Grotesk Text Pro"/>
        </w:rPr>
        <w:t>has</w:t>
      </w:r>
      <w:r w:rsidRPr="0045225D">
        <w:rPr>
          <w:rFonts w:ascii="Neue Haas Grotesk Text Pro" w:hAnsi="Neue Haas Grotesk Text Pro"/>
        </w:rPr>
        <w:t xml:space="preserve"> </w:t>
      </w:r>
      <w:r w:rsidRPr="0045225D">
        <w:rPr>
          <w:rFonts w:ascii="Neue Haas Grotesk Text Pro" w:hAnsi="Neue Haas Grotesk Text Pro"/>
        </w:rPr>
        <w:t>been</w:t>
      </w:r>
      <w:r w:rsidRPr="0045225D">
        <w:rPr>
          <w:rFonts w:ascii="Neue Haas Grotesk Text Pro" w:hAnsi="Neue Haas Grotesk Text Pro"/>
        </w:rPr>
        <w:t xml:space="preserve"> </w:t>
      </w:r>
      <w:r w:rsidRPr="0045225D">
        <w:rPr>
          <w:rFonts w:ascii="Neue Haas Grotesk Text Pro" w:hAnsi="Neue Haas Grotesk Text Pro"/>
        </w:rPr>
        <w:t>met.</w:t>
      </w:r>
    </w:p>
    <w:p w14:paraId="0678E9B0"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If</w:t>
      </w:r>
      <w:r w:rsidRPr="0045225D">
        <w:rPr>
          <w:rFonts w:ascii="Neue Haas Grotesk Text Pro" w:hAnsi="Neue Haas Grotesk Text Pro"/>
        </w:rPr>
        <w:t xml:space="preserve"> </w:t>
      </w:r>
      <w:r w:rsidRPr="0045225D">
        <w:rPr>
          <w:rFonts w:ascii="Neue Haas Grotesk Text Pro" w:hAnsi="Neue Haas Grotesk Text Pro"/>
        </w:rPr>
        <w:t>an</w:t>
      </w:r>
      <w:r w:rsidRPr="0045225D">
        <w:rPr>
          <w:rFonts w:ascii="Neue Haas Grotesk Text Pro" w:hAnsi="Neue Haas Grotesk Text Pro"/>
        </w:rPr>
        <w:t xml:space="preserve"> </w:t>
      </w:r>
      <w:r w:rsidRPr="0045225D">
        <w:rPr>
          <w:rFonts w:ascii="Neue Haas Grotesk Text Pro" w:hAnsi="Neue Haas Grotesk Text Pro"/>
        </w:rPr>
        <w:t>Overseas</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was</w:t>
      </w:r>
      <w:r w:rsidRPr="0045225D">
        <w:rPr>
          <w:rFonts w:ascii="Neue Haas Grotesk Text Pro" w:hAnsi="Neue Haas Grotesk Text Pro"/>
        </w:rPr>
        <w:t xml:space="preserve"> </w:t>
      </w:r>
      <w:r w:rsidRPr="0045225D">
        <w:rPr>
          <w:rFonts w:ascii="Neue Haas Grotesk Text Pro" w:hAnsi="Neue Haas Grotesk Text Pro"/>
        </w:rPr>
        <w:t>not</w:t>
      </w:r>
      <w:r w:rsidRPr="0045225D">
        <w:rPr>
          <w:rFonts w:ascii="Neue Haas Grotesk Text Pro" w:hAnsi="Neue Haas Grotesk Text Pro"/>
        </w:rPr>
        <w:t xml:space="preserve"> </w:t>
      </w:r>
      <w:r w:rsidRPr="0045225D">
        <w:rPr>
          <w:rFonts w:ascii="Neue Haas Grotesk Text Pro" w:hAnsi="Neue Haas Grotesk Text Pro"/>
        </w:rPr>
        <w:t>payable</w:t>
      </w:r>
      <w:r w:rsidRPr="0045225D">
        <w:rPr>
          <w:rFonts w:ascii="Neue Haas Grotesk Text Pro" w:hAnsi="Neue Haas Grotesk Text Pro"/>
        </w:rPr>
        <w:t xml:space="preserve"> </w:t>
      </w:r>
      <w:r w:rsidRPr="0045225D">
        <w:rPr>
          <w:rFonts w:ascii="Neue Haas Grotesk Text Pro" w:hAnsi="Neue Haas Grotesk Text Pro"/>
        </w:rPr>
        <w:t>due</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being</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tax</w:t>
      </w:r>
      <w:r w:rsidRPr="0045225D">
        <w:rPr>
          <w:rFonts w:ascii="Neue Haas Grotesk Text Pro" w:hAnsi="Neue Haas Grotesk Text Pro"/>
        </w:rPr>
        <w:t xml:space="preserve"> </w:t>
      </w:r>
      <w:r w:rsidRPr="0045225D">
        <w:rPr>
          <w:rFonts w:ascii="Neue Haas Grotesk Text Pro" w:hAnsi="Neue Haas Grotesk Text Pro"/>
        </w:rPr>
        <w:t>resident</w:t>
      </w:r>
      <w:r w:rsidRPr="0045225D">
        <w:rPr>
          <w:rFonts w:ascii="Neue Haas Grotesk Text Pro" w:hAnsi="Neue Haas Grotesk Text Pro"/>
        </w:rPr>
        <w:t xml:space="preserve"> </w:t>
      </w:r>
      <w:r w:rsidRPr="0045225D">
        <w:rPr>
          <w:rFonts w:ascii="Neue Haas Grotesk Text Pro" w:hAnsi="Neue Haas Grotesk Text Pro"/>
        </w:rPr>
        <w:t>either</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 same</w:t>
      </w:r>
      <w:r w:rsidRPr="0045225D">
        <w:rPr>
          <w:rFonts w:ascii="Neue Haas Grotesk Text Pro" w:hAnsi="Neue Haas Grotesk Text Pro"/>
        </w:rPr>
        <w:t xml:space="preserve"> </w:t>
      </w:r>
      <w:r w:rsidRPr="0045225D">
        <w:rPr>
          <w:rFonts w:ascii="Neue Haas Grotesk Text Pro" w:hAnsi="Neue Haas Grotesk Text Pro"/>
        </w:rPr>
        <w:t>country</w:t>
      </w:r>
      <w:r w:rsidRPr="0045225D">
        <w:rPr>
          <w:rFonts w:ascii="Neue Haas Grotesk Text Pro" w:hAnsi="Neue Haas Grotesk Text Pro"/>
        </w:rPr>
        <w:t xml:space="preserve"> </w:t>
      </w:r>
      <w:r w:rsidRPr="0045225D">
        <w:rPr>
          <w:rFonts w:ascii="Neue Haas Grotesk Text Pro" w:hAnsi="Neue Haas Grotesk Text Pro"/>
        </w:rPr>
        <w:t>as</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QROPS,</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EEA</w:t>
      </w:r>
      <w:r w:rsidRPr="0045225D">
        <w:rPr>
          <w:rFonts w:ascii="Neue Haas Grotesk Text Pro" w:hAnsi="Neue Haas Grotesk Text Pro"/>
        </w:rPr>
        <w:t xml:space="preserve"> </w:t>
      </w:r>
      <w:r w:rsidRPr="0045225D">
        <w:rPr>
          <w:rFonts w:ascii="Neue Haas Grotesk Text Pro" w:hAnsi="Neue Haas Grotesk Text Pro"/>
        </w:rPr>
        <w:t>while</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QROPS</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also</w:t>
      </w:r>
      <w:r w:rsidRPr="0045225D">
        <w:rPr>
          <w:rFonts w:ascii="Neue Haas Grotesk Text Pro" w:hAnsi="Neue Haas Grotesk Text Pro"/>
        </w:rPr>
        <w:t xml:space="preserve"> </w:t>
      </w:r>
      <w:r w:rsidRPr="0045225D">
        <w:rPr>
          <w:rFonts w:ascii="Neue Haas Grotesk Text Pro" w:hAnsi="Neue Haas Grotesk Text Pro"/>
        </w:rPr>
        <w:t>based</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EEA,</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 xml:space="preserve">member’s </w:t>
      </w:r>
      <w:r w:rsidRPr="0045225D">
        <w:rPr>
          <w:rFonts w:ascii="Neue Haas Grotesk Text Pro" w:hAnsi="Neue Haas Grotesk Text Pro"/>
        </w:rPr>
        <w:t>status</w:t>
      </w:r>
      <w:r w:rsidRPr="0045225D">
        <w:rPr>
          <w:rFonts w:ascii="Neue Haas Grotesk Text Pro" w:hAnsi="Neue Haas Grotesk Text Pro"/>
        </w:rPr>
        <w:t xml:space="preserve"> </w:t>
      </w:r>
      <w:r w:rsidRPr="0045225D">
        <w:rPr>
          <w:rFonts w:ascii="Neue Haas Grotesk Text Pro" w:hAnsi="Neue Haas Grotesk Text Pro"/>
        </w:rPr>
        <w:t>changes</w:t>
      </w:r>
      <w:r w:rsidRPr="0045225D">
        <w:rPr>
          <w:rFonts w:ascii="Neue Haas Grotesk Text Pro" w:hAnsi="Neue Haas Grotesk Text Pro"/>
        </w:rPr>
        <w:t xml:space="preserve"> </w:t>
      </w:r>
      <w:r w:rsidRPr="0045225D">
        <w:rPr>
          <w:rFonts w:ascii="Neue Haas Grotesk Text Pro" w:hAnsi="Neue Haas Grotesk Text Pro"/>
        </w:rPr>
        <w:t>before</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end</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five</w:t>
      </w:r>
      <w:r w:rsidRPr="0045225D">
        <w:rPr>
          <w:rFonts w:ascii="Neue Haas Grotesk Text Pro" w:hAnsi="Neue Haas Grotesk Text Pro"/>
        </w:rPr>
        <w:t xml:space="preserve"> </w:t>
      </w:r>
      <w:r w:rsidRPr="0045225D">
        <w:rPr>
          <w:rFonts w:ascii="Neue Haas Grotesk Text Pro" w:hAnsi="Neue Haas Grotesk Text Pro"/>
        </w:rPr>
        <w:t>complete</w:t>
      </w:r>
      <w:r w:rsidRPr="0045225D">
        <w:rPr>
          <w:rFonts w:ascii="Neue Haas Grotesk Text Pro" w:hAnsi="Neue Haas Grotesk Text Pro"/>
        </w:rPr>
        <w:t xml:space="preserve"> </w:t>
      </w:r>
      <w:r w:rsidRPr="0045225D">
        <w:rPr>
          <w:rFonts w:ascii="Neue Haas Grotesk Text Pro" w:hAnsi="Neue Haas Grotesk Text Pro"/>
        </w:rPr>
        <w:t>tax</w:t>
      </w:r>
      <w:r w:rsidRPr="0045225D">
        <w:rPr>
          <w:rFonts w:ascii="Neue Haas Grotesk Text Pro" w:hAnsi="Neue Haas Grotesk Text Pro"/>
        </w:rPr>
        <w:t xml:space="preserve"> </w:t>
      </w:r>
      <w:r w:rsidRPr="0045225D">
        <w:rPr>
          <w:rFonts w:ascii="Neue Haas Grotesk Text Pro" w:hAnsi="Neue Haas Grotesk Text Pro"/>
        </w:rPr>
        <w:t>years</w:t>
      </w:r>
      <w:r w:rsidRPr="0045225D">
        <w:rPr>
          <w:rFonts w:ascii="Neue Haas Grotesk Text Pro" w:hAnsi="Neue Haas Grotesk Text Pro"/>
        </w:rPr>
        <w:t xml:space="preserve"> </w:t>
      </w:r>
      <w:r w:rsidRPr="0045225D">
        <w:rPr>
          <w:rFonts w:ascii="Neue Haas Grotesk Text Pro" w:hAnsi="Neue Haas Grotesk Text Pro"/>
        </w:rPr>
        <w:t>following</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then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then become</w:t>
      </w:r>
      <w:r w:rsidRPr="0045225D">
        <w:rPr>
          <w:rFonts w:ascii="Neue Haas Grotesk Text Pro" w:hAnsi="Neue Haas Grotesk Text Pro"/>
        </w:rPr>
        <w:t xml:space="preserve"> </w:t>
      </w:r>
      <w:r w:rsidRPr="0045225D">
        <w:rPr>
          <w:rFonts w:ascii="Neue Haas Grotesk Text Pro" w:hAnsi="Neue Haas Grotesk Text Pro"/>
        </w:rPr>
        <w:t>payable.</w:t>
      </w:r>
      <w:r w:rsidRPr="0045225D">
        <w:rPr>
          <w:rFonts w:ascii="Neue Haas Grotesk Text Pro" w:hAnsi="Neue Haas Grotesk Text Pro"/>
        </w:rPr>
        <w:t xml:space="preserve"> </w:t>
      </w:r>
      <w:r w:rsidRPr="0045225D">
        <w:rPr>
          <w:rFonts w:ascii="Neue Haas Grotesk Text Pro" w:hAnsi="Neue Haas Grotesk Text Pro"/>
        </w:rPr>
        <w:t>Conversely,</w:t>
      </w:r>
      <w:r w:rsidRPr="0045225D">
        <w:rPr>
          <w:rFonts w:ascii="Neue Haas Grotesk Text Pro" w:hAnsi="Neue Haas Grotesk Text Pro"/>
        </w:rPr>
        <w:t xml:space="preserve"> </w:t>
      </w:r>
      <w:r w:rsidRPr="0045225D">
        <w:rPr>
          <w:rFonts w:ascii="Neue Haas Grotesk Text Pro" w:hAnsi="Neue Haas Grotesk Text Pro"/>
        </w:rPr>
        <w:t>if</w:t>
      </w:r>
      <w:r w:rsidRPr="0045225D">
        <w:rPr>
          <w:rFonts w:ascii="Neue Haas Grotesk Text Pro" w:hAnsi="Neue Haas Grotesk Text Pro"/>
        </w:rPr>
        <w:t xml:space="preserve"> </w:t>
      </w:r>
      <w:r w:rsidRPr="0045225D">
        <w:rPr>
          <w:rFonts w:ascii="Neue Haas Grotesk Text Pro" w:hAnsi="Neue Haas Grotesk Text Pro"/>
        </w:rPr>
        <w:t>none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exemptions</w:t>
      </w:r>
      <w:r w:rsidRPr="0045225D">
        <w:rPr>
          <w:rFonts w:ascii="Neue Haas Grotesk Text Pro" w:hAnsi="Neue Haas Grotesk Text Pro"/>
        </w:rPr>
        <w:t xml:space="preserve"> </w:t>
      </w:r>
      <w:r w:rsidRPr="0045225D">
        <w:rPr>
          <w:rFonts w:ascii="Neue Haas Grotesk Text Pro" w:hAnsi="Neue Haas Grotesk Text Pro"/>
        </w:rPr>
        <w:t>applied</w:t>
      </w:r>
      <w:r w:rsidRPr="0045225D">
        <w:rPr>
          <w:rFonts w:ascii="Neue Haas Grotesk Text Pro" w:hAnsi="Neue Haas Grotesk Text Pro"/>
        </w:rPr>
        <w:t xml:space="preserve"> </w:t>
      </w:r>
      <w:r w:rsidRPr="0045225D">
        <w:rPr>
          <w:rFonts w:ascii="Neue Haas Grotesk Text Pro" w:hAnsi="Neue Haas Grotesk Text Pro"/>
        </w:rPr>
        <w:t>at</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time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original</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 xml:space="preserve">a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was</w:t>
      </w:r>
      <w:r w:rsidRPr="0045225D">
        <w:rPr>
          <w:rFonts w:ascii="Neue Haas Grotesk Text Pro" w:hAnsi="Neue Haas Grotesk Text Pro"/>
        </w:rPr>
        <w:t xml:space="preserve"> </w:t>
      </w:r>
      <w:r w:rsidRPr="0045225D">
        <w:rPr>
          <w:rFonts w:ascii="Neue Haas Grotesk Text Pro" w:hAnsi="Neue Haas Grotesk Text Pro"/>
        </w:rPr>
        <w:t>paid,</w:t>
      </w:r>
      <w:r w:rsidRPr="0045225D">
        <w:rPr>
          <w:rFonts w:ascii="Neue Haas Grotesk Text Pro" w:hAnsi="Neue Haas Grotesk Text Pro"/>
        </w:rPr>
        <w:t xml:space="preserve"> </w:t>
      </w:r>
      <w:r w:rsidRPr="0045225D">
        <w:rPr>
          <w:rFonts w:ascii="Neue Haas Grotesk Text Pro" w:hAnsi="Neue Haas Grotesk Text Pro"/>
        </w:rPr>
        <w:t>but</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subsequently</w:t>
      </w:r>
      <w:r w:rsidRPr="0045225D">
        <w:rPr>
          <w:rFonts w:ascii="Neue Haas Grotesk Text Pro" w:hAnsi="Neue Haas Grotesk Text Pro"/>
        </w:rPr>
        <w:t xml:space="preserve"> </w:t>
      </w:r>
      <w:r w:rsidRPr="0045225D">
        <w:rPr>
          <w:rFonts w:ascii="Neue Haas Grotesk Text Pro" w:hAnsi="Neue Haas Grotesk Text Pro"/>
        </w:rPr>
        <w:t>became</w:t>
      </w:r>
      <w:r w:rsidRPr="0045225D">
        <w:rPr>
          <w:rFonts w:ascii="Neue Haas Grotesk Text Pro" w:hAnsi="Neue Haas Grotesk Text Pro"/>
        </w:rPr>
        <w:t xml:space="preserve"> </w:t>
      </w:r>
      <w:r w:rsidRPr="0045225D">
        <w:rPr>
          <w:rFonts w:ascii="Neue Haas Grotesk Text Pro" w:hAnsi="Neue Haas Grotesk Text Pro"/>
        </w:rPr>
        <w:t>resident</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country</w:t>
      </w:r>
      <w:r w:rsidRPr="0045225D">
        <w:rPr>
          <w:rFonts w:ascii="Neue Haas Grotesk Text Pro" w:hAnsi="Neue Haas Grotesk Text Pro"/>
        </w:rPr>
        <w:t xml:space="preserve"> </w:t>
      </w:r>
      <w:r w:rsidRPr="0045225D">
        <w:rPr>
          <w:rFonts w:ascii="Neue Haas Grotesk Text Pro" w:hAnsi="Neue Haas Grotesk Text Pro"/>
        </w:rPr>
        <w:t>which</w:t>
      </w:r>
      <w:r w:rsidRPr="0045225D">
        <w:rPr>
          <w:rFonts w:ascii="Neue Haas Grotesk Text Pro" w:hAnsi="Neue Haas Grotesk Text Pro"/>
        </w:rPr>
        <w:t xml:space="preserve"> </w:t>
      </w:r>
      <w:r w:rsidRPr="0045225D">
        <w:rPr>
          <w:rFonts w:ascii="Neue Haas Grotesk Text Pro" w:hAnsi="Neue Haas Grotesk Text Pro"/>
        </w:rPr>
        <w:t>means</w:t>
      </w:r>
      <w:r w:rsidRPr="0045225D">
        <w:rPr>
          <w:rFonts w:ascii="Neue Haas Grotesk Text Pro" w:hAnsi="Neue Haas Grotesk Text Pro"/>
        </w:rPr>
        <w:t xml:space="preserve"> </w:t>
      </w:r>
      <w:r w:rsidRPr="0045225D">
        <w:rPr>
          <w:rFonts w:ascii="Neue Haas Grotesk Text Pro" w:hAnsi="Neue Haas Grotesk Text Pro"/>
        </w:rPr>
        <w:t>that</w:t>
      </w:r>
      <w:r w:rsidRPr="0045225D">
        <w:rPr>
          <w:rFonts w:ascii="Neue Haas Grotesk Text Pro" w:hAnsi="Neue Haas Grotesk Text Pro"/>
        </w:rPr>
        <w:t xml:space="preserve"> </w:t>
      </w:r>
      <w:r w:rsidRPr="0045225D">
        <w:rPr>
          <w:rFonts w:ascii="Neue Haas Grotesk Text Pro" w:hAnsi="Neue Haas Grotesk Text Pro"/>
        </w:rPr>
        <w:t>one</w:t>
      </w:r>
      <w:r w:rsidRPr="0045225D">
        <w:rPr>
          <w:rFonts w:ascii="Neue Haas Grotesk Text Pro" w:hAnsi="Neue Haas Grotesk Text Pro"/>
        </w:rPr>
        <w:t xml:space="preserve"> </w:t>
      </w:r>
      <w:r w:rsidRPr="0045225D">
        <w:rPr>
          <w:rFonts w:ascii="Neue Haas Grotesk Text Pro" w:hAnsi="Neue Haas Grotesk Text Pro"/>
        </w:rPr>
        <w:t>of the</w:t>
      </w:r>
      <w:r w:rsidRPr="0045225D">
        <w:rPr>
          <w:rFonts w:ascii="Neue Haas Grotesk Text Pro" w:hAnsi="Neue Haas Grotesk Text Pro"/>
        </w:rPr>
        <w:t xml:space="preserve"> </w:t>
      </w:r>
      <w:r w:rsidRPr="0045225D">
        <w:rPr>
          <w:rFonts w:ascii="Neue Haas Grotesk Text Pro" w:hAnsi="Neue Haas Grotesk Text Pro"/>
        </w:rPr>
        <w:t>exemptions</w:t>
      </w:r>
      <w:r w:rsidRPr="0045225D">
        <w:rPr>
          <w:rFonts w:ascii="Neue Haas Grotesk Text Pro" w:hAnsi="Neue Haas Grotesk Text Pro"/>
        </w:rPr>
        <w:t xml:space="preserve"> </w:t>
      </w:r>
      <w:r w:rsidRPr="0045225D">
        <w:rPr>
          <w:rFonts w:ascii="Neue Haas Grotesk Text Pro" w:hAnsi="Neue Haas Grotesk Text Pro"/>
        </w:rPr>
        <w:t>would</w:t>
      </w:r>
      <w:r w:rsidRPr="0045225D">
        <w:rPr>
          <w:rFonts w:ascii="Neue Haas Grotesk Text Pro" w:hAnsi="Neue Haas Grotesk Text Pro"/>
        </w:rPr>
        <w:t xml:space="preserve"> </w:t>
      </w:r>
      <w:r w:rsidRPr="0045225D">
        <w:rPr>
          <w:rFonts w:ascii="Neue Haas Grotesk Text Pro" w:hAnsi="Neue Haas Grotesk Text Pro"/>
        </w:rPr>
        <w:t>apply,</w:t>
      </w:r>
      <w:r w:rsidRPr="0045225D">
        <w:rPr>
          <w:rFonts w:ascii="Neue Haas Grotesk Text Pro" w:hAnsi="Neue Haas Grotesk Text Pro"/>
        </w:rPr>
        <w:t xml:space="preserve"> </w:t>
      </w:r>
      <w:r w:rsidRPr="0045225D">
        <w:rPr>
          <w:rFonts w:ascii="Neue Haas Grotesk Text Pro" w:hAnsi="Neue Haas Grotesk Text Pro"/>
        </w:rPr>
        <w:t>then</w:t>
      </w:r>
      <w:r w:rsidRPr="0045225D">
        <w:rPr>
          <w:rFonts w:ascii="Neue Haas Grotesk Text Pro" w:hAnsi="Neue Haas Grotesk Text Pro"/>
        </w:rPr>
        <w:t xml:space="preserve"> </w:t>
      </w:r>
      <w:r w:rsidRPr="0045225D">
        <w:rPr>
          <w:rFonts w:ascii="Neue Haas Grotesk Text Pro" w:hAnsi="Neue Haas Grotesk Text Pro"/>
        </w:rPr>
        <w:t>HMRC</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refund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Overseas</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proofErr w:type="gramStart"/>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order</w:t>
      </w:r>
      <w:r w:rsidRPr="0045225D">
        <w:rPr>
          <w:rFonts w:ascii="Neue Haas Grotesk Text Pro" w:hAnsi="Neue Haas Grotesk Text Pro"/>
        </w:rPr>
        <w:t xml:space="preserve"> </w:t>
      </w:r>
      <w:r w:rsidRPr="0045225D">
        <w:rPr>
          <w:rFonts w:ascii="Neue Haas Grotesk Text Pro" w:hAnsi="Neue Haas Grotesk Text Pro"/>
        </w:rPr>
        <w:t>for</w:t>
      </w:r>
      <w:proofErr w:type="gramEnd"/>
      <w:r w:rsidRPr="0045225D">
        <w:rPr>
          <w:rFonts w:ascii="Neue Haas Grotesk Text Pro" w:hAnsi="Neue Haas Grotesk Text Pro"/>
        </w:rPr>
        <w:t xml:space="preserve"> </w:t>
      </w:r>
      <w:r w:rsidRPr="0045225D">
        <w:rPr>
          <w:rFonts w:ascii="Neue Haas Grotesk Text Pro" w:hAnsi="Neue Haas Grotesk Text Pro"/>
        </w:rPr>
        <w:t>the refund</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paid,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change</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residency</w:t>
      </w:r>
      <w:r w:rsidRPr="0045225D">
        <w:rPr>
          <w:rFonts w:ascii="Neue Haas Grotesk Text Pro" w:hAnsi="Neue Haas Grotesk Text Pro"/>
        </w:rPr>
        <w:t xml:space="preserve"> </w:t>
      </w:r>
      <w:r w:rsidRPr="0045225D">
        <w:rPr>
          <w:rFonts w:ascii="Neue Haas Grotesk Text Pro" w:hAnsi="Neue Haas Grotesk Text Pro"/>
        </w:rPr>
        <w:t>must</w:t>
      </w:r>
      <w:r w:rsidRPr="0045225D">
        <w:rPr>
          <w:rFonts w:ascii="Neue Haas Grotesk Text Pro" w:hAnsi="Neue Haas Grotesk Text Pro"/>
        </w:rPr>
        <w:t xml:space="preserve"> </w:t>
      </w:r>
      <w:r w:rsidRPr="0045225D">
        <w:rPr>
          <w:rFonts w:ascii="Neue Haas Grotesk Text Pro" w:hAnsi="Neue Haas Grotesk Text Pro"/>
        </w:rPr>
        <w:t>occur</w:t>
      </w:r>
      <w:r w:rsidRPr="0045225D">
        <w:rPr>
          <w:rFonts w:ascii="Neue Haas Grotesk Text Pro" w:hAnsi="Neue Haas Grotesk Text Pro"/>
        </w:rPr>
        <w:t xml:space="preserve"> </w:t>
      </w:r>
      <w:r w:rsidRPr="0045225D">
        <w:rPr>
          <w:rFonts w:ascii="Neue Haas Grotesk Text Pro" w:hAnsi="Neue Haas Grotesk Text Pro"/>
        </w:rPr>
        <w:t>prior</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end</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fifth</w:t>
      </w:r>
      <w:r w:rsidRPr="0045225D">
        <w:rPr>
          <w:rFonts w:ascii="Neue Haas Grotesk Text Pro" w:hAnsi="Neue Haas Grotesk Text Pro"/>
        </w:rPr>
        <w:t xml:space="preserve"> </w:t>
      </w:r>
      <w:r w:rsidRPr="0045225D">
        <w:rPr>
          <w:rFonts w:ascii="Neue Haas Grotesk Text Pro" w:hAnsi="Neue Haas Grotesk Text Pro"/>
        </w:rPr>
        <w:t>complete</w:t>
      </w:r>
      <w:r w:rsidRPr="0045225D">
        <w:rPr>
          <w:rFonts w:ascii="Neue Haas Grotesk Text Pro" w:hAnsi="Neue Haas Grotesk Text Pro"/>
        </w:rPr>
        <w:t xml:space="preserve"> </w:t>
      </w:r>
      <w:r w:rsidRPr="0045225D">
        <w:rPr>
          <w:rFonts w:ascii="Neue Haas Grotesk Text Pro" w:hAnsi="Neue Haas Grotesk Text Pro"/>
        </w:rPr>
        <w:t>tax</w:t>
      </w:r>
      <w:r w:rsidRPr="0045225D">
        <w:rPr>
          <w:rFonts w:ascii="Neue Haas Grotesk Text Pro" w:hAnsi="Neue Haas Grotesk Text Pro"/>
        </w:rPr>
        <w:t xml:space="preserve"> </w:t>
      </w:r>
      <w:r w:rsidRPr="0045225D">
        <w:rPr>
          <w:rFonts w:ascii="Neue Haas Grotesk Text Pro" w:hAnsi="Neue Haas Grotesk Text Pro"/>
        </w:rPr>
        <w:t>year following</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original</w:t>
      </w:r>
      <w:r w:rsidRPr="0045225D">
        <w:rPr>
          <w:rFonts w:ascii="Neue Haas Grotesk Text Pro" w:hAnsi="Neue Haas Grotesk Text Pro"/>
        </w:rPr>
        <w:t xml:space="preserve"> </w:t>
      </w:r>
      <w:r w:rsidRPr="0045225D">
        <w:rPr>
          <w:rFonts w:ascii="Neue Haas Grotesk Text Pro" w:hAnsi="Neue Haas Grotesk Text Pro"/>
        </w:rPr>
        <w:t>transfer.</w:t>
      </w:r>
    </w:p>
    <w:p w14:paraId="67A9AB99" w14:textId="77777777" w:rsidR="00AD53F9" w:rsidRPr="0045225D" w:rsidRDefault="00AD53F9" w:rsidP="0045225D">
      <w:pPr>
        <w:rPr>
          <w:rFonts w:ascii="Neue Haas Grotesk Text Pro" w:hAnsi="Neue Haas Grotesk Text Pro"/>
        </w:rPr>
      </w:pPr>
    </w:p>
    <w:p w14:paraId="37F51326" w14:textId="77777777" w:rsidR="00AD53F9" w:rsidRPr="00CD6CF2" w:rsidRDefault="00C8151B" w:rsidP="00CD6CF2">
      <w:pPr>
        <w:ind w:left="8640" w:firstLine="720"/>
        <w:rPr>
          <w:rFonts w:ascii="Neue Haas Grotesk Text Pro" w:hAnsi="Neue Haas Grotesk Text Pro"/>
          <w:b/>
          <w:bCs/>
        </w:rPr>
      </w:pPr>
      <w:r w:rsidRPr="00CD6CF2">
        <w:rPr>
          <w:rFonts w:ascii="Neue Haas Grotesk Text Pro" w:hAnsi="Neue Haas Grotesk Text Pro"/>
          <w:b/>
          <w:bCs/>
        </w:rPr>
        <w:t>10 marks</w:t>
      </w:r>
    </w:p>
    <w:p w14:paraId="4FEC66E1" w14:textId="77777777" w:rsidR="00AD53F9" w:rsidRPr="0045225D" w:rsidRDefault="00AD53F9" w:rsidP="0045225D">
      <w:pPr>
        <w:rPr>
          <w:rFonts w:ascii="Neue Haas Grotesk Text Pro" w:hAnsi="Neue Haas Grotesk Text Pro"/>
        </w:rPr>
      </w:pPr>
    </w:p>
    <w:p w14:paraId="00B57662" w14:textId="77777777" w:rsidR="00CD6CF2" w:rsidRDefault="00CD6CF2" w:rsidP="0045225D">
      <w:pPr>
        <w:rPr>
          <w:rFonts w:ascii="Neue Haas Grotesk Text Pro" w:hAnsi="Neue Haas Grotesk Text Pro"/>
        </w:rPr>
      </w:pPr>
    </w:p>
    <w:p w14:paraId="12838E04" w14:textId="77777777" w:rsidR="00CD6CF2" w:rsidRDefault="00CD6CF2" w:rsidP="0045225D">
      <w:pPr>
        <w:rPr>
          <w:rFonts w:ascii="Neue Haas Grotesk Text Pro" w:hAnsi="Neue Haas Grotesk Text Pro"/>
        </w:rPr>
      </w:pPr>
    </w:p>
    <w:p w14:paraId="3B33A9EB" w14:textId="233502C0" w:rsidR="00AD53F9" w:rsidRPr="00CD6CF2" w:rsidRDefault="00C8151B" w:rsidP="00CD6CF2">
      <w:pPr>
        <w:pStyle w:val="ListParagraph"/>
        <w:numPr>
          <w:ilvl w:val="0"/>
          <w:numId w:val="3"/>
        </w:numPr>
        <w:rPr>
          <w:rFonts w:ascii="Neue Haas Grotesk Text Pro" w:hAnsi="Neue Haas Grotesk Text Pro"/>
          <w:b/>
          <w:bCs/>
        </w:rPr>
      </w:pPr>
      <w:r w:rsidRPr="00CD6CF2">
        <w:rPr>
          <w:rFonts w:ascii="Neue Haas Grotesk Text Pro" w:hAnsi="Neue Haas Grotesk Text Pro"/>
          <w:b/>
          <w:bCs/>
        </w:rPr>
        <w:t>Explain</w:t>
      </w:r>
      <w:r w:rsidRPr="00CD6CF2">
        <w:rPr>
          <w:rFonts w:ascii="Neue Haas Grotesk Text Pro" w:hAnsi="Neue Haas Grotesk Text Pro"/>
          <w:b/>
          <w:bCs/>
        </w:rPr>
        <w:t xml:space="preserve"> </w:t>
      </w:r>
      <w:r w:rsidRPr="00CD6CF2">
        <w:rPr>
          <w:rFonts w:ascii="Neue Haas Grotesk Text Pro" w:hAnsi="Neue Haas Grotesk Text Pro"/>
          <w:b/>
          <w:bCs/>
        </w:rPr>
        <w:t>the</w:t>
      </w:r>
      <w:r w:rsidRPr="00CD6CF2">
        <w:rPr>
          <w:rFonts w:ascii="Neue Haas Grotesk Text Pro" w:hAnsi="Neue Haas Grotesk Text Pro"/>
          <w:b/>
          <w:bCs/>
        </w:rPr>
        <w:t xml:space="preserve"> </w:t>
      </w:r>
      <w:r w:rsidRPr="00CD6CF2">
        <w:rPr>
          <w:rFonts w:ascii="Neue Haas Grotesk Text Pro" w:hAnsi="Neue Haas Grotesk Text Pro"/>
          <w:b/>
          <w:bCs/>
        </w:rPr>
        <w:t>conditions</w:t>
      </w:r>
      <w:r w:rsidRPr="00CD6CF2">
        <w:rPr>
          <w:rFonts w:ascii="Neue Haas Grotesk Text Pro" w:hAnsi="Neue Haas Grotesk Text Pro"/>
          <w:b/>
          <w:bCs/>
        </w:rPr>
        <w:t xml:space="preserve"> </w:t>
      </w:r>
      <w:r w:rsidRPr="00CD6CF2">
        <w:rPr>
          <w:rFonts w:ascii="Neue Haas Grotesk Text Pro" w:hAnsi="Neue Haas Grotesk Text Pro"/>
          <w:b/>
          <w:bCs/>
        </w:rPr>
        <w:t>that</w:t>
      </w:r>
      <w:r w:rsidRPr="00CD6CF2">
        <w:rPr>
          <w:rFonts w:ascii="Neue Haas Grotesk Text Pro" w:hAnsi="Neue Haas Grotesk Text Pro"/>
          <w:b/>
          <w:bCs/>
        </w:rPr>
        <w:t xml:space="preserve"> </w:t>
      </w:r>
      <w:r w:rsidRPr="00CD6CF2">
        <w:rPr>
          <w:rFonts w:ascii="Neue Haas Grotesk Text Pro" w:hAnsi="Neue Haas Grotesk Text Pro"/>
          <w:b/>
          <w:bCs/>
        </w:rPr>
        <w:t>must</w:t>
      </w:r>
      <w:r w:rsidRPr="00CD6CF2">
        <w:rPr>
          <w:rFonts w:ascii="Neue Haas Grotesk Text Pro" w:hAnsi="Neue Haas Grotesk Text Pro"/>
          <w:b/>
          <w:bCs/>
        </w:rPr>
        <w:t xml:space="preserve"> </w:t>
      </w:r>
      <w:r w:rsidRPr="00CD6CF2">
        <w:rPr>
          <w:rFonts w:ascii="Neue Haas Grotesk Text Pro" w:hAnsi="Neue Haas Grotesk Text Pro"/>
          <w:b/>
          <w:bCs/>
        </w:rPr>
        <w:t>be</w:t>
      </w:r>
      <w:r w:rsidRPr="00CD6CF2">
        <w:rPr>
          <w:rFonts w:ascii="Neue Haas Grotesk Text Pro" w:hAnsi="Neue Haas Grotesk Text Pro"/>
          <w:b/>
          <w:bCs/>
        </w:rPr>
        <w:t xml:space="preserve"> </w:t>
      </w:r>
      <w:r w:rsidRPr="00CD6CF2">
        <w:rPr>
          <w:rFonts w:ascii="Neue Haas Grotesk Text Pro" w:hAnsi="Neue Haas Grotesk Text Pro"/>
          <w:b/>
          <w:bCs/>
        </w:rPr>
        <w:t>met</w:t>
      </w:r>
      <w:r w:rsidRPr="00CD6CF2">
        <w:rPr>
          <w:rFonts w:ascii="Neue Haas Grotesk Text Pro" w:hAnsi="Neue Haas Grotesk Text Pro"/>
          <w:b/>
          <w:bCs/>
        </w:rPr>
        <w:t xml:space="preserve"> </w:t>
      </w:r>
      <w:r w:rsidRPr="00CD6CF2">
        <w:rPr>
          <w:rFonts w:ascii="Neue Haas Grotesk Text Pro" w:hAnsi="Neue Haas Grotesk Text Pro"/>
          <w:b/>
          <w:bCs/>
        </w:rPr>
        <w:t>before</w:t>
      </w:r>
      <w:r w:rsidRPr="00CD6CF2">
        <w:rPr>
          <w:rFonts w:ascii="Neue Haas Grotesk Text Pro" w:hAnsi="Neue Haas Grotesk Text Pro"/>
          <w:b/>
          <w:bCs/>
        </w:rPr>
        <w:t xml:space="preserve"> </w:t>
      </w:r>
      <w:r w:rsidRPr="00CD6CF2">
        <w:rPr>
          <w:rFonts w:ascii="Neue Haas Grotesk Text Pro" w:hAnsi="Neue Haas Grotesk Text Pro"/>
          <w:b/>
          <w:bCs/>
        </w:rPr>
        <w:t>a</w:t>
      </w:r>
      <w:r w:rsidRPr="00CD6CF2">
        <w:rPr>
          <w:rFonts w:ascii="Neue Haas Grotesk Text Pro" w:hAnsi="Neue Haas Grotesk Text Pro"/>
          <w:b/>
          <w:bCs/>
        </w:rPr>
        <w:t xml:space="preserve"> </w:t>
      </w:r>
      <w:r w:rsidRPr="00CD6CF2">
        <w:rPr>
          <w:rFonts w:ascii="Neue Haas Grotesk Text Pro" w:hAnsi="Neue Haas Grotesk Text Pro"/>
          <w:b/>
          <w:bCs/>
        </w:rPr>
        <w:t>trivial</w:t>
      </w:r>
      <w:r w:rsidRPr="00CD6CF2">
        <w:rPr>
          <w:rFonts w:ascii="Neue Haas Grotesk Text Pro" w:hAnsi="Neue Haas Grotesk Text Pro"/>
          <w:b/>
          <w:bCs/>
        </w:rPr>
        <w:t xml:space="preserve"> </w:t>
      </w:r>
      <w:r w:rsidRPr="00CD6CF2">
        <w:rPr>
          <w:rFonts w:ascii="Neue Haas Grotesk Text Pro" w:hAnsi="Neue Haas Grotesk Text Pro"/>
          <w:b/>
          <w:bCs/>
        </w:rPr>
        <w:t>commutation</w:t>
      </w:r>
      <w:r w:rsidRPr="00CD6CF2">
        <w:rPr>
          <w:rFonts w:ascii="Neue Haas Grotesk Text Pro" w:hAnsi="Neue Haas Grotesk Text Pro"/>
          <w:b/>
          <w:bCs/>
        </w:rPr>
        <w:t xml:space="preserve"> </w:t>
      </w:r>
      <w:r w:rsidRPr="00CD6CF2">
        <w:rPr>
          <w:rFonts w:ascii="Neue Haas Grotesk Text Pro" w:hAnsi="Neue Haas Grotesk Text Pro"/>
          <w:b/>
          <w:bCs/>
        </w:rPr>
        <w:t>lump</w:t>
      </w:r>
      <w:r w:rsidRPr="00CD6CF2">
        <w:rPr>
          <w:rFonts w:ascii="Neue Haas Grotesk Text Pro" w:hAnsi="Neue Haas Grotesk Text Pro"/>
          <w:b/>
          <w:bCs/>
        </w:rPr>
        <w:t xml:space="preserve"> </w:t>
      </w:r>
      <w:r w:rsidRPr="00CD6CF2">
        <w:rPr>
          <w:rFonts w:ascii="Neue Haas Grotesk Text Pro" w:hAnsi="Neue Haas Grotesk Text Pro"/>
          <w:b/>
          <w:bCs/>
        </w:rPr>
        <w:t>sum</w:t>
      </w:r>
      <w:r w:rsidRPr="00CD6CF2">
        <w:rPr>
          <w:rFonts w:ascii="Neue Haas Grotesk Text Pro" w:hAnsi="Neue Haas Grotesk Text Pro"/>
          <w:b/>
          <w:bCs/>
        </w:rPr>
        <w:t xml:space="preserve"> </w:t>
      </w:r>
      <w:r w:rsidRPr="00CD6CF2">
        <w:rPr>
          <w:rFonts w:ascii="Neue Haas Grotesk Text Pro" w:hAnsi="Neue Haas Grotesk Text Pro"/>
          <w:b/>
          <w:bCs/>
        </w:rPr>
        <w:t>can</w:t>
      </w:r>
      <w:r w:rsidRPr="00CD6CF2">
        <w:rPr>
          <w:rFonts w:ascii="Neue Haas Grotesk Text Pro" w:hAnsi="Neue Haas Grotesk Text Pro"/>
          <w:b/>
          <w:bCs/>
        </w:rPr>
        <w:t xml:space="preserve"> </w:t>
      </w:r>
      <w:r w:rsidRPr="00CD6CF2">
        <w:rPr>
          <w:rFonts w:ascii="Neue Haas Grotesk Text Pro" w:hAnsi="Neue Haas Grotesk Text Pro"/>
          <w:b/>
          <w:bCs/>
        </w:rPr>
        <w:t>be</w:t>
      </w:r>
      <w:r w:rsidRPr="00CD6CF2">
        <w:rPr>
          <w:rFonts w:ascii="Neue Haas Grotesk Text Pro" w:hAnsi="Neue Haas Grotesk Text Pro"/>
          <w:b/>
          <w:bCs/>
        </w:rPr>
        <w:t xml:space="preserve"> </w:t>
      </w:r>
      <w:r w:rsidRPr="00CD6CF2">
        <w:rPr>
          <w:rFonts w:ascii="Neue Haas Grotesk Text Pro" w:hAnsi="Neue Haas Grotesk Text Pro"/>
          <w:b/>
          <w:bCs/>
        </w:rPr>
        <w:t>paid.</w:t>
      </w:r>
    </w:p>
    <w:p w14:paraId="480A7097" w14:textId="77777777" w:rsidR="00AD53F9" w:rsidRPr="0045225D" w:rsidRDefault="00AD53F9" w:rsidP="0045225D">
      <w:pPr>
        <w:rPr>
          <w:rFonts w:ascii="Neue Haas Grotesk Text Pro" w:hAnsi="Neue Haas Grotesk Text Pro"/>
        </w:rPr>
      </w:pPr>
    </w:p>
    <w:p w14:paraId="538E30FD"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w:t>
      </w:r>
      <w:r w:rsidRPr="0045225D">
        <w:rPr>
          <w:rFonts w:ascii="Neue Haas Grotesk Text Pro" w:hAnsi="Neue Haas Grotesk Text Pro"/>
        </w:rPr>
        <w:t>nsw</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 xml:space="preserve"> </w:t>
      </w:r>
      <w:r w:rsidRPr="0045225D">
        <w:rPr>
          <w:rFonts w:ascii="Neue Haas Grotesk Text Pro" w:hAnsi="Neue Haas Grotesk Text Pro"/>
        </w:rPr>
        <w:t>sh</w:t>
      </w:r>
      <w:r w:rsidRPr="0045225D">
        <w:rPr>
          <w:rFonts w:ascii="Neue Haas Grotesk Text Pro" w:hAnsi="Neue Haas Grotesk Text Pro"/>
        </w:rPr>
        <w:t>o</w:t>
      </w:r>
      <w:r w:rsidRPr="0045225D">
        <w:rPr>
          <w:rFonts w:ascii="Neue Haas Grotesk Text Pro" w:hAnsi="Neue Haas Grotesk Text Pro"/>
        </w:rPr>
        <w:t>u</w:t>
      </w:r>
      <w:r w:rsidRPr="0045225D">
        <w:rPr>
          <w:rFonts w:ascii="Neue Haas Grotesk Text Pro" w:hAnsi="Neue Haas Grotesk Text Pro"/>
        </w:rPr>
        <w:t>ld</w:t>
      </w:r>
      <w:r w:rsidRPr="0045225D">
        <w:rPr>
          <w:rFonts w:ascii="Neue Haas Grotesk Text Pro" w:hAnsi="Neue Haas Grotesk Text Pro"/>
        </w:rPr>
        <w:t xml:space="preserve"> </w:t>
      </w:r>
      <w:r w:rsidRPr="0045225D">
        <w:rPr>
          <w:rFonts w:ascii="Neue Haas Grotesk Text Pro" w:hAnsi="Neue Haas Grotesk Text Pro"/>
        </w:rPr>
        <w:t>c</w:t>
      </w:r>
      <w:r w:rsidRPr="0045225D">
        <w:rPr>
          <w:rFonts w:ascii="Neue Haas Grotesk Text Pro" w:hAnsi="Neue Haas Grotesk Text Pro"/>
        </w:rPr>
        <w:t>o</w:t>
      </w:r>
      <w:r w:rsidRPr="0045225D">
        <w:rPr>
          <w:rFonts w:ascii="Neue Haas Grotesk Text Pro" w:hAnsi="Neue Haas Grotesk Text Pro"/>
        </w:rPr>
        <w:t>v</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w:t>
      </w:r>
    </w:p>
    <w:p w14:paraId="10FA357A" w14:textId="77777777" w:rsidR="00AD53F9" w:rsidRPr="0045225D" w:rsidRDefault="00AD53F9" w:rsidP="00CD6CF2">
      <w:pPr>
        <w:ind w:left="720"/>
        <w:rPr>
          <w:rFonts w:ascii="Neue Haas Grotesk Text Pro" w:hAnsi="Neue Haas Grotesk Text Pro"/>
        </w:rPr>
      </w:pPr>
    </w:p>
    <w:p w14:paraId="69E23B72"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may</w:t>
      </w:r>
      <w:r w:rsidRPr="0045225D">
        <w:rPr>
          <w:rFonts w:ascii="Neue Haas Grotesk Text Pro" w:hAnsi="Neue Haas Grotesk Text Pro"/>
        </w:rPr>
        <w:t xml:space="preserve"> </w:t>
      </w:r>
      <w:r w:rsidRPr="0045225D">
        <w:rPr>
          <w:rFonts w:ascii="Neue Haas Grotesk Text Pro" w:hAnsi="Neue Haas Grotesk Text Pro"/>
        </w:rPr>
        <w:t>commute</w:t>
      </w:r>
      <w:r w:rsidRPr="0045225D">
        <w:rPr>
          <w:rFonts w:ascii="Neue Haas Grotesk Text Pro" w:hAnsi="Neue Haas Grotesk Text Pro"/>
        </w:rPr>
        <w:t xml:space="preserve"> </w:t>
      </w:r>
      <w:r w:rsidRPr="0045225D">
        <w:rPr>
          <w:rFonts w:ascii="Neue Haas Grotesk Text Pro" w:hAnsi="Neue Haas Grotesk Text Pro"/>
        </w:rPr>
        <w:t>one</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more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his/her</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arrangements</w:t>
      </w:r>
      <w:r w:rsidRPr="0045225D">
        <w:rPr>
          <w:rFonts w:ascii="Neue Haas Grotesk Text Pro" w:hAnsi="Neue Haas Grotesk Text Pro"/>
        </w:rPr>
        <w:t xml:space="preserve"> </w:t>
      </w:r>
      <w:r w:rsidRPr="0045225D">
        <w:rPr>
          <w:rFonts w:ascii="Neue Haas Grotesk Text Pro" w:hAnsi="Neue Haas Grotesk Text Pro"/>
        </w:rPr>
        <w:t>at</w:t>
      </w:r>
      <w:r w:rsidRPr="0045225D">
        <w:rPr>
          <w:rFonts w:ascii="Neue Haas Grotesk Text Pro" w:hAnsi="Neue Haas Grotesk Text Pro"/>
        </w:rPr>
        <w:t xml:space="preserve"> </w:t>
      </w:r>
      <w:r w:rsidRPr="0045225D">
        <w:rPr>
          <w:rFonts w:ascii="Neue Haas Grotesk Text Pro" w:hAnsi="Neue Haas Grotesk Text Pro"/>
        </w:rPr>
        <w:t>any</w:t>
      </w:r>
      <w:r w:rsidRPr="0045225D">
        <w:rPr>
          <w:rFonts w:ascii="Neue Haas Grotesk Text Pro" w:hAnsi="Neue Haas Grotesk Text Pro"/>
        </w:rPr>
        <w:t xml:space="preserve"> </w:t>
      </w:r>
      <w:r w:rsidRPr="0045225D">
        <w:rPr>
          <w:rFonts w:ascii="Neue Haas Grotesk Text Pro" w:hAnsi="Neue Haas Grotesk Text Pro"/>
        </w:rPr>
        <w:t>time</w:t>
      </w:r>
      <w:r w:rsidRPr="0045225D">
        <w:rPr>
          <w:rFonts w:ascii="Neue Haas Grotesk Text Pro" w:hAnsi="Neue Haas Grotesk Text Pro"/>
        </w:rPr>
        <w:t xml:space="preserve"> </w:t>
      </w:r>
      <w:r w:rsidRPr="0045225D">
        <w:rPr>
          <w:rFonts w:ascii="Neue Haas Grotesk Text Pro" w:hAnsi="Neue Haas Grotesk Text Pro"/>
        </w:rPr>
        <w:t>from</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age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 xml:space="preserve">55 </w:t>
      </w:r>
      <w:r w:rsidRPr="0045225D">
        <w:rPr>
          <w:rFonts w:ascii="Neue Haas Grotesk Text Pro" w:hAnsi="Neue Haas Grotesk Text Pro"/>
        </w:rPr>
        <w:t>(before</w:t>
      </w:r>
      <w:r w:rsidRPr="0045225D">
        <w:rPr>
          <w:rFonts w:ascii="Neue Haas Grotesk Text Pro" w:hAnsi="Neue Haas Grotesk Text Pro"/>
        </w:rPr>
        <w:t xml:space="preserve"> </w:t>
      </w:r>
      <w:r w:rsidRPr="0045225D">
        <w:rPr>
          <w:rFonts w:ascii="Neue Haas Grotesk Text Pro" w:hAnsi="Neue Haas Grotesk Text Pro"/>
        </w:rPr>
        <w:t>6</w:t>
      </w:r>
      <w:r w:rsidRPr="0045225D">
        <w:rPr>
          <w:rFonts w:ascii="Neue Haas Grotesk Text Pro" w:hAnsi="Neue Haas Grotesk Text Pro"/>
        </w:rPr>
        <w:t xml:space="preserve"> </w:t>
      </w:r>
      <w:r w:rsidRPr="0045225D">
        <w:rPr>
          <w:rFonts w:ascii="Neue Haas Grotesk Text Pro" w:hAnsi="Neue Haas Grotesk Text Pro"/>
        </w:rPr>
        <w:t>April</w:t>
      </w:r>
      <w:r w:rsidRPr="0045225D">
        <w:rPr>
          <w:rFonts w:ascii="Neue Haas Grotesk Text Pro" w:hAnsi="Neue Haas Grotesk Text Pro"/>
        </w:rPr>
        <w:t xml:space="preserve"> </w:t>
      </w:r>
      <w:r w:rsidRPr="0045225D">
        <w:rPr>
          <w:rFonts w:ascii="Neue Haas Grotesk Text Pro" w:hAnsi="Neue Haas Grotesk Text Pro"/>
        </w:rPr>
        <w:t>2015</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minimum</w:t>
      </w:r>
      <w:r w:rsidRPr="0045225D">
        <w:rPr>
          <w:rFonts w:ascii="Neue Haas Grotesk Text Pro" w:hAnsi="Neue Haas Grotesk Text Pro"/>
        </w:rPr>
        <w:t xml:space="preserve"> </w:t>
      </w:r>
      <w:r w:rsidRPr="0045225D">
        <w:rPr>
          <w:rFonts w:ascii="Neue Haas Grotesk Text Pro" w:hAnsi="Neue Haas Grotesk Text Pro"/>
        </w:rPr>
        <w:t>age</w:t>
      </w:r>
      <w:r w:rsidRPr="0045225D">
        <w:rPr>
          <w:rFonts w:ascii="Neue Haas Grotesk Text Pro" w:hAnsi="Neue Haas Grotesk Text Pro"/>
        </w:rPr>
        <w:t xml:space="preserve"> </w:t>
      </w:r>
      <w:r w:rsidRPr="0045225D">
        <w:rPr>
          <w:rFonts w:ascii="Neue Haas Grotesk Text Pro" w:hAnsi="Neue Haas Grotesk Text Pro"/>
        </w:rPr>
        <w:t>was</w:t>
      </w:r>
      <w:r w:rsidRPr="0045225D">
        <w:rPr>
          <w:rFonts w:ascii="Neue Haas Grotesk Text Pro" w:hAnsi="Neue Haas Grotesk Text Pro"/>
        </w:rPr>
        <w:t xml:space="preserve"> </w:t>
      </w:r>
      <w:r w:rsidRPr="0045225D">
        <w:rPr>
          <w:rFonts w:ascii="Neue Haas Grotesk Text Pro" w:hAnsi="Neue Haas Grotesk Text Pro"/>
        </w:rPr>
        <w:t>60</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prior</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6</w:t>
      </w:r>
      <w:r w:rsidRPr="0045225D">
        <w:rPr>
          <w:rFonts w:ascii="Neue Haas Grotesk Text Pro" w:hAnsi="Neue Haas Grotesk Text Pro"/>
        </w:rPr>
        <w:t xml:space="preserve"> </w:t>
      </w:r>
      <w:r w:rsidRPr="0045225D">
        <w:rPr>
          <w:rFonts w:ascii="Neue Haas Grotesk Text Pro" w:hAnsi="Neue Haas Grotesk Text Pro"/>
        </w:rPr>
        <w:t>April</w:t>
      </w:r>
      <w:r w:rsidRPr="0045225D">
        <w:rPr>
          <w:rFonts w:ascii="Neue Haas Grotesk Text Pro" w:hAnsi="Neue Haas Grotesk Text Pro"/>
        </w:rPr>
        <w:t xml:space="preserve"> </w:t>
      </w:r>
      <w:r w:rsidRPr="0045225D">
        <w:rPr>
          <w:rFonts w:ascii="Neue Haas Grotesk Text Pro" w:hAnsi="Neue Haas Grotesk Text Pro"/>
        </w:rPr>
        <w:t>2011</w:t>
      </w:r>
      <w:r w:rsidRPr="0045225D">
        <w:rPr>
          <w:rFonts w:ascii="Neue Haas Grotesk Text Pro" w:hAnsi="Neue Haas Grotesk Text Pro"/>
        </w:rPr>
        <w:t xml:space="preserve"> </w:t>
      </w:r>
      <w:r w:rsidRPr="0045225D">
        <w:rPr>
          <w:rFonts w:ascii="Neue Haas Grotesk Text Pro" w:hAnsi="Neue Haas Grotesk Text Pro"/>
        </w:rPr>
        <w:t>an</w:t>
      </w:r>
      <w:r w:rsidRPr="0045225D">
        <w:rPr>
          <w:rFonts w:ascii="Neue Haas Grotesk Text Pro" w:hAnsi="Neue Haas Grotesk Text Pro"/>
        </w:rPr>
        <w:t xml:space="preserve"> </w:t>
      </w:r>
      <w:r w:rsidRPr="0045225D">
        <w:rPr>
          <w:rFonts w:ascii="Neue Haas Grotesk Text Pro" w:hAnsi="Neue Haas Grotesk Text Pro"/>
        </w:rPr>
        <w:t>upper</w:t>
      </w:r>
      <w:r w:rsidRPr="0045225D">
        <w:rPr>
          <w:rFonts w:ascii="Neue Haas Grotesk Text Pro" w:hAnsi="Neue Haas Grotesk Text Pro"/>
        </w:rPr>
        <w:t xml:space="preserve"> </w:t>
      </w:r>
      <w:r w:rsidRPr="0045225D">
        <w:rPr>
          <w:rFonts w:ascii="Neue Haas Grotesk Text Pro" w:hAnsi="Neue Haas Grotesk Text Pro"/>
        </w:rPr>
        <w:t>age</w:t>
      </w:r>
      <w:r w:rsidRPr="0045225D">
        <w:rPr>
          <w:rFonts w:ascii="Neue Haas Grotesk Text Pro" w:hAnsi="Neue Haas Grotesk Text Pro"/>
        </w:rPr>
        <w:t xml:space="preserve"> </w:t>
      </w:r>
      <w:r w:rsidRPr="0045225D">
        <w:rPr>
          <w:rFonts w:ascii="Neue Haas Grotesk Text Pro" w:hAnsi="Neue Haas Grotesk Text Pro"/>
        </w:rPr>
        <w:t>limit</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75</w:t>
      </w:r>
      <w:r w:rsidRPr="0045225D">
        <w:rPr>
          <w:rFonts w:ascii="Neue Haas Grotesk Text Pro" w:hAnsi="Neue Haas Grotesk Text Pro"/>
        </w:rPr>
        <w:t xml:space="preserve"> </w:t>
      </w:r>
      <w:r w:rsidRPr="0045225D">
        <w:rPr>
          <w:rFonts w:ascii="Neue Haas Grotesk Text Pro" w:hAnsi="Neue Haas Grotesk Text Pro"/>
        </w:rPr>
        <w:t xml:space="preserve">applied), </w:t>
      </w:r>
      <w:r w:rsidRPr="0045225D">
        <w:rPr>
          <w:rFonts w:ascii="Neue Haas Grotesk Text Pro" w:hAnsi="Neue Haas Grotesk Text Pro"/>
        </w:rPr>
        <w:t>provided</w:t>
      </w:r>
      <w:r w:rsidRPr="0045225D">
        <w:rPr>
          <w:rFonts w:ascii="Neue Haas Grotesk Text Pro" w:hAnsi="Neue Haas Grotesk Text Pro"/>
        </w:rPr>
        <w:t xml:space="preserve"> </w:t>
      </w:r>
      <w:r w:rsidRPr="0045225D">
        <w:rPr>
          <w:rFonts w:ascii="Neue Haas Grotesk Text Pro" w:hAnsi="Neue Haas Grotesk Text Pro"/>
        </w:rPr>
        <w:t>that:</w:t>
      </w:r>
    </w:p>
    <w:p w14:paraId="334578F2" w14:textId="77777777" w:rsidR="00CD6CF2" w:rsidRDefault="00CD6CF2" w:rsidP="0045225D">
      <w:pPr>
        <w:rPr>
          <w:rFonts w:ascii="Neue Haas Grotesk Text Pro" w:hAnsi="Neue Haas Grotesk Text Pro"/>
        </w:rPr>
      </w:pPr>
    </w:p>
    <w:p w14:paraId="270F721C" w14:textId="382D0C81" w:rsidR="00AD53F9" w:rsidRPr="00CD6CF2" w:rsidRDefault="00C8151B" w:rsidP="00CD6CF2">
      <w:pPr>
        <w:pStyle w:val="ListParagraph"/>
        <w:numPr>
          <w:ilvl w:val="0"/>
          <w:numId w:val="5"/>
        </w:numPr>
        <w:rPr>
          <w:rFonts w:ascii="Neue Haas Grotesk Text Pro" w:hAnsi="Neue Haas Grotesk Text Pro"/>
        </w:rPr>
      </w:pPr>
      <w:r w:rsidRPr="00CD6CF2">
        <w:rPr>
          <w:rFonts w:ascii="Neue Haas Grotesk Text Pro" w:hAnsi="Neue Haas Grotesk Text Pro"/>
        </w:rPr>
        <w:t>All</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DB</w:t>
      </w:r>
      <w:r w:rsidRPr="00CD6CF2">
        <w:rPr>
          <w:rFonts w:ascii="Neue Haas Grotesk Text Pro" w:hAnsi="Neue Haas Grotesk Text Pro"/>
        </w:rPr>
        <w:t xml:space="preserve"> </w:t>
      </w:r>
      <w:r w:rsidRPr="00CD6CF2">
        <w:rPr>
          <w:rFonts w:ascii="Neue Haas Grotesk Text Pro" w:hAnsi="Neue Haas Grotesk Text Pro"/>
        </w:rPr>
        <w:t>benefits</w:t>
      </w:r>
      <w:r w:rsidRPr="00CD6CF2">
        <w:rPr>
          <w:rFonts w:ascii="Neue Haas Grotesk Text Pro" w:hAnsi="Neue Haas Grotesk Text Pro"/>
        </w:rPr>
        <w:t xml:space="preserve"> </w:t>
      </w:r>
      <w:r w:rsidRPr="00CD6CF2">
        <w:rPr>
          <w:rFonts w:ascii="Neue Haas Grotesk Text Pro" w:hAnsi="Neue Haas Grotesk Text Pro"/>
        </w:rPr>
        <w:t>from</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chosen</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or</w:t>
      </w:r>
      <w:r w:rsidRPr="00CD6CF2">
        <w:rPr>
          <w:rFonts w:ascii="Neue Haas Grotesk Text Pro" w:hAnsi="Neue Haas Grotesk Text Pro"/>
        </w:rPr>
        <w:t xml:space="preserve"> </w:t>
      </w:r>
      <w:r w:rsidRPr="00CD6CF2">
        <w:rPr>
          <w:rFonts w:ascii="Neue Haas Grotesk Text Pro" w:hAnsi="Neue Haas Grotesk Text Pro"/>
        </w:rPr>
        <w:t>schemes</w:t>
      </w:r>
      <w:r w:rsidRPr="00CD6CF2">
        <w:rPr>
          <w:rFonts w:ascii="Neue Haas Grotesk Text Pro" w:hAnsi="Neue Haas Grotesk Text Pro"/>
        </w:rPr>
        <w:t xml:space="preserve"> </w:t>
      </w:r>
      <w:r w:rsidRPr="00CD6CF2">
        <w:rPr>
          <w:rFonts w:ascii="Neue Haas Grotesk Text Pro" w:hAnsi="Neue Haas Grotesk Text Pro"/>
        </w:rPr>
        <w:t>are</w:t>
      </w:r>
      <w:r w:rsidRPr="00CD6CF2">
        <w:rPr>
          <w:rFonts w:ascii="Neue Haas Grotesk Text Pro" w:hAnsi="Neue Haas Grotesk Text Pro"/>
        </w:rPr>
        <w:t xml:space="preserve"> </w:t>
      </w:r>
      <w:r w:rsidRPr="00CD6CF2">
        <w:rPr>
          <w:rFonts w:ascii="Neue Haas Grotesk Text Pro" w:hAnsi="Neue Haas Grotesk Text Pro"/>
        </w:rPr>
        <w:t>commuted</w:t>
      </w:r>
    </w:p>
    <w:p w14:paraId="16997304" w14:textId="77777777" w:rsidR="00AD53F9" w:rsidRPr="00CD6CF2" w:rsidRDefault="00C8151B" w:rsidP="00CD6CF2">
      <w:pPr>
        <w:pStyle w:val="ListParagraph"/>
        <w:numPr>
          <w:ilvl w:val="0"/>
          <w:numId w:val="5"/>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must</w:t>
      </w:r>
      <w:r w:rsidRPr="00CD6CF2">
        <w:rPr>
          <w:rFonts w:ascii="Neue Haas Grotesk Text Pro" w:hAnsi="Neue Haas Grotesk Text Pro"/>
        </w:rPr>
        <w:t xml:space="preserve"> </w:t>
      </w:r>
      <w:r w:rsidRPr="00CD6CF2">
        <w:rPr>
          <w:rFonts w:ascii="Neue Haas Grotesk Text Pro" w:hAnsi="Neue Haas Grotesk Text Pro"/>
        </w:rPr>
        <w:t>have</w:t>
      </w:r>
      <w:r w:rsidRPr="00CD6CF2">
        <w:rPr>
          <w:rFonts w:ascii="Neue Haas Grotesk Text Pro" w:hAnsi="Neue Haas Grotesk Text Pro"/>
        </w:rPr>
        <w:t xml:space="preserve"> </w:t>
      </w:r>
      <w:r w:rsidRPr="00CD6CF2">
        <w:rPr>
          <w:rFonts w:ascii="Neue Haas Grotesk Text Pro" w:hAnsi="Neue Haas Grotesk Text Pro"/>
        </w:rPr>
        <w:t>some</w:t>
      </w:r>
      <w:r w:rsidRPr="00CD6CF2">
        <w:rPr>
          <w:rFonts w:ascii="Neue Haas Grotesk Text Pro" w:hAnsi="Neue Haas Grotesk Text Pro"/>
        </w:rPr>
        <w:t xml:space="preserve"> </w:t>
      </w:r>
      <w:r w:rsidRPr="00CD6CF2">
        <w:rPr>
          <w:rFonts w:ascii="Neue Haas Grotesk Text Pro" w:hAnsi="Neue Haas Grotesk Text Pro"/>
        </w:rPr>
        <w:t>LTA</w:t>
      </w:r>
      <w:r w:rsidRPr="00CD6CF2">
        <w:rPr>
          <w:rFonts w:ascii="Neue Haas Grotesk Text Pro" w:hAnsi="Neue Haas Grotesk Text Pro"/>
        </w:rPr>
        <w:t xml:space="preserve"> </w:t>
      </w:r>
      <w:r w:rsidRPr="00CD6CF2">
        <w:rPr>
          <w:rFonts w:ascii="Neue Haas Grotesk Text Pro" w:hAnsi="Neue Haas Grotesk Text Pro"/>
        </w:rPr>
        <w:t>available</w:t>
      </w:r>
    </w:p>
    <w:p w14:paraId="17DE27F0" w14:textId="77777777" w:rsidR="00AD53F9" w:rsidRPr="00CD6CF2" w:rsidRDefault="00C8151B" w:rsidP="00CD6CF2">
      <w:pPr>
        <w:pStyle w:val="ListParagraph"/>
        <w:numPr>
          <w:ilvl w:val="0"/>
          <w:numId w:val="5"/>
        </w:numPr>
        <w:rPr>
          <w:rFonts w:ascii="Neue Haas Grotesk Text Pro" w:hAnsi="Neue Haas Grotesk Text Pro"/>
        </w:rPr>
      </w:pPr>
      <w:r w:rsidRPr="00CD6CF2">
        <w:rPr>
          <w:rFonts w:ascii="Neue Haas Grotesk Text Pro" w:hAnsi="Neue Haas Grotesk Text Pro"/>
        </w:rPr>
        <w:t>If</w:t>
      </w:r>
      <w:r w:rsidRPr="00CD6CF2">
        <w:rPr>
          <w:rFonts w:ascii="Neue Haas Grotesk Text Pro" w:hAnsi="Neue Haas Grotesk Text Pro"/>
        </w:rPr>
        <w:t xml:space="preserve"> </w:t>
      </w:r>
      <w:r w:rsidRPr="00CD6CF2">
        <w:rPr>
          <w:rFonts w:ascii="Neue Haas Grotesk Text Pro" w:hAnsi="Neue Haas Grotesk Text Pro"/>
        </w:rPr>
        <w:t>more</w:t>
      </w:r>
      <w:r w:rsidRPr="00CD6CF2">
        <w:rPr>
          <w:rFonts w:ascii="Neue Haas Grotesk Text Pro" w:hAnsi="Neue Haas Grotesk Text Pro"/>
        </w:rPr>
        <w:t xml:space="preserve"> </w:t>
      </w:r>
      <w:r w:rsidRPr="00CD6CF2">
        <w:rPr>
          <w:rFonts w:ascii="Neue Haas Grotesk Text Pro" w:hAnsi="Neue Haas Grotesk Text Pro"/>
        </w:rPr>
        <w:t>than</w:t>
      </w:r>
      <w:r w:rsidRPr="00CD6CF2">
        <w:rPr>
          <w:rFonts w:ascii="Neue Haas Grotesk Text Pro" w:hAnsi="Neue Haas Grotesk Text Pro"/>
        </w:rPr>
        <w:t xml:space="preserve"> </w:t>
      </w:r>
      <w:r w:rsidRPr="00CD6CF2">
        <w:rPr>
          <w:rFonts w:ascii="Neue Haas Grotesk Text Pro" w:hAnsi="Neue Haas Grotesk Text Pro"/>
        </w:rPr>
        <w:t>one</w:t>
      </w:r>
      <w:r w:rsidRPr="00CD6CF2">
        <w:rPr>
          <w:rFonts w:ascii="Neue Haas Grotesk Text Pro" w:hAnsi="Neue Haas Grotesk Text Pro"/>
        </w:rPr>
        <w:t xml:space="preserve"> </w:t>
      </w:r>
      <w:r w:rsidRPr="00CD6CF2">
        <w:rPr>
          <w:rFonts w:ascii="Neue Haas Grotesk Text Pro" w:hAnsi="Neue Haas Grotesk Text Pro"/>
        </w:rPr>
        <w:t>arrangement</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to</w:t>
      </w:r>
      <w:r w:rsidRPr="00CD6CF2">
        <w:rPr>
          <w:rFonts w:ascii="Neue Haas Grotesk Text Pro" w:hAnsi="Neue Haas Grotesk Text Pro"/>
        </w:rPr>
        <w:t xml:space="preserve"> </w:t>
      </w:r>
      <w:r w:rsidRPr="00CD6CF2">
        <w:rPr>
          <w:rFonts w:ascii="Neue Haas Grotesk Text Pro" w:hAnsi="Neue Haas Grotesk Text Pro"/>
        </w:rPr>
        <w:t>be</w:t>
      </w:r>
      <w:r w:rsidRPr="00CD6CF2">
        <w:rPr>
          <w:rFonts w:ascii="Neue Haas Grotesk Text Pro" w:hAnsi="Neue Haas Grotesk Text Pro"/>
        </w:rPr>
        <w:t xml:space="preserve"> </w:t>
      </w:r>
      <w:r w:rsidRPr="00CD6CF2">
        <w:rPr>
          <w:rFonts w:ascii="Neue Haas Grotesk Text Pro" w:hAnsi="Neue Haas Grotesk Text Pro"/>
        </w:rPr>
        <w:t>commuted,</w:t>
      </w:r>
      <w:r w:rsidRPr="00CD6CF2">
        <w:rPr>
          <w:rFonts w:ascii="Neue Haas Grotesk Text Pro" w:hAnsi="Neue Haas Grotesk Text Pro"/>
        </w:rPr>
        <w:t xml:space="preserve"> </w:t>
      </w:r>
      <w:r w:rsidRPr="00CD6CF2">
        <w:rPr>
          <w:rFonts w:ascii="Neue Haas Grotesk Text Pro" w:hAnsi="Neue Haas Grotesk Text Pro"/>
        </w:rPr>
        <w:t>all</w:t>
      </w:r>
      <w:r w:rsidRPr="00CD6CF2">
        <w:rPr>
          <w:rFonts w:ascii="Neue Haas Grotesk Text Pro" w:hAnsi="Neue Haas Grotesk Text Pro"/>
        </w:rPr>
        <w:t xml:space="preserve"> </w:t>
      </w:r>
      <w:r w:rsidRPr="00CD6CF2">
        <w:rPr>
          <w:rFonts w:ascii="Neue Haas Grotesk Text Pro" w:hAnsi="Neue Haas Grotesk Text Pro"/>
        </w:rPr>
        <w:t>commutations</w:t>
      </w:r>
      <w:r w:rsidRPr="00CD6CF2">
        <w:rPr>
          <w:rFonts w:ascii="Neue Haas Grotesk Text Pro" w:hAnsi="Neue Haas Grotesk Text Pro"/>
        </w:rPr>
        <w:t xml:space="preserve"> </w:t>
      </w:r>
      <w:r w:rsidRPr="00CD6CF2">
        <w:rPr>
          <w:rFonts w:ascii="Neue Haas Grotesk Text Pro" w:hAnsi="Neue Haas Grotesk Text Pro"/>
        </w:rPr>
        <w:t>must</w:t>
      </w:r>
      <w:r w:rsidRPr="00CD6CF2">
        <w:rPr>
          <w:rFonts w:ascii="Neue Haas Grotesk Text Pro" w:hAnsi="Neue Haas Grotesk Text Pro"/>
        </w:rPr>
        <w:t xml:space="preserve"> </w:t>
      </w:r>
      <w:r w:rsidRPr="00CD6CF2">
        <w:rPr>
          <w:rFonts w:ascii="Neue Haas Grotesk Text Pro" w:hAnsi="Neue Haas Grotesk Text Pro"/>
        </w:rPr>
        <w:t>take</w:t>
      </w:r>
      <w:r w:rsidRPr="00CD6CF2">
        <w:rPr>
          <w:rFonts w:ascii="Neue Haas Grotesk Text Pro" w:hAnsi="Neue Haas Grotesk Text Pro"/>
        </w:rPr>
        <w:t xml:space="preserve"> </w:t>
      </w:r>
      <w:r w:rsidRPr="00CD6CF2">
        <w:rPr>
          <w:rFonts w:ascii="Neue Haas Grotesk Text Pro" w:hAnsi="Neue Haas Grotesk Text Pro"/>
        </w:rPr>
        <w:t>place</w:t>
      </w:r>
      <w:r w:rsidRPr="00CD6CF2">
        <w:rPr>
          <w:rFonts w:ascii="Neue Haas Grotesk Text Pro" w:hAnsi="Neue Haas Grotesk Text Pro"/>
        </w:rPr>
        <w:t xml:space="preserve"> </w:t>
      </w:r>
      <w:r w:rsidRPr="00CD6CF2">
        <w:rPr>
          <w:rFonts w:ascii="Neue Haas Grotesk Text Pro" w:hAnsi="Neue Haas Grotesk Text Pro"/>
        </w:rPr>
        <w:t>within</w:t>
      </w:r>
      <w:r w:rsidRPr="00CD6CF2">
        <w:rPr>
          <w:rFonts w:ascii="Neue Haas Grotesk Text Pro" w:hAnsi="Neue Haas Grotesk Text Pro"/>
        </w:rPr>
        <w:t xml:space="preserve"> </w:t>
      </w:r>
      <w:r w:rsidRPr="00CD6CF2">
        <w:rPr>
          <w:rFonts w:ascii="Neue Haas Grotesk Text Pro" w:hAnsi="Neue Haas Grotesk Text Pro"/>
        </w:rPr>
        <w:t xml:space="preserve">a </w:t>
      </w:r>
      <w:r w:rsidRPr="00CD6CF2">
        <w:rPr>
          <w:rFonts w:ascii="Neue Haas Grotesk Text Pro" w:hAnsi="Neue Haas Grotesk Text Pro"/>
        </w:rPr>
        <w:t>twelve-month</w:t>
      </w:r>
      <w:r w:rsidRPr="00CD6CF2">
        <w:rPr>
          <w:rFonts w:ascii="Neue Haas Grotesk Text Pro" w:hAnsi="Neue Haas Grotesk Text Pro"/>
        </w:rPr>
        <w:t xml:space="preserve"> </w:t>
      </w:r>
      <w:r w:rsidRPr="00CD6CF2">
        <w:rPr>
          <w:rFonts w:ascii="Neue Haas Grotesk Text Pro" w:hAnsi="Neue Haas Grotesk Text Pro"/>
        </w:rPr>
        <w:t>period</w:t>
      </w:r>
    </w:p>
    <w:p w14:paraId="40AEE09A" w14:textId="77777777" w:rsidR="00AD53F9" w:rsidRPr="00CD6CF2" w:rsidRDefault="00C8151B" w:rsidP="00CD6CF2">
      <w:pPr>
        <w:pStyle w:val="ListParagraph"/>
        <w:numPr>
          <w:ilvl w:val="0"/>
          <w:numId w:val="5"/>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value</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all</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member’s</w:t>
      </w:r>
      <w:r w:rsidRPr="00CD6CF2">
        <w:rPr>
          <w:rFonts w:ascii="Neue Haas Grotesk Text Pro" w:hAnsi="Neue Haas Grotesk Text Pro"/>
        </w:rPr>
        <w:t xml:space="preserve"> </w:t>
      </w:r>
      <w:r w:rsidRPr="00CD6CF2">
        <w:rPr>
          <w:rFonts w:ascii="Neue Haas Grotesk Text Pro" w:hAnsi="Neue Haas Grotesk Text Pro"/>
        </w:rPr>
        <w:t>pension</w:t>
      </w:r>
      <w:r w:rsidRPr="00CD6CF2">
        <w:rPr>
          <w:rFonts w:ascii="Neue Haas Grotesk Text Pro" w:hAnsi="Neue Haas Grotesk Text Pro"/>
        </w:rPr>
        <w:t xml:space="preserve"> </w:t>
      </w:r>
      <w:r w:rsidRPr="00CD6CF2">
        <w:rPr>
          <w:rFonts w:ascii="Neue Haas Grotesk Text Pro" w:hAnsi="Neue Haas Grotesk Text Pro"/>
        </w:rPr>
        <w:t>rights</w:t>
      </w:r>
      <w:r w:rsidRPr="00CD6CF2">
        <w:rPr>
          <w:rFonts w:ascii="Neue Haas Grotesk Text Pro" w:hAnsi="Neue Haas Grotesk Text Pro"/>
        </w:rPr>
        <w:t xml:space="preserve"> </w:t>
      </w:r>
      <w:r w:rsidRPr="00CD6CF2">
        <w:rPr>
          <w:rFonts w:ascii="Neue Haas Grotesk Text Pro" w:hAnsi="Neue Haas Grotesk Text Pro"/>
        </w:rPr>
        <w:t>cannot</w:t>
      </w:r>
      <w:r w:rsidRPr="00CD6CF2">
        <w:rPr>
          <w:rFonts w:ascii="Neue Haas Grotesk Text Pro" w:hAnsi="Neue Haas Grotesk Text Pro"/>
        </w:rPr>
        <w:t xml:space="preserve"> </w:t>
      </w:r>
      <w:r w:rsidRPr="00CD6CF2">
        <w:rPr>
          <w:rFonts w:ascii="Neue Haas Grotesk Text Pro" w:hAnsi="Neue Haas Grotesk Text Pro"/>
        </w:rPr>
        <w:t>exceed</w:t>
      </w:r>
      <w:r w:rsidRPr="00CD6CF2">
        <w:rPr>
          <w:rFonts w:ascii="Neue Haas Grotesk Text Pro" w:hAnsi="Neue Haas Grotesk Text Pro"/>
        </w:rPr>
        <w:t xml:space="preserve"> </w:t>
      </w:r>
      <w:r w:rsidRPr="00CD6CF2">
        <w:rPr>
          <w:rFonts w:ascii="Neue Haas Grotesk Text Pro" w:hAnsi="Neue Haas Grotesk Text Pro"/>
        </w:rPr>
        <w:t>£30,000</w:t>
      </w:r>
      <w:r w:rsidRPr="00CD6CF2">
        <w:rPr>
          <w:rFonts w:ascii="Neue Haas Grotesk Text Pro" w:hAnsi="Neue Haas Grotesk Text Pro"/>
        </w:rPr>
        <w:t xml:space="preserve"> </w:t>
      </w:r>
      <w:r w:rsidRPr="00CD6CF2">
        <w:rPr>
          <w:rFonts w:ascii="Neue Haas Grotesk Text Pro" w:hAnsi="Neue Haas Grotesk Text Pro"/>
        </w:rPr>
        <w:t>on</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nominated</w:t>
      </w:r>
      <w:r w:rsidRPr="00CD6CF2">
        <w:rPr>
          <w:rFonts w:ascii="Neue Haas Grotesk Text Pro" w:hAnsi="Neue Haas Grotesk Text Pro"/>
        </w:rPr>
        <w:t xml:space="preserve"> </w:t>
      </w:r>
      <w:r w:rsidRPr="00CD6CF2">
        <w:rPr>
          <w:rFonts w:ascii="Neue Haas Grotesk Text Pro" w:hAnsi="Neue Haas Grotesk Text Pro"/>
        </w:rPr>
        <w:t>date,</w:t>
      </w:r>
      <w:r w:rsidRPr="00CD6CF2">
        <w:rPr>
          <w:rFonts w:ascii="Neue Haas Grotesk Text Pro" w:hAnsi="Neue Haas Grotesk Text Pro"/>
        </w:rPr>
        <w:t xml:space="preserve"> </w:t>
      </w:r>
      <w:r w:rsidRPr="00CD6CF2">
        <w:rPr>
          <w:rFonts w:ascii="Neue Haas Grotesk Text Pro" w:hAnsi="Neue Haas Grotesk Text Pro"/>
        </w:rPr>
        <w:t xml:space="preserve">which </w:t>
      </w:r>
      <w:r w:rsidRPr="00CD6CF2">
        <w:rPr>
          <w:rFonts w:ascii="Neue Haas Grotesk Text Pro" w:hAnsi="Neue Haas Grotesk Text Pro"/>
        </w:rPr>
        <w:t>may be any date within three months of the start of the commutation period. The valuation methodology</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set</w:t>
      </w:r>
      <w:r w:rsidRPr="00CD6CF2">
        <w:rPr>
          <w:rFonts w:ascii="Neue Haas Grotesk Text Pro" w:hAnsi="Neue Haas Grotesk Text Pro"/>
        </w:rPr>
        <w:t xml:space="preserve"> </w:t>
      </w:r>
      <w:r w:rsidRPr="00CD6CF2">
        <w:rPr>
          <w:rFonts w:ascii="Neue Haas Grotesk Text Pro" w:hAnsi="Neue Haas Grotesk Text Pro"/>
        </w:rPr>
        <w:t>out</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legislation.</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actual</w:t>
      </w:r>
      <w:r w:rsidRPr="00CD6CF2">
        <w:rPr>
          <w:rFonts w:ascii="Neue Haas Grotesk Text Pro" w:hAnsi="Neue Haas Grotesk Text Pro"/>
        </w:rPr>
        <w:t xml:space="preserve"> </w:t>
      </w:r>
      <w:r w:rsidRPr="00CD6CF2">
        <w:rPr>
          <w:rFonts w:ascii="Neue Haas Grotesk Text Pro" w:hAnsi="Neue Haas Grotesk Text Pro"/>
        </w:rPr>
        <w:t>amount</w:t>
      </w:r>
      <w:r w:rsidRPr="00CD6CF2">
        <w:rPr>
          <w:rFonts w:ascii="Neue Haas Grotesk Text Pro" w:hAnsi="Neue Haas Grotesk Text Pro"/>
        </w:rPr>
        <w:t xml:space="preserve"> </w:t>
      </w:r>
      <w:r w:rsidRPr="00CD6CF2">
        <w:rPr>
          <w:rFonts w:ascii="Neue Haas Grotesk Text Pro" w:hAnsi="Neue Haas Grotesk Text Pro"/>
        </w:rPr>
        <w:t>paid</w:t>
      </w:r>
      <w:r w:rsidRPr="00CD6CF2">
        <w:rPr>
          <w:rFonts w:ascii="Neue Haas Grotesk Text Pro" w:hAnsi="Neue Haas Grotesk Text Pro"/>
        </w:rPr>
        <w:t xml:space="preserve"> </w:t>
      </w:r>
      <w:r w:rsidRPr="00CD6CF2">
        <w:rPr>
          <w:rFonts w:ascii="Neue Haas Grotesk Text Pro" w:hAnsi="Neue Haas Grotesk Text Pro"/>
        </w:rPr>
        <w:t>to</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determined</w:t>
      </w:r>
      <w:r w:rsidRPr="00CD6CF2">
        <w:rPr>
          <w:rFonts w:ascii="Neue Haas Grotesk Text Pro" w:hAnsi="Neue Haas Grotesk Text Pro"/>
        </w:rPr>
        <w:t xml:space="preserve"> </w:t>
      </w:r>
      <w:proofErr w:type="spellStart"/>
      <w:r w:rsidRPr="00CD6CF2">
        <w:rPr>
          <w:rFonts w:ascii="Neue Haas Grotesk Text Pro" w:hAnsi="Neue Haas Grotesk Text Pro"/>
        </w:rPr>
        <w:t>bythe</w:t>
      </w:r>
      <w:proofErr w:type="spellEnd"/>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may</w:t>
      </w:r>
      <w:r w:rsidRPr="00CD6CF2">
        <w:rPr>
          <w:rFonts w:ascii="Neue Haas Grotesk Text Pro" w:hAnsi="Neue Haas Grotesk Text Pro"/>
        </w:rPr>
        <w:t xml:space="preserve"> </w:t>
      </w:r>
      <w:r w:rsidRPr="00CD6CF2">
        <w:rPr>
          <w:rFonts w:ascii="Neue Haas Grotesk Text Pro" w:hAnsi="Neue Haas Grotesk Text Pro"/>
        </w:rPr>
        <w:t>be</w:t>
      </w:r>
      <w:r w:rsidRPr="00CD6CF2">
        <w:rPr>
          <w:rFonts w:ascii="Neue Haas Grotesk Text Pro" w:hAnsi="Neue Haas Grotesk Text Pro"/>
        </w:rPr>
        <w:t xml:space="preserve"> </w:t>
      </w:r>
      <w:r w:rsidRPr="00CD6CF2">
        <w:rPr>
          <w:rFonts w:ascii="Neue Haas Grotesk Text Pro" w:hAnsi="Neue Haas Grotesk Text Pro"/>
        </w:rPr>
        <w:t>more</w:t>
      </w:r>
      <w:r w:rsidRPr="00CD6CF2">
        <w:rPr>
          <w:rFonts w:ascii="Neue Haas Grotesk Text Pro" w:hAnsi="Neue Haas Grotesk Text Pro"/>
        </w:rPr>
        <w:t xml:space="preserve"> </w:t>
      </w:r>
      <w:r w:rsidRPr="00CD6CF2">
        <w:rPr>
          <w:rFonts w:ascii="Neue Haas Grotesk Text Pro" w:hAnsi="Neue Haas Grotesk Text Pro"/>
        </w:rPr>
        <w:t>or</w:t>
      </w:r>
      <w:r w:rsidRPr="00CD6CF2">
        <w:rPr>
          <w:rFonts w:ascii="Neue Haas Grotesk Text Pro" w:hAnsi="Neue Haas Grotesk Text Pro"/>
        </w:rPr>
        <w:t xml:space="preserve"> </w:t>
      </w:r>
      <w:r w:rsidRPr="00CD6CF2">
        <w:rPr>
          <w:rFonts w:ascii="Neue Haas Grotesk Text Pro" w:hAnsi="Neue Haas Grotesk Text Pro"/>
        </w:rPr>
        <w:t>less</w:t>
      </w:r>
      <w:r w:rsidRPr="00CD6CF2">
        <w:rPr>
          <w:rFonts w:ascii="Neue Haas Grotesk Text Pro" w:hAnsi="Neue Haas Grotesk Text Pro"/>
        </w:rPr>
        <w:t xml:space="preserve"> </w:t>
      </w:r>
      <w:r w:rsidRPr="00CD6CF2">
        <w:rPr>
          <w:rFonts w:ascii="Neue Haas Grotesk Text Pro" w:hAnsi="Neue Haas Grotesk Text Pro"/>
        </w:rPr>
        <w:t>than</w:t>
      </w:r>
      <w:r w:rsidRPr="00CD6CF2">
        <w:rPr>
          <w:rFonts w:ascii="Neue Haas Grotesk Text Pro" w:hAnsi="Neue Haas Grotesk Text Pro"/>
        </w:rPr>
        <w:t xml:space="preserve"> </w:t>
      </w:r>
      <w:r w:rsidRPr="00CD6CF2">
        <w:rPr>
          <w:rFonts w:ascii="Neue Haas Grotesk Text Pro" w:hAnsi="Neue Haas Grotesk Text Pro"/>
        </w:rPr>
        <w:t>this.</w:t>
      </w:r>
    </w:p>
    <w:p w14:paraId="0FEB598D" w14:textId="77777777" w:rsidR="00AD53F9" w:rsidRPr="00CD6CF2" w:rsidRDefault="00C8151B" w:rsidP="00CD6CF2">
      <w:pPr>
        <w:pStyle w:val="ListParagraph"/>
        <w:numPr>
          <w:ilvl w:val="0"/>
          <w:numId w:val="5"/>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can</w:t>
      </w:r>
      <w:r w:rsidRPr="00CD6CF2">
        <w:rPr>
          <w:rFonts w:ascii="Neue Haas Grotesk Text Pro" w:hAnsi="Neue Haas Grotesk Text Pro"/>
        </w:rPr>
        <w:t xml:space="preserve"> </w:t>
      </w:r>
      <w:r w:rsidRPr="00CD6CF2">
        <w:rPr>
          <w:rFonts w:ascii="Neue Haas Grotesk Text Pro" w:hAnsi="Neue Haas Grotesk Text Pro"/>
        </w:rPr>
        <w:t>choose</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nominated</w:t>
      </w:r>
      <w:r w:rsidRPr="00CD6CF2">
        <w:rPr>
          <w:rFonts w:ascii="Neue Haas Grotesk Text Pro" w:hAnsi="Neue Haas Grotesk Text Pro"/>
        </w:rPr>
        <w:t xml:space="preserve"> </w:t>
      </w:r>
      <w:r w:rsidRPr="00CD6CF2">
        <w:rPr>
          <w:rFonts w:ascii="Neue Haas Grotesk Text Pro" w:hAnsi="Neue Haas Grotesk Text Pro"/>
        </w:rPr>
        <w:t>date,</w:t>
      </w:r>
      <w:r w:rsidRPr="00CD6CF2">
        <w:rPr>
          <w:rFonts w:ascii="Neue Haas Grotesk Text Pro" w:hAnsi="Neue Haas Grotesk Text Pro"/>
        </w:rPr>
        <w:t xml:space="preserve"> </w:t>
      </w:r>
      <w:r w:rsidRPr="00CD6CF2">
        <w:rPr>
          <w:rFonts w:ascii="Neue Haas Grotesk Text Pro" w:hAnsi="Neue Haas Grotesk Text Pro"/>
        </w:rPr>
        <w:t>but</w:t>
      </w:r>
      <w:r w:rsidRPr="00CD6CF2">
        <w:rPr>
          <w:rFonts w:ascii="Neue Haas Grotesk Text Pro" w:hAnsi="Neue Haas Grotesk Text Pro"/>
        </w:rPr>
        <w:t xml:space="preserve"> </w:t>
      </w:r>
      <w:r w:rsidRPr="00CD6CF2">
        <w:rPr>
          <w:rFonts w:ascii="Neue Haas Grotesk Text Pro" w:hAnsi="Neue Haas Grotesk Text Pro"/>
        </w:rPr>
        <w:t>if</w:t>
      </w:r>
      <w:r w:rsidRPr="00CD6CF2">
        <w:rPr>
          <w:rFonts w:ascii="Neue Haas Grotesk Text Pro" w:hAnsi="Neue Haas Grotesk Text Pro"/>
        </w:rPr>
        <w:t xml:space="preserve"> </w:t>
      </w:r>
      <w:r w:rsidRPr="00CD6CF2">
        <w:rPr>
          <w:rFonts w:ascii="Neue Haas Grotesk Text Pro" w:hAnsi="Neue Haas Grotesk Text Pro"/>
        </w:rPr>
        <w:t>no</w:t>
      </w:r>
      <w:r w:rsidRPr="00CD6CF2">
        <w:rPr>
          <w:rFonts w:ascii="Neue Haas Grotesk Text Pro" w:hAnsi="Neue Haas Grotesk Text Pro"/>
        </w:rPr>
        <w:t xml:space="preserve"> </w:t>
      </w:r>
      <w:r w:rsidRPr="00CD6CF2">
        <w:rPr>
          <w:rFonts w:ascii="Neue Haas Grotesk Text Pro" w:hAnsi="Neue Haas Grotesk Text Pro"/>
        </w:rPr>
        <w:t>date</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chosen,</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default</w:t>
      </w:r>
      <w:r w:rsidRPr="00CD6CF2">
        <w:rPr>
          <w:rFonts w:ascii="Neue Haas Grotesk Text Pro" w:hAnsi="Neue Haas Grotesk Text Pro"/>
        </w:rPr>
        <w:t xml:space="preserve"> </w:t>
      </w:r>
      <w:r w:rsidRPr="00CD6CF2">
        <w:rPr>
          <w:rFonts w:ascii="Neue Haas Grotesk Text Pro" w:hAnsi="Neue Haas Grotesk Text Pro"/>
        </w:rPr>
        <w:t>nominated</w:t>
      </w:r>
      <w:r w:rsidRPr="00CD6CF2">
        <w:rPr>
          <w:rFonts w:ascii="Neue Haas Grotesk Text Pro" w:hAnsi="Neue Haas Grotesk Text Pro"/>
        </w:rPr>
        <w:t xml:space="preserve"> </w:t>
      </w:r>
      <w:r w:rsidRPr="00CD6CF2">
        <w:rPr>
          <w:rFonts w:ascii="Neue Haas Grotesk Text Pro" w:hAnsi="Neue Haas Grotesk Text Pro"/>
        </w:rPr>
        <w:t>date</w:t>
      </w:r>
      <w:r w:rsidRPr="00CD6CF2">
        <w:rPr>
          <w:rFonts w:ascii="Neue Haas Grotesk Text Pro" w:hAnsi="Neue Haas Grotesk Text Pro"/>
        </w:rPr>
        <w:t xml:space="preserve"> </w:t>
      </w:r>
      <w:r w:rsidRPr="00CD6CF2">
        <w:rPr>
          <w:rFonts w:ascii="Neue Haas Grotesk Text Pro" w:hAnsi="Neue Haas Grotesk Text Pro"/>
        </w:rPr>
        <w:t>is chosen</w:t>
      </w:r>
      <w:r w:rsidRPr="00CD6CF2">
        <w:rPr>
          <w:rFonts w:ascii="Neue Haas Grotesk Text Pro" w:hAnsi="Neue Haas Grotesk Text Pro"/>
        </w:rPr>
        <w:t xml:space="preserve"> </w:t>
      </w:r>
      <w:r w:rsidRPr="00CD6CF2">
        <w:rPr>
          <w:rFonts w:ascii="Neue Haas Grotesk Text Pro" w:hAnsi="Neue Haas Grotesk Text Pro"/>
        </w:rPr>
        <w:t>by</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trustees</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taken</w:t>
      </w:r>
      <w:r w:rsidRPr="00CD6CF2">
        <w:rPr>
          <w:rFonts w:ascii="Neue Haas Grotesk Text Pro" w:hAnsi="Neue Haas Grotesk Text Pro"/>
        </w:rPr>
        <w:t xml:space="preserve"> </w:t>
      </w:r>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first</w:t>
      </w:r>
      <w:r w:rsidRPr="00CD6CF2">
        <w:rPr>
          <w:rFonts w:ascii="Neue Haas Grotesk Text Pro" w:hAnsi="Neue Haas Grotesk Text Pro"/>
        </w:rPr>
        <w:t xml:space="preserve"> </w:t>
      </w:r>
      <w:r w:rsidRPr="00CD6CF2">
        <w:rPr>
          <w:rFonts w:ascii="Neue Haas Grotesk Text Pro" w:hAnsi="Neue Haas Grotesk Text Pro"/>
        </w:rPr>
        <w:t>day</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commutation</w:t>
      </w:r>
      <w:r w:rsidRPr="00CD6CF2">
        <w:rPr>
          <w:rFonts w:ascii="Neue Haas Grotesk Text Pro" w:hAnsi="Neue Haas Grotesk Text Pro"/>
        </w:rPr>
        <w:t xml:space="preserve"> </w:t>
      </w:r>
      <w:r w:rsidRPr="00CD6CF2">
        <w:rPr>
          <w:rFonts w:ascii="Neue Haas Grotesk Text Pro" w:hAnsi="Neue Haas Grotesk Text Pro"/>
        </w:rPr>
        <w:t>period</w:t>
      </w:r>
    </w:p>
    <w:p w14:paraId="52D73563" w14:textId="77777777" w:rsidR="00AD53F9" w:rsidRPr="00CD6CF2" w:rsidRDefault="00C8151B" w:rsidP="00CD6CF2">
      <w:pPr>
        <w:pStyle w:val="ListParagraph"/>
        <w:numPr>
          <w:ilvl w:val="0"/>
          <w:numId w:val="5"/>
        </w:numPr>
        <w:rPr>
          <w:rFonts w:ascii="Neue Haas Grotesk Text Pro" w:hAnsi="Neue Haas Grotesk Text Pro"/>
        </w:rPr>
      </w:pP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Trivial</w:t>
      </w:r>
      <w:r w:rsidRPr="00CD6CF2">
        <w:rPr>
          <w:rFonts w:ascii="Neue Haas Grotesk Text Pro" w:hAnsi="Neue Haas Grotesk Text Pro"/>
        </w:rPr>
        <w:t xml:space="preserve"> </w:t>
      </w:r>
      <w:r w:rsidRPr="00CD6CF2">
        <w:rPr>
          <w:rFonts w:ascii="Neue Haas Grotesk Text Pro" w:hAnsi="Neue Haas Grotesk Text Pro"/>
        </w:rPr>
        <w:t>Commutation</w:t>
      </w:r>
      <w:r w:rsidRPr="00CD6CF2">
        <w:rPr>
          <w:rFonts w:ascii="Neue Haas Grotesk Text Pro" w:hAnsi="Neue Haas Grotesk Text Pro"/>
        </w:rPr>
        <w:t xml:space="preserve"> </w:t>
      </w:r>
      <w:r w:rsidRPr="00CD6CF2">
        <w:rPr>
          <w:rFonts w:ascii="Neue Haas Grotesk Text Pro" w:hAnsi="Neue Haas Grotesk Text Pro"/>
        </w:rPr>
        <w:t>Lump</w:t>
      </w:r>
      <w:r w:rsidRPr="00CD6CF2">
        <w:rPr>
          <w:rFonts w:ascii="Neue Haas Grotesk Text Pro" w:hAnsi="Neue Haas Grotesk Text Pro"/>
        </w:rPr>
        <w:t xml:space="preserve"> </w:t>
      </w:r>
      <w:r w:rsidRPr="00CD6CF2">
        <w:rPr>
          <w:rFonts w:ascii="Neue Haas Grotesk Text Pro" w:hAnsi="Neue Haas Grotesk Text Pro"/>
        </w:rPr>
        <w:t>Sum</w:t>
      </w:r>
      <w:r w:rsidRPr="00CD6CF2">
        <w:rPr>
          <w:rFonts w:ascii="Neue Haas Grotesk Text Pro" w:hAnsi="Neue Haas Grotesk Text Pro"/>
        </w:rPr>
        <w:t xml:space="preserve"> </w:t>
      </w:r>
      <w:r w:rsidRPr="00CD6CF2">
        <w:rPr>
          <w:rFonts w:ascii="Neue Haas Grotesk Text Pro" w:hAnsi="Neue Haas Grotesk Text Pro"/>
        </w:rPr>
        <w:t>must</w:t>
      </w:r>
      <w:r w:rsidRPr="00CD6CF2">
        <w:rPr>
          <w:rFonts w:ascii="Neue Haas Grotesk Text Pro" w:hAnsi="Neue Haas Grotesk Text Pro"/>
        </w:rPr>
        <w:t xml:space="preserve"> </w:t>
      </w:r>
      <w:r w:rsidRPr="00CD6CF2">
        <w:rPr>
          <w:rFonts w:ascii="Neue Haas Grotesk Text Pro" w:hAnsi="Neue Haas Grotesk Text Pro"/>
        </w:rPr>
        <w:t>extinguish</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member’s</w:t>
      </w:r>
      <w:r w:rsidRPr="00CD6CF2">
        <w:rPr>
          <w:rFonts w:ascii="Neue Haas Grotesk Text Pro" w:hAnsi="Neue Haas Grotesk Text Pro"/>
        </w:rPr>
        <w:t xml:space="preserve"> </w:t>
      </w:r>
      <w:r w:rsidRPr="00CD6CF2">
        <w:rPr>
          <w:rFonts w:ascii="Neue Haas Grotesk Text Pro" w:hAnsi="Neue Haas Grotesk Text Pro"/>
        </w:rPr>
        <w:t>entitlement</w:t>
      </w:r>
      <w:r w:rsidRPr="00CD6CF2">
        <w:rPr>
          <w:rFonts w:ascii="Neue Haas Grotesk Text Pro" w:hAnsi="Neue Haas Grotesk Text Pro"/>
        </w:rPr>
        <w:t xml:space="preserve"> </w:t>
      </w:r>
      <w:r w:rsidRPr="00CD6CF2">
        <w:rPr>
          <w:rFonts w:ascii="Neue Haas Grotesk Text Pro" w:hAnsi="Neue Haas Grotesk Text Pro"/>
        </w:rPr>
        <w:t>to</w:t>
      </w:r>
      <w:r w:rsidRPr="00CD6CF2">
        <w:rPr>
          <w:rFonts w:ascii="Neue Haas Grotesk Text Pro" w:hAnsi="Neue Haas Grotesk Text Pro"/>
        </w:rPr>
        <w:t xml:space="preserve"> </w:t>
      </w:r>
      <w:r w:rsidRPr="00CD6CF2">
        <w:rPr>
          <w:rFonts w:ascii="Neue Haas Grotesk Text Pro" w:hAnsi="Neue Haas Grotesk Text Pro"/>
        </w:rPr>
        <w:t>defined</w:t>
      </w:r>
      <w:r w:rsidRPr="00CD6CF2">
        <w:rPr>
          <w:rFonts w:ascii="Neue Haas Grotesk Text Pro" w:hAnsi="Neue Haas Grotesk Text Pro"/>
        </w:rPr>
        <w:t xml:space="preserve"> </w:t>
      </w:r>
      <w:r w:rsidRPr="00CD6CF2">
        <w:rPr>
          <w:rFonts w:ascii="Neue Haas Grotesk Text Pro" w:hAnsi="Neue Haas Grotesk Text Pro"/>
        </w:rPr>
        <w:t>benefits</w:t>
      </w:r>
      <w:r w:rsidRPr="00CD6CF2">
        <w:rPr>
          <w:rFonts w:ascii="Neue Haas Grotesk Text Pro" w:hAnsi="Neue Haas Grotesk Text Pro"/>
        </w:rPr>
        <w:t xml:space="preserve"> </w:t>
      </w:r>
      <w:r w:rsidRPr="00CD6CF2">
        <w:rPr>
          <w:rFonts w:ascii="Neue Haas Grotesk Text Pro" w:hAnsi="Neue Haas Grotesk Text Pro"/>
        </w:rPr>
        <w:t xml:space="preserve">under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Payment</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any</w:t>
      </w:r>
      <w:r w:rsidRPr="00CD6CF2">
        <w:rPr>
          <w:rFonts w:ascii="Neue Haas Grotesk Text Pro" w:hAnsi="Neue Haas Grotesk Text Pro"/>
        </w:rPr>
        <w:t xml:space="preserve"> </w:t>
      </w:r>
      <w:r w:rsidRPr="00CD6CF2">
        <w:rPr>
          <w:rFonts w:ascii="Neue Haas Grotesk Text Pro" w:hAnsi="Neue Haas Grotesk Text Pro"/>
        </w:rPr>
        <w:t>DC</w:t>
      </w:r>
      <w:r w:rsidRPr="00CD6CF2">
        <w:rPr>
          <w:rFonts w:ascii="Neue Haas Grotesk Text Pro" w:hAnsi="Neue Haas Grotesk Text Pro"/>
        </w:rPr>
        <w:t xml:space="preserve"> </w:t>
      </w:r>
      <w:r w:rsidRPr="00CD6CF2">
        <w:rPr>
          <w:rFonts w:ascii="Neue Haas Grotesk Text Pro" w:hAnsi="Neue Haas Grotesk Text Pro"/>
        </w:rPr>
        <w:t>benefits</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paid</w:t>
      </w:r>
      <w:r w:rsidRPr="00CD6CF2">
        <w:rPr>
          <w:rFonts w:ascii="Neue Haas Grotesk Text Pro" w:hAnsi="Neue Haas Grotesk Text Pro"/>
        </w:rPr>
        <w:t xml:space="preserve"> </w:t>
      </w:r>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Uncrystallised</w:t>
      </w:r>
      <w:r w:rsidRPr="00CD6CF2">
        <w:rPr>
          <w:rFonts w:ascii="Neue Haas Grotesk Text Pro" w:hAnsi="Neue Haas Grotesk Text Pro"/>
        </w:rPr>
        <w:t xml:space="preserve"> </w:t>
      </w:r>
      <w:r w:rsidRPr="00CD6CF2">
        <w:rPr>
          <w:rFonts w:ascii="Neue Haas Grotesk Text Pro" w:hAnsi="Neue Haas Grotesk Text Pro"/>
        </w:rPr>
        <w:t>Fund</w:t>
      </w:r>
      <w:r w:rsidRPr="00CD6CF2">
        <w:rPr>
          <w:rFonts w:ascii="Neue Haas Grotesk Text Pro" w:hAnsi="Neue Haas Grotesk Text Pro"/>
        </w:rPr>
        <w:t xml:space="preserve"> </w:t>
      </w:r>
      <w:r w:rsidRPr="00CD6CF2">
        <w:rPr>
          <w:rFonts w:ascii="Neue Haas Grotesk Text Pro" w:hAnsi="Neue Haas Grotesk Text Pro"/>
        </w:rPr>
        <w:t>Pension</w:t>
      </w:r>
      <w:r w:rsidRPr="00CD6CF2">
        <w:rPr>
          <w:rFonts w:ascii="Neue Haas Grotesk Text Pro" w:hAnsi="Neue Haas Grotesk Text Pro"/>
        </w:rPr>
        <w:t xml:space="preserve"> </w:t>
      </w:r>
      <w:r w:rsidRPr="00CD6CF2">
        <w:rPr>
          <w:rFonts w:ascii="Neue Haas Grotesk Text Pro" w:hAnsi="Neue Haas Grotesk Text Pro"/>
        </w:rPr>
        <w:t>Lump</w:t>
      </w:r>
      <w:r w:rsidRPr="00CD6CF2">
        <w:rPr>
          <w:rFonts w:ascii="Neue Haas Grotesk Text Pro" w:hAnsi="Neue Haas Grotesk Text Pro"/>
        </w:rPr>
        <w:t xml:space="preserve"> </w:t>
      </w:r>
      <w:r w:rsidRPr="00CD6CF2">
        <w:rPr>
          <w:rFonts w:ascii="Neue Haas Grotesk Text Pro" w:hAnsi="Neue Haas Grotesk Text Pro"/>
        </w:rPr>
        <w:t>Sum.</w:t>
      </w:r>
      <w:r w:rsidRPr="00CD6CF2">
        <w:rPr>
          <w:rFonts w:ascii="Neue Haas Grotesk Text Pro" w:hAnsi="Neue Haas Grotesk Text Pro"/>
        </w:rPr>
        <w:t xml:space="preserve"> </w:t>
      </w:r>
      <w:r w:rsidRPr="00CD6CF2">
        <w:rPr>
          <w:rFonts w:ascii="Neue Haas Grotesk Text Pro" w:hAnsi="Neue Haas Grotesk Text Pro"/>
        </w:rPr>
        <w:t xml:space="preserve">Any </w:t>
      </w:r>
      <w:r w:rsidRPr="00CD6CF2">
        <w:rPr>
          <w:rFonts w:ascii="Neue Haas Grotesk Text Pro" w:hAnsi="Neue Haas Grotesk Text Pro"/>
        </w:rPr>
        <w:t>benefit</w:t>
      </w:r>
      <w:r w:rsidRPr="00CD6CF2">
        <w:rPr>
          <w:rFonts w:ascii="Neue Haas Grotesk Text Pro" w:hAnsi="Neue Haas Grotesk Text Pro"/>
        </w:rPr>
        <w:t xml:space="preserve"> </w:t>
      </w:r>
      <w:r w:rsidRPr="00CD6CF2">
        <w:rPr>
          <w:rFonts w:ascii="Neue Haas Grotesk Text Pro" w:hAnsi="Neue Haas Grotesk Text Pro"/>
        </w:rPr>
        <w:t>commuted</w:t>
      </w:r>
      <w:r w:rsidRPr="00CD6CF2">
        <w:rPr>
          <w:rFonts w:ascii="Neue Haas Grotesk Text Pro" w:hAnsi="Neue Haas Grotesk Text Pro"/>
        </w:rPr>
        <w:t xml:space="preserve"> </w:t>
      </w:r>
      <w:r w:rsidRPr="00CD6CF2">
        <w:rPr>
          <w:rFonts w:ascii="Neue Haas Grotesk Text Pro" w:hAnsi="Neue Haas Grotesk Text Pro"/>
        </w:rPr>
        <w:t>outside</w:t>
      </w:r>
      <w:r w:rsidRPr="00CD6CF2">
        <w:rPr>
          <w:rFonts w:ascii="Neue Haas Grotesk Text Pro" w:hAnsi="Neue Haas Grotesk Text Pro"/>
        </w:rPr>
        <w:t xml:space="preserve"> </w:t>
      </w:r>
      <w:r w:rsidRPr="00CD6CF2">
        <w:rPr>
          <w:rFonts w:ascii="Neue Haas Grotesk Text Pro" w:hAnsi="Neue Haas Grotesk Text Pro"/>
        </w:rPr>
        <w:t>these</w:t>
      </w:r>
      <w:r w:rsidRPr="00CD6CF2">
        <w:rPr>
          <w:rFonts w:ascii="Neue Haas Grotesk Text Pro" w:hAnsi="Neue Haas Grotesk Text Pro"/>
        </w:rPr>
        <w:t xml:space="preserve"> </w:t>
      </w:r>
      <w:r w:rsidRPr="00CD6CF2">
        <w:rPr>
          <w:rFonts w:ascii="Neue Haas Grotesk Text Pro" w:hAnsi="Neue Haas Grotesk Text Pro"/>
        </w:rPr>
        <w:t>circumstances</w:t>
      </w:r>
      <w:r w:rsidRPr="00CD6CF2">
        <w:rPr>
          <w:rFonts w:ascii="Neue Haas Grotesk Text Pro" w:hAnsi="Neue Haas Grotesk Text Pro"/>
        </w:rPr>
        <w:t xml:space="preserve"> </w:t>
      </w:r>
      <w:r w:rsidRPr="00CD6CF2">
        <w:rPr>
          <w:rFonts w:ascii="Neue Haas Grotesk Text Pro" w:hAnsi="Neue Haas Grotesk Text Pro"/>
        </w:rPr>
        <w:t>will</w:t>
      </w:r>
      <w:r w:rsidRPr="00CD6CF2">
        <w:rPr>
          <w:rFonts w:ascii="Neue Haas Grotesk Text Pro" w:hAnsi="Neue Haas Grotesk Text Pro"/>
        </w:rPr>
        <w:t xml:space="preserve"> </w:t>
      </w:r>
      <w:r w:rsidRPr="00CD6CF2">
        <w:rPr>
          <w:rFonts w:ascii="Neue Haas Grotesk Text Pro" w:hAnsi="Neue Haas Grotesk Text Pro"/>
        </w:rPr>
        <w:t>be</w:t>
      </w:r>
      <w:r w:rsidRPr="00CD6CF2">
        <w:rPr>
          <w:rFonts w:ascii="Neue Haas Grotesk Text Pro" w:hAnsi="Neue Haas Grotesk Text Pro"/>
        </w:rPr>
        <w:t xml:space="preserve"> </w:t>
      </w:r>
      <w:r w:rsidRPr="00CD6CF2">
        <w:rPr>
          <w:rFonts w:ascii="Neue Haas Grotesk Text Pro" w:hAnsi="Neue Haas Grotesk Text Pro"/>
        </w:rPr>
        <w:t>treated</w:t>
      </w:r>
      <w:r w:rsidRPr="00CD6CF2">
        <w:rPr>
          <w:rFonts w:ascii="Neue Haas Grotesk Text Pro" w:hAnsi="Neue Haas Grotesk Text Pro"/>
        </w:rPr>
        <w:t xml:space="preserve"> </w:t>
      </w:r>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an</w:t>
      </w:r>
      <w:r w:rsidRPr="00CD6CF2">
        <w:rPr>
          <w:rFonts w:ascii="Neue Haas Grotesk Text Pro" w:hAnsi="Neue Haas Grotesk Text Pro"/>
        </w:rPr>
        <w:t xml:space="preserve"> </w:t>
      </w:r>
      <w:r w:rsidRPr="00CD6CF2">
        <w:rPr>
          <w:rFonts w:ascii="Neue Haas Grotesk Text Pro" w:hAnsi="Neue Haas Grotesk Text Pro"/>
        </w:rPr>
        <w:t>unauthorised</w:t>
      </w:r>
      <w:r w:rsidRPr="00CD6CF2">
        <w:rPr>
          <w:rFonts w:ascii="Neue Haas Grotesk Text Pro" w:hAnsi="Neue Haas Grotesk Text Pro"/>
        </w:rPr>
        <w:t xml:space="preserve"> </w:t>
      </w:r>
      <w:r w:rsidRPr="00CD6CF2">
        <w:rPr>
          <w:rFonts w:ascii="Neue Haas Grotesk Text Pro" w:hAnsi="Neue Haas Grotesk Text Pro"/>
        </w:rPr>
        <w:t>payment</w:t>
      </w:r>
      <w:r w:rsidRPr="00CD6CF2">
        <w:rPr>
          <w:rFonts w:ascii="Neue Haas Grotesk Text Pro" w:hAnsi="Neue Haas Grotesk Text Pro"/>
        </w:rPr>
        <w:t xml:space="preserve"> </w:t>
      </w:r>
      <w:r w:rsidRPr="00CD6CF2">
        <w:rPr>
          <w:rFonts w:ascii="Neue Haas Grotesk Text Pro" w:hAnsi="Neue Haas Grotesk Text Pro"/>
        </w:rPr>
        <w:t>and</w:t>
      </w:r>
      <w:r w:rsidRPr="00CD6CF2">
        <w:rPr>
          <w:rFonts w:ascii="Neue Haas Grotesk Text Pro" w:hAnsi="Neue Haas Grotesk Text Pro"/>
        </w:rPr>
        <w:t xml:space="preserve"> </w:t>
      </w:r>
      <w:r w:rsidRPr="00CD6CF2">
        <w:rPr>
          <w:rFonts w:ascii="Neue Haas Grotesk Text Pro" w:hAnsi="Neue Haas Grotesk Text Pro"/>
        </w:rPr>
        <w:t xml:space="preserve">suffer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attached</w:t>
      </w:r>
      <w:r w:rsidRPr="00CD6CF2">
        <w:rPr>
          <w:rFonts w:ascii="Neue Haas Grotesk Text Pro" w:hAnsi="Neue Haas Grotesk Text Pro"/>
        </w:rPr>
        <w:t xml:space="preserve"> </w:t>
      </w:r>
      <w:r w:rsidRPr="00CD6CF2">
        <w:rPr>
          <w:rFonts w:ascii="Neue Haas Grotesk Text Pro" w:hAnsi="Neue Haas Grotesk Text Pro"/>
        </w:rPr>
        <w:t>tax</w:t>
      </w:r>
      <w:r w:rsidRPr="00CD6CF2">
        <w:rPr>
          <w:rFonts w:ascii="Neue Haas Grotesk Text Pro" w:hAnsi="Neue Haas Grotesk Text Pro"/>
        </w:rPr>
        <w:t xml:space="preserve"> </w:t>
      </w:r>
      <w:r w:rsidRPr="00CD6CF2">
        <w:rPr>
          <w:rFonts w:ascii="Neue Haas Grotesk Text Pro" w:hAnsi="Neue Haas Grotesk Text Pro"/>
        </w:rPr>
        <w:t>charges</w:t>
      </w:r>
    </w:p>
    <w:p w14:paraId="2527F587" w14:textId="77777777" w:rsidR="00AD53F9" w:rsidRPr="0045225D" w:rsidRDefault="00AD53F9" w:rsidP="0045225D">
      <w:pPr>
        <w:rPr>
          <w:rFonts w:ascii="Neue Haas Grotesk Text Pro" w:hAnsi="Neue Haas Grotesk Text Pro"/>
        </w:rPr>
      </w:pPr>
    </w:p>
    <w:p w14:paraId="51FEC3BA" w14:textId="77777777" w:rsidR="00AD53F9" w:rsidRPr="00CD6CF2" w:rsidRDefault="00C8151B" w:rsidP="00CD6CF2">
      <w:pPr>
        <w:ind w:left="8640" w:firstLine="720"/>
        <w:rPr>
          <w:rFonts w:ascii="Neue Haas Grotesk Text Pro" w:hAnsi="Neue Haas Grotesk Text Pro"/>
          <w:b/>
          <w:bCs/>
        </w:rPr>
      </w:pPr>
      <w:r w:rsidRPr="00CD6CF2">
        <w:rPr>
          <w:rFonts w:ascii="Neue Haas Grotesk Text Pro" w:hAnsi="Neue Haas Grotesk Text Pro"/>
          <w:b/>
          <w:bCs/>
        </w:rPr>
        <w:t>10 marks</w:t>
      </w:r>
    </w:p>
    <w:p w14:paraId="35A79C66" w14:textId="77777777" w:rsidR="00AD53F9" w:rsidRPr="0045225D" w:rsidRDefault="00AD53F9" w:rsidP="0045225D">
      <w:pPr>
        <w:rPr>
          <w:rFonts w:ascii="Neue Haas Grotesk Text Pro" w:hAnsi="Neue Haas Grotesk Text Pro"/>
        </w:rPr>
      </w:pPr>
    </w:p>
    <w:p w14:paraId="7A27C91F" w14:textId="77777777" w:rsidR="00AD53F9" w:rsidRPr="0045225D" w:rsidRDefault="00AD53F9" w:rsidP="0045225D">
      <w:pPr>
        <w:rPr>
          <w:rFonts w:ascii="Neue Haas Grotesk Text Pro" w:hAnsi="Neue Haas Grotesk Text Pro"/>
        </w:rPr>
      </w:pPr>
    </w:p>
    <w:p w14:paraId="635BA2D2" w14:textId="5D966973" w:rsidR="00AD53F9" w:rsidRPr="00CD6CF2" w:rsidRDefault="00C8151B" w:rsidP="00CD6CF2">
      <w:pPr>
        <w:pStyle w:val="ListParagraph"/>
        <w:numPr>
          <w:ilvl w:val="0"/>
          <w:numId w:val="3"/>
        </w:numPr>
        <w:rPr>
          <w:rFonts w:ascii="Neue Haas Grotesk Text Pro" w:hAnsi="Neue Haas Grotesk Text Pro"/>
          <w:b/>
          <w:bCs/>
        </w:rPr>
      </w:pPr>
      <w:r w:rsidRPr="00CD6CF2">
        <w:rPr>
          <w:rFonts w:ascii="Neue Haas Grotesk Text Pro" w:hAnsi="Neue Haas Grotesk Text Pro"/>
          <w:b/>
          <w:bCs/>
        </w:rPr>
        <w:t>List</w:t>
      </w:r>
      <w:r w:rsidRPr="00CD6CF2">
        <w:rPr>
          <w:rFonts w:ascii="Neue Haas Grotesk Text Pro" w:hAnsi="Neue Haas Grotesk Text Pro"/>
          <w:b/>
          <w:bCs/>
        </w:rPr>
        <w:t xml:space="preserve"> </w:t>
      </w:r>
      <w:r w:rsidRPr="00CD6CF2">
        <w:rPr>
          <w:rFonts w:ascii="Neue Haas Grotesk Text Pro" w:hAnsi="Neue Haas Grotesk Text Pro"/>
          <w:b/>
          <w:bCs/>
        </w:rPr>
        <w:t>the</w:t>
      </w:r>
      <w:r w:rsidRPr="00CD6CF2">
        <w:rPr>
          <w:rFonts w:ascii="Neue Haas Grotesk Text Pro" w:hAnsi="Neue Haas Grotesk Text Pro"/>
          <w:b/>
          <w:bCs/>
        </w:rPr>
        <w:t xml:space="preserve"> </w:t>
      </w:r>
      <w:r w:rsidRPr="00CD6CF2">
        <w:rPr>
          <w:rFonts w:ascii="Neue Haas Grotesk Text Pro" w:hAnsi="Neue Haas Grotesk Text Pro"/>
          <w:b/>
          <w:bCs/>
        </w:rPr>
        <w:t>types</w:t>
      </w:r>
      <w:r w:rsidRPr="00CD6CF2">
        <w:rPr>
          <w:rFonts w:ascii="Neue Haas Grotesk Text Pro" w:hAnsi="Neue Haas Grotesk Text Pro"/>
          <w:b/>
          <w:bCs/>
        </w:rPr>
        <w:t xml:space="preserve"> </w:t>
      </w:r>
      <w:r w:rsidRPr="00CD6CF2">
        <w:rPr>
          <w:rFonts w:ascii="Neue Haas Grotesk Text Pro" w:hAnsi="Neue Haas Grotesk Text Pro"/>
          <w:b/>
          <w:bCs/>
        </w:rPr>
        <w:t>of</w:t>
      </w:r>
      <w:r w:rsidRPr="00CD6CF2">
        <w:rPr>
          <w:rFonts w:ascii="Neue Haas Grotesk Text Pro" w:hAnsi="Neue Haas Grotesk Text Pro"/>
          <w:b/>
          <w:bCs/>
        </w:rPr>
        <w:t xml:space="preserve"> </w:t>
      </w:r>
      <w:r w:rsidRPr="00CD6CF2">
        <w:rPr>
          <w:rFonts w:ascii="Neue Haas Grotesk Text Pro" w:hAnsi="Neue Haas Grotesk Text Pro"/>
          <w:b/>
          <w:bCs/>
        </w:rPr>
        <w:t>benefits</w:t>
      </w:r>
      <w:r w:rsidRPr="00CD6CF2">
        <w:rPr>
          <w:rFonts w:ascii="Neue Haas Grotesk Text Pro" w:hAnsi="Neue Haas Grotesk Text Pro"/>
          <w:b/>
          <w:bCs/>
        </w:rPr>
        <w:t xml:space="preserve"> </w:t>
      </w:r>
      <w:r w:rsidRPr="00CD6CF2">
        <w:rPr>
          <w:rFonts w:ascii="Neue Haas Grotesk Text Pro" w:hAnsi="Neue Haas Grotesk Text Pro"/>
          <w:b/>
          <w:bCs/>
        </w:rPr>
        <w:t>that</w:t>
      </w:r>
      <w:r w:rsidRPr="00CD6CF2">
        <w:rPr>
          <w:rFonts w:ascii="Neue Haas Grotesk Text Pro" w:hAnsi="Neue Haas Grotesk Text Pro"/>
          <w:b/>
          <w:bCs/>
        </w:rPr>
        <w:t xml:space="preserve"> </w:t>
      </w:r>
      <w:r w:rsidRPr="00CD6CF2">
        <w:rPr>
          <w:rFonts w:ascii="Neue Haas Grotesk Text Pro" w:hAnsi="Neue Haas Grotesk Text Pro"/>
          <w:b/>
          <w:bCs/>
        </w:rPr>
        <w:t>may</w:t>
      </w:r>
      <w:r w:rsidRPr="00CD6CF2">
        <w:rPr>
          <w:rFonts w:ascii="Neue Haas Grotesk Text Pro" w:hAnsi="Neue Haas Grotesk Text Pro"/>
          <w:b/>
          <w:bCs/>
        </w:rPr>
        <w:t xml:space="preserve"> </w:t>
      </w:r>
      <w:r w:rsidRPr="00CD6CF2">
        <w:rPr>
          <w:rFonts w:ascii="Neue Haas Grotesk Text Pro" w:hAnsi="Neue Haas Grotesk Text Pro"/>
          <w:b/>
          <w:bCs/>
        </w:rPr>
        <w:t>be</w:t>
      </w:r>
      <w:r w:rsidRPr="00CD6CF2">
        <w:rPr>
          <w:rFonts w:ascii="Neue Haas Grotesk Text Pro" w:hAnsi="Neue Haas Grotesk Text Pro"/>
          <w:b/>
          <w:bCs/>
        </w:rPr>
        <w:t xml:space="preserve"> </w:t>
      </w:r>
      <w:r w:rsidRPr="00CD6CF2">
        <w:rPr>
          <w:rFonts w:ascii="Neue Haas Grotesk Text Pro" w:hAnsi="Neue Haas Grotesk Text Pro"/>
          <w:b/>
          <w:bCs/>
        </w:rPr>
        <w:t>payable</w:t>
      </w:r>
      <w:r w:rsidRPr="00CD6CF2">
        <w:rPr>
          <w:rFonts w:ascii="Neue Haas Grotesk Text Pro" w:hAnsi="Neue Haas Grotesk Text Pro"/>
          <w:b/>
          <w:bCs/>
        </w:rPr>
        <w:t xml:space="preserve"> </w:t>
      </w:r>
      <w:r w:rsidRPr="00CD6CF2">
        <w:rPr>
          <w:rFonts w:ascii="Neue Haas Grotesk Text Pro" w:hAnsi="Neue Haas Grotesk Text Pro"/>
          <w:b/>
          <w:bCs/>
        </w:rPr>
        <w:t>on</w:t>
      </w:r>
      <w:r w:rsidRPr="00CD6CF2">
        <w:rPr>
          <w:rFonts w:ascii="Neue Haas Grotesk Text Pro" w:hAnsi="Neue Haas Grotesk Text Pro"/>
          <w:b/>
          <w:bCs/>
        </w:rPr>
        <w:t xml:space="preserve"> </w:t>
      </w:r>
      <w:r w:rsidRPr="00CD6CF2">
        <w:rPr>
          <w:rFonts w:ascii="Neue Haas Grotesk Text Pro" w:hAnsi="Neue Haas Grotesk Text Pro"/>
          <w:b/>
          <w:bCs/>
        </w:rPr>
        <w:t>the</w:t>
      </w:r>
      <w:r w:rsidRPr="00CD6CF2">
        <w:rPr>
          <w:rFonts w:ascii="Neue Haas Grotesk Text Pro" w:hAnsi="Neue Haas Grotesk Text Pro"/>
          <w:b/>
          <w:bCs/>
        </w:rPr>
        <w:t xml:space="preserve"> </w:t>
      </w:r>
      <w:r w:rsidRPr="00CD6CF2">
        <w:rPr>
          <w:rFonts w:ascii="Neue Haas Grotesk Text Pro" w:hAnsi="Neue Haas Grotesk Text Pro"/>
          <w:b/>
          <w:bCs/>
        </w:rPr>
        <w:t>death</w:t>
      </w:r>
      <w:r w:rsidRPr="00CD6CF2">
        <w:rPr>
          <w:rFonts w:ascii="Neue Haas Grotesk Text Pro" w:hAnsi="Neue Haas Grotesk Text Pro"/>
          <w:b/>
          <w:bCs/>
        </w:rPr>
        <w:t xml:space="preserve"> </w:t>
      </w:r>
      <w:r w:rsidRPr="00CD6CF2">
        <w:rPr>
          <w:rFonts w:ascii="Neue Haas Grotesk Text Pro" w:hAnsi="Neue Haas Grotesk Text Pro"/>
          <w:b/>
          <w:bCs/>
        </w:rPr>
        <w:t>of</w:t>
      </w:r>
      <w:r w:rsidRPr="00CD6CF2">
        <w:rPr>
          <w:rFonts w:ascii="Neue Haas Grotesk Text Pro" w:hAnsi="Neue Haas Grotesk Text Pro"/>
          <w:b/>
          <w:bCs/>
        </w:rPr>
        <w:t xml:space="preserve"> </w:t>
      </w:r>
      <w:r w:rsidRPr="00CD6CF2">
        <w:rPr>
          <w:rFonts w:ascii="Neue Haas Grotesk Text Pro" w:hAnsi="Neue Haas Grotesk Text Pro"/>
          <w:b/>
          <w:bCs/>
        </w:rPr>
        <w:t>a</w:t>
      </w:r>
      <w:r w:rsidRPr="00CD6CF2">
        <w:rPr>
          <w:rFonts w:ascii="Neue Haas Grotesk Text Pro" w:hAnsi="Neue Haas Grotesk Text Pro"/>
          <w:b/>
          <w:bCs/>
        </w:rPr>
        <w:t xml:space="preserve"> </w:t>
      </w:r>
      <w:r w:rsidRPr="00CD6CF2">
        <w:rPr>
          <w:rFonts w:ascii="Neue Haas Grotesk Text Pro" w:hAnsi="Neue Haas Grotesk Text Pro"/>
          <w:b/>
          <w:bCs/>
        </w:rPr>
        <w:t>scheme</w:t>
      </w:r>
      <w:r w:rsidRPr="00CD6CF2">
        <w:rPr>
          <w:rFonts w:ascii="Neue Haas Grotesk Text Pro" w:hAnsi="Neue Haas Grotesk Text Pro"/>
          <w:b/>
          <w:bCs/>
        </w:rPr>
        <w:t xml:space="preserve"> </w:t>
      </w:r>
      <w:r w:rsidRPr="00CD6CF2">
        <w:rPr>
          <w:rFonts w:ascii="Neue Haas Grotesk Text Pro" w:hAnsi="Neue Haas Grotesk Text Pro"/>
          <w:b/>
          <w:bCs/>
        </w:rPr>
        <w:t>member</w:t>
      </w:r>
      <w:r w:rsidRPr="00CD6CF2">
        <w:rPr>
          <w:rFonts w:ascii="Neue Haas Grotesk Text Pro" w:hAnsi="Neue Haas Grotesk Text Pro"/>
          <w:b/>
          <w:bCs/>
        </w:rPr>
        <w:t>.</w:t>
      </w:r>
    </w:p>
    <w:p w14:paraId="4D82362B" w14:textId="77777777" w:rsidR="00AD53F9" w:rsidRPr="0045225D" w:rsidRDefault="00AD53F9" w:rsidP="0045225D">
      <w:pPr>
        <w:rPr>
          <w:rFonts w:ascii="Neue Haas Grotesk Text Pro" w:hAnsi="Neue Haas Grotesk Text Pro"/>
        </w:rPr>
      </w:pPr>
    </w:p>
    <w:p w14:paraId="1764EE55"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w:t>
      </w:r>
      <w:r w:rsidRPr="0045225D">
        <w:rPr>
          <w:rFonts w:ascii="Neue Haas Grotesk Text Pro" w:hAnsi="Neue Haas Grotesk Text Pro"/>
        </w:rPr>
        <w:t>nsw</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 xml:space="preserve"> </w:t>
      </w:r>
      <w:r w:rsidRPr="0045225D">
        <w:rPr>
          <w:rFonts w:ascii="Neue Haas Grotesk Text Pro" w:hAnsi="Neue Haas Grotesk Text Pro"/>
        </w:rPr>
        <w:t>sh</w:t>
      </w:r>
      <w:r w:rsidRPr="0045225D">
        <w:rPr>
          <w:rFonts w:ascii="Neue Haas Grotesk Text Pro" w:hAnsi="Neue Haas Grotesk Text Pro"/>
        </w:rPr>
        <w:t>o</w:t>
      </w:r>
      <w:r w:rsidRPr="0045225D">
        <w:rPr>
          <w:rFonts w:ascii="Neue Haas Grotesk Text Pro" w:hAnsi="Neue Haas Grotesk Text Pro"/>
        </w:rPr>
        <w:t>u</w:t>
      </w:r>
      <w:r w:rsidRPr="0045225D">
        <w:rPr>
          <w:rFonts w:ascii="Neue Haas Grotesk Text Pro" w:hAnsi="Neue Haas Grotesk Text Pro"/>
        </w:rPr>
        <w:t>ld</w:t>
      </w:r>
      <w:r w:rsidRPr="0045225D">
        <w:rPr>
          <w:rFonts w:ascii="Neue Haas Grotesk Text Pro" w:hAnsi="Neue Haas Grotesk Text Pro"/>
        </w:rPr>
        <w:t xml:space="preserve"> </w:t>
      </w:r>
      <w:r w:rsidRPr="0045225D">
        <w:rPr>
          <w:rFonts w:ascii="Neue Haas Grotesk Text Pro" w:hAnsi="Neue Haas Grotesk Text Pro"/>
        </w:rPr>
        <w:t>c</w:t>
      </w:r>
      <w:r w:rsidRPr="0045225D">
        <w:rPr>
          <w:rFonts w:ascii="Neue Haas Grotesk Text Pro" w:hAnsi="Neue Haas Grotesk Text Pro"/>
        </w:rPr>
        <w:t>o</w:t>
      </w:r>
      <w:r w:rsidRPr="0045225D">
        <w:rPr>
          <w:rFonts w:ascii="Neue Haas Grotesk Text Pro" w:hAnsi="Neue Haas Grotesk Text Pro"/>
        </w:rPr>
        <w:t>v</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w:t>
      </w:r>
    </w:p>
    <w:p w14:paraId="1617FD23" w14:textId="77777777" w:rsidR="00AD53F9" w:rsidRPr="0045225D" w:rsidRDefault="00AD53F9" w:rsidP="00CD6CF2">
      <w:pPr>
        <w:ind w:left="720"/>
        <w:rPr>
          <w:rFonts w:ascii="Neue Haas Grotesk Text Pro" w:hAnsi="Neue Haas Grotesk Text Pro"/>
        </w:rPr>
      </w:pPr>
    </w:p>
    <w:p w14:paraId="3156DB6B" w14:textId="77777777" w:rsidR="00AD53F9" w:rsidRPr="00CD6CF2" w:rsidRDefault="00C8151B" w:rsidP="00CD6CF2">
      <w:pPr>
        <w:pStyle w:val="ListParagraph"/>
        <w:numPr>
          <w:ilvl w:val="0"/>
          <w:numId w:val="6"/>
        </w:numPr>
        <w:ind w:left="1080"/>
        <w:rPr>
          <w:rFonts w:ascii="Neue Haas Grotesk Text Pro" w:hAnsi="Neue Haas Grotesk Text Pro"/>
        </w:rPr>
      </w:pPr>
      <w:r w:rsidRPr="00CD6CF2">
        <w:rPr>
          <w:rFonts w:ascii="Neue Haas Grotesk Text Pro" w:hAnsi="Neue Haas Grotesk Text Pro"/>
        </w:rPr>
        <w:t>Death</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Service</w:t>
      </w:r>
      <w:r w:rsidRPr="00CD6CF2">
        <w:rPr>
          <w:rFonts w:ascii="Neue Haas Grotesk Text Pro" w:hAnsi="Neue Haas Grotesk Text Pro"/>
        </w:rPr>
        <w:t xml:space="preserve"> </w:t>
      </w:r>
      <w:r w:rsidRPr="00CD6CF2">
        <w:rPr>
          <w:rFonts w:ascii="Neue Haas Grotesk Text Pro" w:hAnsi="Neue Haas Grotesk Text Pro"/>
        </w:rPr>
        <w:t>before</w:t>
      </w:r>
      <w:r w:rsidRPr="00CD6CF2">
        <w:rPr>
          <w:rFonts w:ascii="Neue Haas Grotesk Text Pro" w:hAnsi="Neue Haas Grotesk Text Pro"/>
        </w:rPr>
        <w:t xml:space="preserve"> </w:t>
      </w:r>
      <w:r w:rsidRPr="00CD6CF2">
        <w:rPr>
          <w:rFonts w:ascii="Neue Haas Grotesk Text Pro" w:hAnsi="Neue Haas Grotesk Text Pro"/>
        </w:rPr>
        <w:t>NPA</w:t>
      </w:r>
    </w:p>
    <w:p w14:paraId="6C2C5815" w14:textId="77777777" w:rsidR="00AD53F9" w:rsidRPr="00CD6CF2" w:rsidRDefault="00C8151B" w:rsidP="00CD6CF2">
      <w:pPr>
        <w:pStyle w:val="ListParagraph"/>
        <w:numPr>
          <w:ilvl w:val="0"/>
          <w:numId w:val="6"/>
        </w:numPr>
        <w:ind w:left="1080"/>
        <w:rPr>
          <w:rFonts w:ascii="Neue Haas Grotesk Text Pro" w:hAnsi="Neue Haas Grotesk Text Pro"/>
        </w:rPr>
      </w:pPr>
      <w:r w:rsidRPr="00CD6CF2">
        <w:rPr>
          <w:rFonts w:ascii="Neue Haas Grotesk Text Pro" w:hAnsi="Neue Haas Grotesk Text Pro"/>
        </w:rPr>
        <w:t>Death</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Service</w:t>
      </w:r>
      <w:r w:rsidRPr="00CD6CF2">
        <w:rPr>
          <w:rFonts w:ascii="Neue Haas Grotesk Text Pro" w:hAnsi="Neue Haas Grotesk Text Pro"/>
        </w:rPr>
        <w:t xml:space="preserve"> </w:t>
      </w:r>
      <w:r w:rsidRPr="00CD6CF2">
        <w:rPr>
          <w:rFonts w:ascii="Neue Haas Grotesk Text Pro" w:hAnsi="Neue Haas Grotesk Text Pro"/>
        </w:rPr>
        <w:t>after</w:t>
      </w:r>
      <w:r w:rsidRPr="00CD6CF2">
        <w:rPr>
          <w:rFonts w:ascii="Neue Haas Grotesk Text Pro" w:hAnsi="Neue Haas Grotesk Text Pro"/>
        </w:rPr>
        <w:t xml:space="preserve"> </w:t>
      </w:r>
      <w:r w:rsidRPr="00CD6CF2">
        <w:rPr>
          <w:rFonts w:ascii="Neue Haas Grotesk Text Pro" w:hAnsi="Neue Haas Grotesk Text Pro"/>
        </w:rPr>
        <w:t>NPA</w:t>
      </w:r>
    </w:p>
    <w:p w14:paraId="7C3C1104" w14:textId="77777777" w:rsidR="00AD53F9" w:rsidRPr="00CD6CF2" w:rsidRDefault="00C8151B" w:rsidP="00CD6CF2">
      <w:pPr>
        <w:pStyle w:val="ListParagraph"/>
        <w:numPr>
          <w:ilvl w:val="0"/>
          <w:numId w:val="6"/>
        </w:numPr>
        <w:ind w:left="1080"/>
        <w:rPr>
          <w:rFonts w:ascii="Neue Haas Grotesk Text Pro" w:hAnsi="Neue Haas Grotesk Text Pro"/>
        </w:rPr>
      </w:pPr>
      <w:r w:rsidRPr="00CD6CF2">
        <w:rPr>
          <w:rFonts w:ascii="Neue Haas Grotesk Text Pro" w:hAnsi="Neue Haas Grotesk Text Pro"/>
        </w:rPr>
        <w:t>Death</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Early</w:t>
      </w:r>
      <w:r w:rsidRPr="00CD6CF2">
        <w:rPr>
          <w:rFonts w:ascii="Neue Haas Grotesk Text Pro" w:hAnsi="Neue Haas Grotesk Text Pro"/>
        </w:rPr>
        <w:t xml:space="preserve"> </w:t>
      </w:r>
      <w:r w:rsidRPr="00CD6CF2">
        <w:rPr>
          <w:rFonts w:ascii="Neue Haas Grotesk Text Pro" w:hAnsi="Neue Haas Grotesk Text Pro"/>
        </w:rPr>
        <w:t>Retirement</w:t>
      </w:r>
      <w:r w:rsidRPr="00CD6CF2">
        <w:rPr>
          <w:rFonts w:ascii="Neue Haas Grotesk Text Pro" w:hAnsi="Neue Haas Grotesk Text Pro"/>
        </w:rPr>
        <w:t xml:space="preserve"> </w:t>
      </w:r>
      <w:r w:rsidRPr="00CD6CF2">
        <w:rPr>
          <w:rFonts w:ascii="Neue Haas Grotesk Text Pro" w:hAnsi="Neue Haas Grotesk Text Pro"/>
        </w:rPr>
        <w:t>before</w:t>
      </w:r>
      <w:r w:rsidRPr="00CD6CF2">
        <w:rPr>
          <w:rFonts w:ascii="Neue Haas Grotesk Text Pro" w:hAnsi="Neue Haas Grotesk Text Pro"/>
        </w:rPr>
        <w:t xml:space="preserve"> </w:t>
      </w:r>
      <w:r w:rsidRPr="00CD6CF2">
        <w:rPr>
          <w:rFonts w:ascii="Neue Haas Grotesk Text Pro" w:hAnsi="Neue Haas Grotesk Text Pro"/>
        </w:rPr>
        <w:t>NPA</w:t>
      </w:r>
    </w:p>
    <w:p w14:paraId="2765BC2B" w14:textId="77777777" w:rsidR="00AD53F9" w:rsidRPr="00CD6CF2" w:rsidRDefault="00C8151B" w:rsidP="00CD6CF2">
      <w:pPr>
        <w:pStyle w:val="ListParagraph"/>
        <w:numPr>
          <w:ilvl w:val="0"/>
          <w:numId w:val="6"/>
        </w:numPr>
        <w:ind w:left="1080"/>
        <w:rPr>
          <w:rFonts w:ascii="Neue Haas Grotesk Text Pro" w:hAnsi="Neue Haas Grotesk Text Pro"/>
        </w:rPr>
      </w:pPr>
      <w:r w:rsidRPr="00CD6CF2">
        <w:rPr>
          <w:rFonts w:ascii="Neue Haas Grotesk Text Pro" w:hAnsi="Neue Haas Grotesk Text Pro"/>
        </w:rPr>
        <w:t>Death</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Retirement</w:t>
      </w:r>
      <w:r w:rsidRPr="00CD6CF2">
        <w:rPr>
          <w:rFonts w:ascii="Neue Haas Grotesk Text Pro" w:hAnsi="Neue Haas Grotesk Text Pro"/>
        </w:rPr>
        <w:t xml:space="preserve"> </w:t>
      </w:r>
      <w:r w:rsidRPr="00CD6CF2">
        <w:rPr>
          <w:rFonts w:ascii="Neue Haas Grotesk Text Pro" w:hAnsi="Neue Haas Grotesk Text Pro"/>
        </w:rPr>
        <w:t>after</w:t>
      </w:r>
      <w:r w:rsidRPr="00CD6CF2">
        <w:rPr>
          <w:rFonts w:ascii="Neue Haas Grotesk Text Pro" w:hAnsi="Neue Haas Grotesk Text Pro"/>
        </w:rPr>
        <w:t xml:space="preserve"> </w:t>
      </w:r>
      <w:r w:rsidRPr="00CD6CF2">
        <w:rPr>
          <w:rFonts w:ascii="Neue Haas Grotesk Text Pro" w:hAnsi="Neue Haas Grotesk Text Pro"/>
        </w:rPr>
        <w:t>NPA</w:t>
      </w:r>
    </w:p>
    <w:p w14:paraId="04F07EE3" w14:textId="77777777" w:rsidR="00AD53F9" w:rsidRPr="00CD6CF2" w:rsidRDefault="00C8151B" w:rsidP="00CD6CF2">
      <w:pPr>
        <w:pStyle w:val="ListParagraph"/>
        <w:numPr>
          <w:ilvl w:val="0"/>
          <w:numId w:val="6"/>
        </w:numPr>
        <w:ind w:left="1080"/>
        <w:rPr>
          <w:rFonts w:ascii="Neue Haas Grotesk Text Pro" w:hAnsi="Neue Haas Grotesk Text Pro"/>
        </w:rPr>
      </w:pPr>
      <w:r w:rsidRPr="00CD6CF2">
        <w:rPr>
          <w:rFonts w:ascii="Neue Haas Grotesk Text Pro" w:hAnsi="Neue Haas Grotesk Text Pro"/>
        </w:rPr>
        <w:t>Members</w:t>
      </w:r>
      <w:r w:rsidRPr="00CD6CF2">
        <w:rPr>
          <w:rFonts w:ascii="Neue Haas Grotesk Text Pro" w:hAnsi="Neue Haas Grotesk Text Pro"/>
        </w:rPr>
        <w:t xml:space="preserve"> </w:t>
      </w:r>
      <w:r w:rsidRPr="00CD6CF2">
        <w:rPr>
          <w:rFonts w:ascii="Neue Haas Grotesk Text Pro" w:hAnsi="Neue Haas Grotesk Text Pro"/>
        </w:rPr>
        <w:t>who</w:t>
      </w:r>
      <w:r w:rsidRPr="00CD6CF2">
        <w:rPr>
          <w:rFonts w:ascii="Neue Haas Grotesk Text Pro" w:hAnsi="Neue Haas Grotesk Text Pro"/>
        </w:rPr>
        <w:t xml:space="preserve"> </w:t>
      </w:r>
      <w:r w:rsidRPr="00CD6CF2">
        <w:rPr>
          <w:rFonts w:ascii="Neue Haas Grotesk Text Pro" w:hAnsi="Neue Haas Grotesk Text Pro"/>
        </w:rPr>
        <w:t>die</w:t>
      </w:r>
      <w:r w:rsidRPr="00CD6CF2">
        <w:rPr>
          <w:rFonts w:ascii="Neue Haas Grotesk Text Pro" w:hAnsi="Neue Haas Grotesk Text Pro"/>
        </w:rPr>
        <w:t xml:space="preserve"> </w:t>
      </w:r>
      <w:r w:rsidRPr="00CD6CF2">
        <w:rPr>
          <w:rFonts w:ascii="Neue Haas Grotesk Text Pro" w:hAnsi="Neue Haas Grotesk Text Pro"/>
        </w:rPr>
        <w:t>following</w:t>
      </w:r>
      <w:r w:rsidRPr="00CD6CF2">
        <w:rPr>
          <w:rFonts w:ascii="Neue Haas Grotesk Text Pro" w:hAnsi="Neue Haas Grotesk Text Pro"/>
        </w:rPr>
        <w:t xml:space="preserve"> </w:t>
      </w:r>
      <w:r w:rsidRPr="00CD6CF2">
        <w:rPr>
          <w:rFonts w:ascii="Neue Haas Grotesk Text Pro" w:hAnsi="Neue Haas Grotesk Text Pro"/>
        </w:rPr>
        <w:t>Flexible</w:t>
      </w:r>
      <w:r w:rsidRPr="00CD6CF2">
        <w:rPr>
          <w:rFonts w:ascii="Neue Haas Grotesk Text Pro" w:hAnsi="Neue Haas Grotesk Text Pro"/>
        </w:rPr>
        <w:t xml:space="preserve"> </w:t>
      </w:r>
      <w:r w:rsidRPr="00CD6CF2">
        <w:rPr>
          <w:rFonts w:ascii="Neue Haas Grotesk Text Pro" w:hAnsi="Neue Haas Grotesk Text Pro"/>
        </w:rPr>
        <w:t>Retirement</w:t>
      </w:r>
    </w:p>
    <w:p w14:paraId="194085F6" w14:textId="77777777" w:rsidR="00AD53F9" w:rsidRPr="00CD6CF2" w:rsidRDefault="00C8151B" w:rsidP="00CD6CF2">
      <w:pPr>
        <w:pStyle w:val="ListParagraph"/>
        <w:numPr>
          <w:ilvl w:val="0"/>
          <w:numId w:val="6"/>
        </w:numPr>
        <w:ind w:left="1080"/>
        <w:rPr>
          <w:rFonts w:ascii="Neue Haas Grotesk Text Pro" w:hAnsi="Neue Haas Grotesk Text Pro"/>
        </w:rPr>
      </w:pPr>
      <w:r w:rsidRPr="00CD6CF2">
        <w:rPr>
          <w:rFonts w:ascii="Neue Haas Grotesk Text Pro" w:hAnsi="Neue Haas Grotesk Text Pro"/>
        </w:rPr>
        <w:t>Deferred</w:t>
      </w:r>
      <w:r w:rsidRPr="00CD6CF2">
        <w:rPr>
          <w:rFonts w:ascii="Neue Haas Grotesk Text Pro" w:hAnsi="Neue Haas Grotesk Text Pro"/>
        </w:rPr>
        <w:t xml:space="preserve"> </w:t>
      </w:r>
      <w:r w:rsidRPr="00CD6CF2">
        <w:rPr>
          <w:rFonts w:ascii="Neue Haas Grotesk Text Pro" w:hAnsi="Neue Haas Grotesk Text Pro"/>
        </w:rPr>
        <w:t>Pensioners</w:t>
      </w:r>
    </w:p>
    <w:p w14:paraId="5B5FEA62" w14:textId="77777777" w:rsidR="00AD53F9" w:rsidRPr="0045225D" w:rsidRDefault="00AD53F9" w:rsidP="00CD6CF2">
      <w:pPr>
        <w:rPr>
          <w:rFonts w:ascii="Neue Haas Grotesk Text Pro" w:hAnsi="Neue Haas Grotesk Text Pro"/>
        </w:rPr>
      </w:pPr>
    </w:p>
    <w:p w14:paraId="315C7F01" w14:textId="77777777" w:rsidR="00AD53F9" w:rsidRPr="00CD6CF2" w:rsidRDefault="00C8151B" w:rsidP="00CD6CF2">
      <w:pPr>
        <w:ind w:left="8640" w:firstLine="720"/>
        <w:rPr>
          <w:rFonts w:ascii="Neue Haas Grotesk Text Pro" w:hAnsi="Neue Haas Grotesk Text Pro"/>
          <w:b/>
          <w:bCs/>
        </w:rPr>
      </w:pPr>
      <w:r w:rsidRPr="00CD6CF2">
        <w:rPr>
          <w:rFonts w:ascii="Neue Haas Grotesk Text Pro" w:hAnsi="Neue Haas Grotesk Text Pro"/>
          <w:b/>
          <w:bCs/>
        </w:rPr>
        <w:t>5 Marks</w:t>
      </w:r>
    </w:p>
    <w:p w14:paraId="44811BEF" w14:textId="77777777" w:rsidR="00AD53F9" w:rsidRPr="0045225D" w:rsidRDefault="00AD53F9" w:rsidP="0045225D">
      <w:pPr>
        <w:rPr>
          <w:rFonts w:ascii="Neue Haas Grotesk Text Pro" w:hAnsi="Neue Haas Grotesk Text Pro"/>
        </w:rPr>
      </w:pPr>
    </w:p>
    <w:p w14:paraId="3DA857AA" w14:textId="77777777" w:rsidR="00CD6CF2" w:rsidRDefault="00CD6CF2" w:rsidP="0045225D">
      <w:pPr>
        <w:rPr>
          <w:rFonts w:ascii="Neue Haas Grotesk Text Pro" w:hAnsi="Neue Haas Grotesk Text Pro"/>
        </w:rPr>
      </w:pPr>
    </w:p>
    <w:p w14:paraId="3F95FA1D" w14:textId="77777777" w:rsidR="00CD6CF2" w:rsidRDefault="00CD6CF2" w:rsidP="0045225D">
      <w:pPr>
        <w:rPr>
          <w:rFonts w:ascii="Neue Haas Grotesk Text Pro" w:hAnsi="Neue Haas Grotesk Text Pro"/>
        </w:rPr>
      </w:pPr>
    </w:p>
    <w:p w14:paraId="27D502AC" w14:textId="77777777" w:rsidR="00CD6CF2" w:rsidRDefault="00CD6CF2" w:rsidP="0045225D">
      <w:pPr>
        <w:rPr>
          <w:rFonts w:ascii="Neue Haas Grotesk Text Pro" w:hAnsi="Neue Haas Grotesk Text Pro"/>
        </w:rPr>
      </w:pPr>
    </w:p>
    <w:p w14:paraId="38CE0884" w14:textId="77777777" w:rsidR="00CD6CF2" w:rsidRDefault="00CD6CF2" w:rsidP="0045225D">
      <w:pPr>
        <w:rPr>
          <w:rFonts w:ascii="Neue Haas Grotesk Text Pro" w:hAnsi="Neue Haas Grotesk Text Pro"/>
        </w:rPr>
      </w:pPr>
    </w:p>
    <w:p w14:paraId="7C9AB6C6" w14:textId="77777777" w:rsidR="00CD6CF2" w:rsidRDefault="00CD6CF2" w:rsidP="0045225D">
      <w:pPr>
        <w:rPr>
          <w:rFonts w:ascii="Neue Haas Grotesk Text Pro" w:hAnsi="Neue Haas Grotesk Text Pro"/>
        </w:rPr>
      </w:pPr>
    </w:p>
    <w:p w14:paraId="28C8B6E4" w14:textId="77777777" w:rsidR="00CD6CF2" w:rsidRDefault="00CD6CF2" w:rsidP="0045225D">
      <w:pPr>
        <w:rPr>
          <w:rFonts w:ascii="Neue Haas Grotesk Text Pro" w:hAnsi="Neue Haas Grotesk Text Pro"/>
        </w:rPr>
      </w:pPr>
    </w:p>
    <w:p w14:paraId="71358968" w14:textId="77777777" w:rsidR="00CD6CF2" w:rsidRDefault="00CD6CF2" w:rsidP="0045225D">
      <w:pPr>
        <w:rPr>
          <w:rFonts w:ascii="Neue Haas Grotesk Text Pro" w:hAnsi="Neue Haas Grotesk Text Pro"/>
        </w:rPr>
      </w:pPr>
    </w:p>
    <w:p w14:paraId="5081C281" w14:textId="77777777" w:rsidR="00CD6CF2" w:rsidRDefault="00CD6CF2" w:rsidP="0045225D">
      <w:pPr>
        <w:rPr>
          <w:rFonts w:ascii="Neue Haas Grotesk Text Pro" w:hAnsi="Neue Haas Grotesk Text Pro"/>
        </w:rPr>
      </w:pPr>
    </w:p>
    <w:p w14:paraId="008AC7BE" w14:textId="77777777" w:rsidR="00CD6CF2" w:rsidRDefault="00CD6CF2" w:rsidP="0045225D">
      <w:pPr>
        <w:rPr>
          <w:rFonts w:ascii="Neue Haas Grotesk Text Pro" w:hAnsi="Neue Haas Grotesk Text Pro"/>
        </w:rPr>
      </w:pPr>
    </w:p>
    <w:p w14:paraId="70811B0B" w14:textId="77777777" w:rsidR="00CD6CF2" w:rsidRDefault="00CD6CF2" w:rsidP="0045225D">
      <w:pPr>
        <w:rPr>
          <w:rFonts w:ascii="Neue Haas Grotesk Text Pro" w:hAnsi="Neue Haas Grotesk Text Pro"/>
        </w:rPr>
      </w:pPr>
    </w:p>
    <w:p w14:paraId="62A0AD97" w14:textId="77777777" w:rsidR="00CD6CF2" w:rsidRDefault="00CD6CF2" w:rsidP="0045225D">
      <w:pPr>
        <w:rPr>
          <w:rFonts w:ascii="Neue Haas Grotesk Text Pro" w:hAnsi="Neue Haas Grotesk Text Pro"/>
        </w:rPr>
      </w:pPr>
    </w:p>
    <w:p w14:paraId="5FAE3253" w14:textId="77777777" w:rsidR="00CD6CF2" w:rsidRDefault="00CD6CF2" w:rsidP="0045225D">
      <w:pPr>
        <w:rPr>
          <w:rFonts w:ascii="Neue Haas Grotesk Text Pro" w:hAnsi="Neue Haas Grotesk Text Pro"/>
        </w:rPr>
      </w:pPr>
    </w:p>
    <w:p w14:paraId="2819801C" w14:textId="161415A4" w:rsidR="00AD53F9" w:rsidRPr="00CD6CF2" w:rsidRDefault="00C8151B" w:rsidP="00CD6CF2">
      <w:pPr>
        <w:pStyle w:val="ListParagraph"/>
        <w:numPr>
          <w:ilvl w:val="0"/>
          <w:numId w:val="3"/>
        </w:numPr>
        <w:rPr>
          <w:rFonts w:ascii="Neue Haas Grotesk Text Pro" w:hAnsi="Neue Haas Grotesk Text Pro"/>
          <w:b/>
          <w:bCs/>
        </w:rPr>
      </w:pPr>
      <w:r w:rsidRPr="00CD6CF2">
        <w:rPr>
          <w:rFonts w:ascii="Neue Haas Grotesk Text Pro" w:hAnsi="Neue Haas Grotesk Text Pro"/>
          <w:b/>
          <w:bCs/>
        </w:rPr>
        <w:t>List</w:t>
      </w:r>
      <w:r w:rsidRPr="00CD6CF2">
        <w:rPr>
          <w:rFonts w:ascii="Neue Haas Grotesk Text Pro" w:hAnsi="Neue Haas Grotesk Text Pro"/>
          <w:b/>
          <w:bCs/>
        </w:rPr>
        <w:t xml:space="preserve"> </w:t>
      </w:r>
      <w:r w:rsidRPr="00CD6CF2">
        <w:rPr>
          <w:rFonts w:ascii="Neue Haas Grotesk Text Pro" w:hAnsi="Neue Haas Grotesk Text Pro"/>
          <w:b/>
          <w:bCs/>
        </w:rPr>
        <w:t>the</w:t>
      </w:r>
      <w:r w:rsidRPr="00CD6CF2">
        <w:rPr>
          <w:rFonts w:ascii="Neue Haas Grotesk Text Pro" w:hAnsi="Neue Haas Grotesk Text Pro"/>
          <w:b/>
          <w:bCs/>
        </w:rPr>
        <w:t xml:space="preserve"> </w:t>
      </w:r>
      <w:r w:rsidRPr="00CD6CF2">
        <w:rPr>
          <w:rFonts w:ascii="Neue Haas Grotesk Text Pro" w:hAnsi="Neue Haas Grotesk Text Pro"/>
          <w:b/>
          <w:bCs/>
        </w:rPr>
        <w:t>factors</w:t>
      </w:r>
      <w:r w:rsidRPr="00CD6CF2">
        <w:rPr>
          <w:rFonts w:ascii="Neue Haas Grotesk Text Pro" w:hAnsi="Neue Haas Grotesk Text Pro"/>
          <w:b/>
          <w:bCs/>
        </w:rPr>
        <w:t xml:space="preserve"> </w:t>
      </w:r>
      <w:r w:rsidRPr="00CD6CF2">
        <w:rPr>
          <w:rFonts w:ascii="Neue Haas Grotesk Text Pro" w:hAnsi="Neue Haas Grotesk Text Pro"/>
          <w:b/>
          <w:bCs/>
        </w:rPr>
        <w:t>that</w:t>
      </w:r>
      <w:r w:rsidRPr="00CD6CF2">
        <w:rPr>
          <w:rFonts w:ascii="Neue Haas Grotesk Text Pro" w:hAnsi="Neue Haas Grotesk Text Pro"/>
          <w:b/>
          <w:bCs/>
        </w:rPr>
        <w:t xml:space="preserve"> </w:t>
      </w:r>
      <w:r w:rsidRPr="00CD6CF2">
        <w:rPr>
          <w:rFonts w:ascii="Neue Haas Grotesk Text Pro" w:hAnsi="Neue Haas Grotesk Text Pro"/>
          <w:b/>
          <w:bCs/>
        </w:rPr>
        <w:t>determine</w:t>
      </w:r>
      <w:r w:rsidRPr="00CD6CF2">
        <w:rPr>
          <w:rFonts w:ascii="Neue Haas Grotesk Text Pro" w:hAnsi="Neue Haas Grotesk Text Pro"/>
          <w:b/>
          <w:bCs/>
        </w:rPr>
        <w:t xml:space="preserve"> </w:t>
      </w:r>
      <w:r w:rsidRPr="00CD6CF2">
        <w:rPr>
          <w:rFonts w:ascii="Neue Haas Grotesk Text Pro" w:hAnsi="Neue Haas Grotesk Text Pro"/>
          <w:b/>
          <w:bCs/>
        </w:rPr>
        <w:t>what</w:t>
      </w:r>
      <w:r w:rsidRPr="00CD6CF2">
        <w:rPr>
          <w:rFonts w:ascii="Neue Haas Grotesk Text Pro" w:hAnsi="Neue Haas Grotesk Text Pro"/>
          <w:b/>
          <w:bCs/>
        </w:rPr>
        <w:t xml:space="preserve"> </w:t>
      </w:r>
      <w:r w:rsidRPr="00CD6CF2">
        <w:rPr>
          <w:rFonts w:ascii="Neue Haas Grotesk Text Pro" w:hAnsi="Neue Haas Grotesk Text Pro"/>
          <w:b/>
          <w:bCs/>
        </w:rPr>
        <w:t>benefits</w:t>
      </w:r>
      <w:r w:rsidRPr="00CD6CF2">
        <w:rPr>
          <w:rFonts w:ascii="Neue Haas Grotesk Text Pro" w:hAnsi="Neue Haas Grotesk Text Pro"/>
          <w:b/>
          <w:bCs/>
        </w:rPr>
        <w:t xml:space="preserve"> </w:t>
      </w:r>
      <w:r w:rsidRPr="00CD6CF2">
        <w:rPr>
          <w:rFonts w:ascii="Neue Haas Grotesk Text Pro" w:hAnsi="Neue Haas Grotesk Text Pro"/>
          <w:b/>
          <w:bCs/>
        </w:rPr>
        <w:t>become</w:t>
      </w:r>
      <w:r w:rsidRPr="00CD6CF2">
        <w:rPr>
          <w:rFonts w:ascii="Neue Haas Grotesk Text Pro" w:hAnsi="Neue Haas Grotesk Text Pro"/>
          <w:b/>
          <w:bCs/>
        </w:rPr>
        <w:t xml:space="preserve"> </w:t>
      </w:r>
      <w:r w:rsidRPr="00CD6CF2">
        <w:rPr>
          <w:rFonts w:ascii="Neue Haas Grotesk Text Pro" w:hAnsi="Neue Haas Grotesk Text Pro"/>
          <w:b/>
          <w:bCs/>
        </w:rPr>
        <w:t>payable</w:t>
      </w:r>
      <w:r w:rsidRPr="00CD6CF2">
        <w:rPr>
          <w:rFonts w:ascii="Neue Haas Grotesk Text Pro" w:hAnsi="Neue Haas Grotesk Text Pro"/>
          <w:b/>
          <w:bCs/>
        </w:rPr>
        <w:t xml:space="preserve"> </w:t>
      </w:r>
      <w:r w:rsidRPr="00CD6CF2">
        <w:rPr>
          <w:rFonts w:ascii="Neue Haas Grotesk Text Pro" w:hAnsi="Neue Haas Grotesk Text Pro"/>
          <w:b/>
          <w:bCs/>
        </w:rPr>
        <w:t>and</w:t>
      </w:r>
      <w:r w:rsidRPr="00CD6CF2">
        <w:rPr>
          <w:rFonts w:ascii="Neue Haas Grotesk Text Pro" w:hAnsi="Neue Haas Grotesk Text Pro"/>
          <w:b/>
          <w:bCs/>
        </w:rPr>
        <w:t xml:space="preserve"> </w:t>
      </w:r>
      <w:r w:rsidRPr="00CD6CF2">
        <w:rPr>
          <w:rFonts w:ascii="Neue Haas Grotesk Text Pro" w:hAnsi="Neue Haas Grotesk Text Pro"/>
          <w:b/>
          <w:bCs/>
        </w:rPr>
        <w:t>in</w:t>
      </w:r>
      <w:r w:rsidRPr="00CD6CF2">
        <w:rPr>
          <w:rFonts w:ascii="Neue Haas Grotesk Text Pro" w:hAnsi="Neue Haas Grotesk Text Pro"/>
          <w:b/>
          <w:bCs/>
        </w:rPr>
        <w:t xml:space="preserve"> </w:t>
      </w:r>
      <w:r w:rsidRPr="00CD6CF2">
        <w:rPr>
          <w:rFonts w:ascii="Neue Haas Grotesk Text Pro" w:hAnsi="Neue Haas Grotesk Text Pro"/>
          <w:b/>
          <w:bCs/>
        </w:rPr>
        <w:t>what</w:t>
      </w:r>
      <w:r w:rsidRPr="00CD6CF2">
        <w:rPr>
          <w:rFonts w:ascii="Neue Haas Grotesk Text Pro" w:hAnsi="Neue Haas Grotesk Text Pro"/>
          <w:b/>
          <w:bCs/>
        </w:rPr>
        <w:t xml:space="preserve"> </w:t>
      </w:r>
      <w:r w:rsidRPr="00CD6CF2">
        <w:rPr>
          <w:rFonts w:ascii="Neue Haas Grotesk Text Pro" w:hAnsi="Neue Haas Grotesk Text Pro"/>
          <w:b/>
          <w:bCs/>
        </w:rPr>
        <w:t>circumstances</w:t>
      </w:r>
      <w:r w:rsidRPr="00CD6CF2">
        <w:rPr>
          <w:rFonts w:ascii="Neue Haas Grotesk Text Pro" w:hAnsi="Neue Haas Grotesk Text Pro"/>
          <w:b/>
          <w:bCs/>
        </w:rPr>
        <w:t xml:space="preserve"> </w:t>
      </w:r>
      <w:r w:rsidRPr="00CD6CF2">
        <w:rPr>
          <w:rFonts w:ascii="Neue Haas Grotesk Text Pro" w:hAnsi="Neue Haas Grotesk Text Pro"/>
          <w:b/>
          <w:bCs/>
        </w:rPr>
        <w:t>when</w:t>
      </w:r>
      <w:r w:rsidRPr="00CD6CF2">
        <w:rPr>
          <w:rFonts w:ascii="Neue Haas Grotesk Text Pro" w:hAnsi="Neue Haas Grotesk Text Pro"/>
          <w:b/>
          <w:bCs/>
        </w:rPr>
        <w:t xml:space="preserve"> </w:t>
      </w:r>
      <w:r w:rsidRPr="00CD6CF2">
        <w:rPr>
          <w:rFonts w:ascii="Neue Haas Grotesk Text Pro" w:hAnsi="Neue Haas Grotesk Text Pro"/>
          <w:b/>
          <w:bCs/>
        </w:rPr>
        <w:t xml:space="preserve">an </w:t>
      </w:r>
      <w:r w:rsidRPr="00CD6CF2">
        <w:rPr>
          <w:rFonts w:ascii="Neue Haas Grotesk Text Pro" w:hAnsi="Neue Haas Grotesk Text Pro"/>
          <w:b/>
          <w:bCs/>
        </w:rPr>
        <w:t>active</w:t>
      </w:r>
      <w:r w:rsidRPr="00CD6CF2">
        <w:rPr>
          <w:rFonts w:ascii="Neue Haas Grotesk Text Pro" w:hAnsi="Neue Haas Grotesk Text Pro"/>
          <w:b/>
          <w:bCs/>
        </w:rPr>
        <w:t xml:space="preserve"> </w:t>
      </w:r>
      <w:r w:rsidRPr="00CD6CF2">
        <w:rPr>
          <w:rFonts w:ascii="Neue Haas Grotesk Text Pro" w:hAnsi="Neue Haas Grotesk Text Pro"/>
          <w:b/>
          <w:bCs/>
        </w:rPr>
        <w:t>member</w:t>
      </w:r>
      <w:r w:rsidRPr="00CD6CF2">
        <w:rPr>
          <w:rFonts w:ascii="Neue Haas Grotesk Text Pro" w:hAnsi="Neue Haas Grotesk Text Pro"/>
          <w:b/>
          <w:bCs/>
        </w:rPr>
        <w:t xml:space="preserve"> </w:t>
      </w:r>
      <w:r w:rsidRPr="00CD6CF2">
        <w:rPr>
          <w:rFonts w:ascii="Neue Haas Grotesk Text Pro" w:hAnsi="Neue Haas Grotesk Text Pro"/>
          <w:b/>
          <w:bCs/>
        </w:rPr>
        <w:t>leaves</w:t>
      </w:r>
      <w:r w:rsidRPr="00CD6CF2">
        <w:rPr>
          <w:rFonts w:ascii="Neue Haas Grotesk Text Pro" w:hAnsi="Neue Haas Grotesk Text Pro"/>
          <w:b/>
          <w:bCs/>
        </w:rPr>
        <w:t xml:space="preserve"> </w:t>
      </w:r>
      <w:r w:rsidRPr="00CD6CF2">
        <w:rPr>
          <w:rFonts w:ascii="Neue Haas Grotesk Text Pro" w:hAnsi="Neue Haas Grotesk Text Pro"/>
          <w:b/>
          <w:bCs/>
        </w:rPr>
        <w:t>pensionable</w:t>
      </w:r>
      <w:r w:rsidRPr="00CD6CF2">
        <w:rPr>
          <w:rFonts w:ascii="Neue Haas Grotesk Text Pro" w:hAnsi="Neue Haas Grotesk Text Pro"/>
          <w:b/>
          <w:bCs/>
        </w:rPr>
        <w:t xml:space="preserve"> </w:t>
      </w:r>
      <w:r w:rsidRPr="00CD6CF2">
        <w:rPr>
          <w:rFonts w:ascii="Neue Haas Grotesk Text Pro" w:hAnsi="Neue Haas Grotesk Text Pro"/>
          <w:b/>
          <w:bCs/>
        </w:rPr>
        <w:t>service</w:t>
      </w:r>
      <w:r w:rsidR="00CD6CF2" w:rsidRPr="00CD6CF2">
        <w:rPr>
          <w:rFonts w:ascii="Neue Haas Grotesk Text Pro" w:hAnsi="Neue Haas Grotesk Text Pro"/>
          <w:b/>
          <w:bCs/>
        </w:rPr>
        <w:t>.</w:t>
      </w:r>
    </w:p>
    <w:p w14:paraId="7554754E" w14:textId="77777777" w:rsidR="00AD53F9" w:rsidRPr="0045225D" w:rsidRDefault="00AD53F9" w:rsidP="0045225D">
      <w:pPr>
        <w:rPr>
          <w:rFonts w:ascii="Neue Haas Grotesk Text Pro" w:hAnsi="Neue Haas Grotesk Text Pro"/>
        </w:rPr>
      </w:pPr>
    </w:p>
    <w:p w14:paraId="442527F3"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w:t>
      </w:r>
      <w:r w:rsidRPr="0045225D">
        <w:rPr>
          <w:rFonts w:ascii="Neue Haas Grotesk Text Pro" w:hAnsi="Neue Haas Grotesk Text Pro"/>
        </w:rPr>
        <w:t>nsw</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 xml:space="preserve"> </w:t>
      </w:r>
      <w:r w:rsidRPr="0045225D">
        <w:rPr>
          <w:rFonts w:ascii="Neue Haas Grotesk Text Pro" w:hAnsi="Neue Haas Grotesk Text Pro"/>
        </w:rPr>
        <w:t>sh</w:t>
      </w:r>
      <w:r w:rsidRPr="0045225D">
        <w:rPr>
          <w:rFonts w:ascii="Neue Haas Grotesk Text Pro" w:hAnsi="Neue Haas Grotesk Text Pro"/>
        </w:rPr>
        <w:t>o</w:t>
      </w:r>
      <w:r w:rsidRPr="0045225D">
        <w:rPr>
          <w:rFonts w:ascii="Neue Haas Grotesk Text Pro" w:hAnsi="Neue Haas Grotesk Text Pro"/>
        </w:rPr>
        <w:t>u</w:t>
      </w:r>
      <w:r w:rsidRPr="0045225D">
        <w:rPr>
          <w:rFonts w:ascii="Neue Haas Grotesk Text Pro" w:hAnsi="Neue Haas Grotesk Text Pro"/>
        </w:rPr>
        <w:t>ld</w:t>
      </w:r>
      <w:r w:rsidRPr="0045225D">
        <w:rPr>
          <w:rFonts w:ascii="Neue Haas Grotesk Text Pro" w:hAnsi="Neue Haas Grotesk Text Pro"/>
        </w:rPr>
        <w:t xml:space="preserve"> </w:t>
      </w:r>
      <w:r w:rsidRPr="0045225D">
        <w:rPr>
          <w:rFonts w:ascii="Neue Haas Grotesk Text Pro" w:hAnsi="Neue Haas Grotesk Text Pro"/>
        </w:rPr>
        <w:t>c</w:t>
      </w:r>
      <w:r w:rsidRPr="0045225D">
        <w:rPr>
          <w:rFonts w:ascii="Neue Haas Grotesk Text Pro" w:hAnsi="Neue Haas Grotesk Text Pro"/>
        </w:rPr>
        <w:t>o</w:t>
      </w:r>
      <w:r w:rsidRPr="0045225D">
        <w:rPr>
          <w:rFonts w:ascii="Neue Haas Grotesk Text Pro" w:hAnsi="Neue Haas Grotesk Text Pro"/>
        </w:rPr>
        <w:t>v</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w:t>
      </w:r>
    </w:p>
    <w:p w14:paraId="607A5D6E" w14:textId="77777777" w:rsidR="00AD53F9" w:rsidRPr="0045225D" w:rsidRDefault="00AD53F9" w:rsidP="0045225D">
      <w:pPr>
        <w:rPr>
          <w:rFonts w:ascii="Neue Haas Grotesk Text Pro" w:hAnsi="Neue Haas Grotesk Text Pro"/>
        </w:rPr>
      </w:pPr>
    </w:p>
    <w:p w14:paraId="515F4217" w14:textId="77777777" w:rsidR="00AD53F9" w:rsidRPr="00CD6CF2" w:rsidRDefault="00C8151B" w:rsidP="00CD6CF2">
      <w:pPr>
        <w:pStyle w:val="ListParagraph"/>
        <w:numPr>
          <w:ilvl w:val="0"/>
          <w:numId w:val="7"/>
        </w:numPr>
        <w:rPr>
          <w:rFonts w:ascii="Neue Haas Grotesk Text Pro" w:hAnsi="Neue Haas Grotesk Text Pro"/>
        </w:rPr>
      </w:pPr>
      <w:r w:rsidRPr="00CD6CF2">
        <w:rPr>
          <w:rFonts w:ascii="Neue Haas Grotesk Text Pro" w:hAnsi="Neue Haas Grotesk Text Pro"/>
        </w:rPr>
        <w:t>The factors that determine what benefits become payable and in what circumstances are:</w:t>
      </w:r>
    </w:p>
    <w:p w14:paraId="4E77533B" w14:textId="77777777" w:rsidR="00AD53F9" w:rsidRPr="00CD6CF2" w:rsidRDefault="00C8151B" w:rsidP="00CD6CF2">
      <w:pPr>
        <w:pStyle w:val="ListParagraph"/>
        <w:numPr>
          <w:ilvl w:val="0"/>
          <w:numId w:val="7"/>
        </w:numPr>
        <w:rPr>
          <w:rFonts w:ascii="Neue Haas Grotesk Text Pro" w:hAnsi="Neue Haas Grotesk Text Pro"/>
        </w:rPr>
      </w:pPr>
      <w:r w:rsidRPr="00CD6CF2">
        <w:rPr>
          <w:rFonts w:ascii="Neue Haas Grotesk Text Pro" w:hAnsi="Neue Haas Grotesk Text Pro"/>
        </w:rPr>
        <w:t>Whether</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provides</w:t>
      </w:r>
      <w:r w:rsidRPr="00CD6CF2">
        <w:rPr>
          <w:rFonts w:ascii="Neue Haas Grotesk Text Pro" w:hAnsi="Neue Haas Grotesk Text Pro"/>
        </w:rPr>
        <w:t xml:space="preserve"> </w:t>
      </w:r>
      <w:r w:rsidRPr="00CD6CF2">
        <w:rPr>
          <w:rFonts w:ascii="Neue Haas Grotesk Text Pro" w:hAnsi="Neue Haas Grotesk Text Pro"/>
        </w:rPr>
        <w:t>defined</w:t>
      </w:r>
      <w:r w:rsidRPr="00CD6CF2">
        <w:rPr>
          <w:rFonts w:ascii="Neue Haas Grotesk Text Pro" w:hAnsi="Neue Haas Grotesk Text Pro"/>
        </w:rPr>
        <w:t xml:space="preserve"> </w:t>
      </w:r>
      <w:r w:rsidRPr="00CD6CF2">
        <w:rPr>
          <w:rFonts w:ascii="Neue Haas Grotesk Text Pro" w:hAnsi="Neue Haas Grotesk Text Pro"/>
        </w:rPr>
        <w:t>benefits</w:t>
      </w:r>
      <w:r w:rsidRPr="00CD6CF2">
        <w:rPr>
          <w:rFonts w:ascii="Neue Haas Grotesk Text Pro" w:hAnsi="Neue Haas Grotesk Text Pro"/>
        </w:rPr>
        <w:t xml:space="preserve"> </w:t>
      </w:r>
      <w:r w:rsidRPr="00CD6CF2">
        <w:rPr>
          <w:rFonts w:ascii="Neue Haas Grotesk Text Pro" w:hAnsi="Neue Haas Grotesk Text Pro"/>
        </w:rPr>
        <w:t>or</w:t>
      </w:r>
      <w:r w:rsidRPr="00CD6CF2">
        <w:rPr>
          <w:rFonts w:ascii="Neue Haas Grotesk Text Pro" w:hAnsi="Neue Haas Grotesk Text Pro"/>
        </w:rPr>
        <w:t xml:space="preserve"> </w:t>
      </w:r>
      <w:r w:rsidRPr="00CD6CF2">
        <w:rPr>
          <w:rFonts w:ascii="Neue Haas Grotesk Text Pro" w:hAnsi="Neue Haas Grotesk Text Pro"/>
        </w:rPr>
        <w:t>money</w:t>
      </w:r>
      <w:r w:rsidRPr="00CD6CF2">
        <w:rPr>
          <w:rFonts w:ascii="Neue Haas Grotesk Text Pro" w:hAnsi="Neue Haas Grotesk Text Pro"/>
        </w:rPr>
        <w:t xml:space="preserve"> </w:t>
      </w:r>
      <w:r w:rsidRPr="00CD6CF2">
        <w:rPr>
          <w:rFonts w:ascii="Neue Haas Grotesk Text Pro" w:hAnsi="Neue Haas Grotesk Text Pro"/>
        </w:rPr>
        <w:t>purchase</w:t>
      </w:r>
      <w:r w:rsidRPr="00CD6CF2">
        <w:rPr>
          <w:rFonts w:ascii="Neue Haas Grotesk Text Pro" w:hAnsi="Neue Haas Grotesk Text Pro"/>
        </w:rPr>
        <w:t xml:space="preserve"> </w:t>
      </w:r>
      <w:r w:rsidRPr="00CD6CF2">
        <w:rPr>
          <w:rFonts w:ascii="Neue Haas Grotesk Text Pro" w:hAnsi="Neue Haas Grotesk Text Pro"/>
        </w:rPr>
        <w:t>benefits</w:t>
      </w:r>
    </w:p>
    <w:p w14:paraId="52C0E755" w14:textId="77777777" w:rsidR="00AD53F9" w:rsidRPr="00CD6CF2" w:rsidRDefault="00C8151B" w:rsidP="00CD6CF2">
      <w:pPr>
        <w:pStyle w:val="ListParagraph"/>
        <w:numPr>
          <w:ilvl w:val="0"/>
          <w:numId w:val="7"/>
        </w:numPr>
        <w:rPr>
          <w:rFonts w:ascii="Neue Haas Grotesk Text Pro" w:hAnsi="Neue Haas Grotesk Text Pro"/>
        </w:rPr>
      </w:pPr>
      <w:r w:rsidRPr="00CD6CF2">
        <w:rPr>
          <w:rFonts w:ascii="Neue Haas Grotesk Text Pro" w:hAnsi="Neue Haas Grotesk Text Pro"/>
        </w:rPr>
        <w:t>Whether</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has</w:t>
      </w:r>
      <w:r w:rsidRPr="00CD6CF2">
        <w:rPr>
          <w:rFonts w:ascii="Neue Haas Grotesk Text Pro" w:hAnsi="Neue Haas Grotesk Text Pro"/>
        </w:rPr>
        <w:t xml:space="preserve"> </w:t>
      </w:r>
      <w:r w:rsidRPr="00CD6CF2">
        <w:rPr>
          <w:rFonts w:ascii="Neue Haas Grotesk Text Pro" w:hAnsi="Neue Haas Grotesk Text Pro"/>
        </w:rPr>
        <w:t>opted</w:t>
      </w:r>
      <w:r w:rsidRPr="00CD6CF2">
        <w:rPr>
          <w:rFonts w:ascii="Neue Haas Grotesk Text Pro" w:hAnsi="Neue Haas Grotesk Text Pro"/>
        </w:rPr>
        <w:t xml:space="preserve"> </w:t>
      </w:r>
      <w:r w:rsidRPr="00CD6CF2">
        <w:rPr>
          <w:rFonts w:ascii="Neue Haas Grotesk Text Pro" w:hAnsi="Neue Haas Grotesk Text Pro"/>
        </w:rPr>
        <w:t>out</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proofErr w:type="gramStart"/>
      <w:r w:rsidRPr="00CD6CF2">
        <w:rPr>
          <w:rFonts w:ascii="Neue Haas Grotesk Text Pro" w:hAnsi="Neue Haas Grotesk Text Pro"/>
        </w:rPr>
        <w:t>as</w:t>
      </w:r>
      <w:r w:rsidRPr="00CD6CF2">
        <w:rPr>
          <w:rFonts w:ascii="Neue Haas Grotesk Text Pro" w:hAnsi="Neue Haas Grotesk Text Pro"/>
        </w:rPr>
        <w:t xml:space="preserve"> </w:t>
      </w:r>
      <w:r w:rsidRPr="00CD6CF2">
        <w:rPr>
          <w:rFonts w:ascii="Neue Haas Grotesk Text Pro" w:hAnsi="Neue Haas Grotesk Text Pro"/>
        </w:rPr>
        <w:t>a</w:t>
      </w:r>
      <w:r w:rsidRPr="00CD6CF2">
        <w:rPr>
          <w:rFonts w:ascii="Neue Haas Grotesk Text Pro" w:hAnsi="Neue Haas Grotesk Text Pro"/>
        </w:rPr>
        <w:t xml:space="preserve"> </w:t>
      </w:r>
      <w:r w:rsidRPr="00CD6CF2">
        <w:rPr>
          <w:rFonts w:ascii="Neue Haas Grotesk Text Pro" w:hAnsi="Neue Haas Grotesk Text Pro"/>
        </w:rPr>
        <w:t>result</w:t>
      </w:r>
      <w:r w:rsidRPr="00CD6CF2">
        <w:rPr>
          <w:rFonts w:ascii="Neue Haas Grotesk Text Pro" w:hAnsi="Neue Haas Grotesk Text Pro"/>
        </w:rPr>
        <w:t xml:space="preserve"> </w:t>
      </w:r>
      <w:r w:rsidRPr="00CD6CF2">
        <w:rPr>
          <w:rFonts w:ascii="Neue Haas Grotesk Text Pro" w:hAnsi="Neue Haas Grotesk Text Pro"/>
        </w:rPr>
        <w:t>of</w:t>
      </w:r>
      <w:proofErr w:type="gramEnd"/>
      <w:r w:rsidRPr="00CD6CF2">
        <w:rPr>
          <w:rFonts w:ascii="Neue Haas Grotesk Text Pro" w:hAnsi="Neue Haas Grotesk Text Pro"/>
        </w:rPr>
        <w:t xml:space="preserve"> </w:t>
      </w:r>
      <w:r w:rsidRPr="00CD6CF2">
        <w:rPr>
          <w:rFonts w:ascii="Neue Haas Grotesk Text Pro" w:hAnsi="Neue Haas Grotesk Text Pro"/>
        </w:rPr>
        <w:t>being</w:t>
      </w:r>
      <w:r w:rsidRPr="00CD6CF2">
        <w:rPr>
          <w:rFonts w:ascii="Neue Haas Grotesk Text Pro" w:hAnsi="Neue Haas Grotesk Text Pro"/>
        </w:rPr>
        <w:t xml:space="preserve"> </w:t>
      </w:r>
      <w:r w:rsidRPr="00CD6CF2">
        <w:rPr>
          <w:rFonts w:ascii="Neue Haas Grotesk Text Pro" w:hAnsi="Neue Haas Grotesk Text Pro"/>
        </w:rPr>
        <w:t>automatically</w:t>
      </w:r>
      <w:r w:rsidRPr="00CD6CF2">
        <w:rPr>
          <w:rFonts w:ascii="Neue Haas Grotesk Text Pro" w:hAnsi="Neue Haas Grotesk Text Pro"/>
        </w:rPr>
        <w:t xml:space="preserve"> </w:t>
      </w:r>
      <w:r w:rsidRPr="00CD6CF2">
        <w:rPr>
          <w:rFonts w:ascii="Neue Haas Grotesk Text Pro" w:hAnsi="Neue Haas Grotesk Text Pro"/>
        </w:rPr>
        <w:t>enrolled,</w:t>
      </w:r>
      <w:r w:rsidRPr="00CD6CF2">
        <w:rPr>
          <w:rFonts w:ascii="Neue Haas Grotesk Text Pro" w:hAnsi="Neue Haas Grotesk Text Pro"/>
        </w:rPr>
        <w:t xml:space="preserve"> </w:t>
      </w:r>
      <w:r w:rsidRPr="00CD6CF2">
        <w:rPr>
          <w:rFonts w:ascii="Neue Haas Grotesk Text Pro" w:hAnsi="Neue Haas Grotesk Text Pro"/>
        </w:rPr>
        <w:t xml:space="preserve">or </w:t>
      </w:r>
      <w:r w:rsidRPr="00CD6CF2">
        <w:rPr>
          <w:rFonts w:ascii="Neue Haas Grotesk Text Pro" w:hAnsi="Neue Haas Grotesk Text Pro"/>
        </w:rPr>
        <w:t>enrolled</w:t>
      </w:r>
      <w:r w:rsidRPr="00CD6CF2">
        <w:rPr>
          <w:rFonts w:ascii="Neue Haas Grotesk Text Pro" w:hAnsi="Neue Haas Grotesk Text Pro"/>
        </w:rPr>
        <w:t xml:space="preserve"> </w:t>
      </w:r>
      <w:r w:rsidRPr="00CD6CF2">
        <w:rPr>
          <w:rFonts w:ascii="Neue Haas Grotesk Text Pro" w:hAnsi="Neue Haas Grotesk Text Pro"/>
        </w:rPr>
        <w:t>following</w:t>
      </w:r>
      <w:r w:rsidRPr="00CD6CF2">
        <w:rPr>
          <w:rFonts w:ascii="Neue Haas Grotesk Text Pro" w:hAnsi="Neue Haas Grotesk Text Pro"/>
        </w:rPr>
        <w:t xml:space="preserve"> </w:t>
      </w:r>
      <w:r w:rsidRPr="00CD6CF2">
        <w:rPr>
          <w:rFonts w:ascii="Neue Haas Grotesk Text Pro" w:hAnsi="Neue Haas Grotesk Text Pro"/>
        </w:rPr>
        <w:t>their</w:t>
      </w:r>
      <w:r w:rsidRPr="00CD6CF2">
        <w:rPr>
          <w:rFonts w:ascii="Neue Haas Grotesk Text Pro" w:hAnsi="Neue Haas Grotesk Text Pro"/>
        </w:rPr>
        <w:t xml:space="preserve"> </w:t>
      </w:r>
      <w:r w:rsidRPr="00CD6CF2">
        <w:rPr>
          <w:rFonts w:ascii="Neue Haas Grotesk Text Pro" w:hAnsi="Neue Haas Grotesk Text Pro"/>
        </w:rPr>
        <w:t>request</w:t>
      </w:r>
      <w:r w:rsidRPr="00CD6CF2">
        <w:rPr>
          <w:rFonts w:ascii="Neue Haas Grotesk Text Pro" w:hAnsi="Neue Haas Grotesk Text Pro"/>
        </w:rPr>
        <w:t xml:space="preserve"> </w:t>
      </w:r>
      <w:r w:rsidRPr="00CD6CF2">
        <w:rPr>
          <w:rFonts w:ascii="Neue Haas Grotesk Text Pro" w:hAnsi="Neue Haas Grotesk Text Pro"/>
        </w:rPr>
        <w:t>to</w:t>
      </w:r>
      <w:r w:rsidRPr="00CD6CF2">
        <w:rPr>
          <w:rFonts w:ascii="Neue Haas Grotesk Text Pro" w:hAnsi="Neue Haas Grotesk Text Pro"/>
        </w:rPr>
        <w:t xml:space="preserve"> </w:t>
      </w:r>
      <w:r w:rsidRPr="00CD6CF2">
        <w:rPr>
          <w:rFonts w:ascii="Neue Haas Grotesk Text Pro" w:hAnsi="Neue Haas Grotesk Text Pro"/>
        </w:rPr>
        <w:t>opt</w:t>
      </w:r>
      <w:r w:rsidRPr="00CD6CF2">
        <w:rPr>
          <w:rFonts w:ascii="Neue Haas Grotesk Text Pro" w:hAnsi="Neue Haas Grotesk Text Pro"/>
        </w:rPr>
        <w:t xml:space="preserve"> </w:t>
      </w:r>
      <w:r w:rsidRPr="00CD6CF2">
        <w:rPr>
          <w:rFonts w:ascii="Neue Haas Grotesk Text Pro" w:hAnsi="Neue Haas Grotesk Text Pro"/>
        </w:rPr>
        <w:t>in</w:t>
      </w:r>
    </w:p>
    <w:p w14:paraId="4D778D1B" w14:textId="77777777" w:rsidR="00AD53F9" w:rsidRPr="00CD6CF2" w:rsidRDefault="00C8151B" w:rsidP="00CD6CF2">
      <w:pPr>
        <w:pStyle w:val="ListParagraph"/>
        <w:numPr>
          <w:ilvl w:val="0"/>
          <w:numId w:val="7"/>
        </w:numPr>
        <w:rPr>
          <w:rFonts w:ascii="Neue Haas Grotesk Text Pro" w:hAnsi="Neue Haas Grotesk Text Pro"/>
        </w:rPr>
      </w:pPr>
      <w:r w:rsidRPr="00CD6CF2">
        <w:rPr>
          <w:rFonts w:ascii="Neue Haas Grotesk Text Pro" w:hAnsi="Neue Haas Grotesk Text Pro"/>
        </w:rPr>
        <w:t>How</w:t>
      </w:r>
      <w:r w:rsidRPr="00CD6CF2">
        <w:rPr>
          <w:rFonts w:ascii="Neue Haas Grotesk Text Pro" w:hAnsi="Neue Haas Grotesk Text Pro"/>
        </w:rPr>
        <w:t xml:space="preserve"> </w:t>
      </w:r>
      <w:r w:rsidRPr="00CD6CF2">
        <w:rPr>
          <w:rFonts w:ascii="Neue Haas Grotesk Text Pro" w:hAnsi="Neue Haas Grotesk Text Pro"/>
        </w:rPr>
        <w:t>much</w:t>
      </w:r>
      <w:r w:rsidRPr="00CD6CF2">
        <w:rPr>
          <w:rFonts w:ascii="Neue Haas Grotesk Text Pro" w:hAnsi="Neue Haas Grotesk Text Pro"/>
        </w:rPr>
        <w:t xml:space="preserve"> </w:t>
      </w:r>
      <w:r w:rsidRPr="00CD6CF2">
        <w:rPr>
          <w:rFonts w:ascii="Neue Haas Grotesk Text Pro" w:hAnsi="Neue Haas Grotesk Text Pro"/>
        </w:rPr>
        <w:t>‘qualifying</w:t>
      </w:r>
      <w:r w:rsidRPr="00CD6CF2">
        <w:rPr>
          <w:rFonts w:ascii="Neue Haas Grotesk Text Pro" w:hAnsi="Neue Haas Grotesk Text Pro"/>
        </w:rPr>
        <w:t xml:space="preserve"> </w:t>
      </w:r>
      <w:r w:rsidRPr="00CD6CF2">
        <w:rPr>
          <w:rFonts w:ascii="Neue Haas Grotesk Text Pro" w:hAnsi="Neue Haas Grotesk Text Pro"/>
        </w:rPr>
        <w:t>service’</w:t>
      </w:r>
      <w:r w:rsidRPr="00CD6CF2">
        <w:rPr>
          <w:rFonts w:ascii="Neue Haas Grotesk Text Pro" w:hAnsi="Neue Haas Grotesk Text Pro"/>
        </w:rPr>
        <w:t xml:space="preserve"> </w:t>
      </w:r>
      <w:r w:rsidRPr="00CD6CF2">
        <w:rPr>
          <w:rFonts w:ascii="Neue Haas Grotesk Text Pro" w:hAnsi="Neue Haas Grotesk Text Pro"/>
        </w:rPr>
        <w:t>(see</w:t>
      </w:r>
      <w:r w:rsidRPr="00CD6CF2">
        <w:rPr>
          <w:rFonts w:ascii="Neue Haas Grotesk Text Pro" w:hAnsi="Neue Haas Grotesk Text Pro"/>
        </w:rPr>
        <w:t xml:space="preserve"> </w:t>
      </w:r>
      <w:r w:rsidRPr="00CD6CF2">
        <w:rPr>
          <w:rFonts w:ascii="Neue Haas Grotesk Text Pro" w:hAnsi="Neue Haas Grotesk Text Pro"/>
        </w:rPr>
        <w:t>below)</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has</w:t>
      </w:r>
      <w:r w:rsidRPr="00CD6CF2">
        <w:rPr>
          <w:rFonts w:ascii="Neue Haas Grotesk Text Pro" w:hAnsi="Neue Haas Grotesk Text Pro"/>
        </w:rPr>
        <w:t xml:space="preserve"> </w:t>
      </w:r>
      <w:r w:rsidRPr="00CD6CF2">
        <w:rPr>
          <w:rFonts w:ascii="Neue Haas Grotesk Text Pro" w:hAnsi="Neue Haas Grotesk Text Pro"/>
        </w:rPr>
        <w:t>completed</w:t>
      </w:r>
    </w:p>
    <w:p w14:paraId="7E6D2DDB" w14:textId="77777777" w:rsidR="00AD53F9" w:rsidRPr="00CD6CF2" w:rsidRDefault="00C8151B" w:rsidP="00CD6CF2">
      <w:pPr>
        <w:pStyle w:val="ListParagraph"/>
        <w:numPr>
          <w:ilvl w:val="0"/>
          <w:numId w:val="7"/>
        </w:numPr>
        <w:rPr>
          <w:rFonts w:ascii="Neue Haas Grotesk Text Pro" w:hAnsi="Neue Haas Grotesk Text Pro"/>
        </w:rPr>
      </w:pPr>
      <w:r w:rsidRPr="00CD6CF2">
        <w:rPr>
          <w:rFonts w:ascii="Neue Haas Grotesk Text Pro" w:hAnsi="Neue Haas Grotesk Text Pro"/>
        </w:rPr>
        <w:t>Whether</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contributory</w:t>
      </w:r>
      <w:r w:rsidRPr="00CD6CF2">
        <w:rPr>
          <w:rFonts w:ascii="Neue Haas Grotesk Text Pro" w:hAnsi="Neue Haas Grotesk Text Pro"/>
        </w:rPr>
        <w:t xml:space="preserve"> </w:t>
      </w:r>
      <w:r w:rsidRPr="00CD6CF2">
        <w:rPr>
          <w:rFonts w:ascii="Neue Haas Grotesk Text Pro" w:hAnsi="Neue Haas Grotesk Text Pro"/>
        </w:rPr>
        <w:t>or</w:t>
      </w:r>
      <w:r w:rsidRPr="00CD6CF2">
        <w:rPr>
          <w:rFonts w:ascii="Neue Haas Grotesk Text Pro" w:hAnsi="Neue Haas Grotesk Text Pro"/>
        </w:rPr>
        <w:t xml:space="preserve"> </w:t>
      </w:r>
      <w:r w:rsidRPr="00CD6CF2">
        <w:rPr>
          <w:rFonts w:ascii="Neue Haas Grotesk Text Pro" w:hAnsi="Neue Haas Grotesk Text Pro"/>
        </w:rPr>
        <w:t>non-contributory</w:t>
      </w:r>
      <w:r w:rsidRPr="00CD6CF2">
        <w:rPr>
          <w:rFonts w:ascii="Neue Haas Grotesk Text Pro" w:hAnsi="Neue Haas Grotesk Text Pro"/>
        </w:rPr>
        <w:t xml:space="preserve"> </w:t>
      </w:r>
      <w:r w:rsidRPr="00CD6CF2">
        <w:rPr>
          <w:rFonts w:ascii="Neue Haas Grotesk Text Pro" w:hAnsi="Neue Haas Grotesk Text Pro"/>
        </w:rPr>
        <w:t>for</w:t>
      </w:r>
      <w:r w:rsidRPr="00CD6CF2">
        <w:rPr>
          <w:rFonts w:ascii="Neue Haas Grotesk Text Pro" w:hAnsi="Neue Haas Grotesk Text Pro"/>
        </w:rPr>
        <w:t xml:space="preserve"> </w:t>
      </w:r>
      <w:r w:rsidRPr="00CD6CF2">
        <w:rPr>
          <w:rFonts w:ascii="Neue Haas Grotesk Text Pro" w:hAnsi="Neue Haas Grotesk Text Pro"/>
        </w:rPr>
        <w:t>members</w:t>
      </w:r>
    </w:p>
    <w:p w14:paraId="3D851DB9" w14:textId="77777777" w:rsidR="00AD53F9" w:rsidRPr="00CD6CF2" w:rsidRDefault="00C8151B" w:rsidP="00CD6CF2">
      <w:pPr>
        <w:pStyle w:val="ListParagraph"/>
        <w:numPr>
          <w:ilvl w:val="0"/>
          <w:numId w:val="7"/>
        </w:numPr>
        <w:rPr>
          <w:rFonts w:ascii="Neue Haas Grotesk Text Pro" w:hAnsi="Neue Haas Grotesk Text Pro"/>
        </w:rPr>
      </w:pPr>
      <w:r w:rsidRPr="00CD6CF2">
        <w:rPr>
          <w:rFonts w:ascii="Neue Haas Grotesk Text Pro" w:hAnsi="Neue Haas Grotesk Text Pro"/>
        </w:rPr>
        <w:t>Whether</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member</w:t>
      </w:r>
      <w:r w:rsidRPr="00CD6CF2">
        <w:rPr>
          <w:rFonts w:ascii="Neue Haas Grotesk Text Pro" w:hAnsi="Neue Haas Grotesk Text Pro"/>
        </w:rPr>
        <w:t xml:space="preserve"> </w:t>
      </w:r>
      <w:r w:rsidRPr="00CD6CF2">
        <w:rPr>
          <w:rFonts w:ascii="Neue Haas Grotesk Text Pro" w:hAnsi="Neue Haas Grotesk Text Pro"/>
        </w:rPr>
        <w:t>has</w:t>
      </w:r>
      <w:r w:rsidRPr="00CD6CF2">
        <w:rPr>
          <w:rFonts w:ascii="Neue Haas Grotesk Text Pro" w:hAnsi="Neue Haas Grotesk Text Pro"/>
        </w:rPr>
        <w:t xml:space="preserve"> </w:t>
      </w:r>
      <w:r w:rsidRPr="00CD6CF2">
        <w:rPr>
          <w:rFonts w:ascii="Neue Haas Grotesk Text Pro" w:hAnsi="Neue Haas Grotesk Text Pro"/>
        </w:rPr>
        <w:t>any</w:t>
      </w:r>
      <w:r w:rsidRPr="00CD6CF2">
        <w:rPr>
          <w:rFonts w:ascii="Neue Haas Grotesk Text Pro" w:hAnsi="Neue Haas Grotesk Text Pro"/>
        </w:rPr>
        <w:t xml:space="preserve"> </w:t>
      </w:r>
      <w:r w:rsidRPr="00CD6CF2">
        <w:rPr>
          <w:rFonts w:ascii="Neue Haas Grotesk Text Pro" w:hAnsi="Neue Haas Grotesk Text Pro"/>
        </w:rPr>
        <w:t>contracted</w:t>
      </w:r>
      <w:r w:rsidRPr="00CD6CF2">
        <w:rPr>
          <w:rFonts w:ascii="Neue Haas Grotesk Text Pro" w:hAnsi="Neue Haas Grotesk Text Pro"/>
        </w:rPr>
        <w:t xml:space="preserve"> </w:t>
      </w:r>
      <w:r w:rsidRPr="00CD6CF2">
        <w:rPr>
          <w:rFonts w:ascii="Neue Haas Grotesk Text Pro" w:hAnsi="Neue Haas Grotesk Text Pro"/>
        </w:rPr>
        <w:t>out</w:t>
      </w:r>
      <w:r w:rsidRPr="00CD6CF2">
        <w:rPr>
          <w:rFonts w:ascii="Neue Haas Grotesk Text Pro" w:hAnsi="Neue Haas Grotesk Text Pro"/>
        </w:rPr>
        <w:t xml:space="preserve"> </w:t>
      </w:r>
      <w:r w:rsidRPr="00CD6CF2">
        <w:rPr>
          <w:rFonts w:ascii="Neue Haas Grotesk Text Pro" w:hAnsi="Neue Haas Grotesk Text Pro"/>
        </w:rPr>
        <w:t>benefits</w:t>
      </w:r>
      <w:r w:rsidRPr="00CD6CF2">
        <w:rPr>
          <w:rFonts w:ascii="Neue Haas Grotesk Text Pro" w:hAnsi="Neue Haas Grotesk Text Pro"/>
        </w:rPr>
        <w:t xml:space="preserve"> </w:t>
      </w:r>
      <w:r w:rsidRPr="00CD6CF2">
        <w:rPr>
          <w:rFonts w:ascii="Neue Haas Grotesk Text Pro" w:hAnsi="Neue Haas Grotesk Text Pro"/>
        </w:rPr>
        <w:t>in</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scheme</w:t>
      </w:r>
    </w:p>
    <w:p w14:paraId="4F3310D3" w14:textId="77777777" w:rsidR="00CD6CF2" w:rsidRDefault="00C8151B" w:rsidP="0045225D">
      <w:pPr>
        <w:pStyle w:val="ListParagraph"/>
        <w:numPr>
          <w:ilvl w:val="0"/>
          <w:numId w:val="7"/>
        </w:numPr>
        <w:rPr>
          <w:rFonts w:ascii="Neue Haas Grotesk Text Pro" w:hAnsi="Neue Haas Grotesk Text Pro"/>
        </w:rPr>
      </w:pP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rules</w:t>
      </w:r>
      <w:r w:rsidRPr="00CD6CF2">
        <w:rPr>
          <w:rFonts w:ascii="Neue Haas Grotesk Text Pro" w:hAnsi="Neue Haas Grotesk Text Pro"/>
        </w:rPr>
        <w:t xml:space="preserve"> </w:t>
      </w:r>
      <w:r w:rsidRPr="00CD6CF2">
        <w:rPr>
          <w:rFonts w:ascii="Neue Haas Grotesk Text Pro" w:hAnsi="Neue Haas Grotesk Text Pro"/>
        </w:rPr>
        <w:t>of</w:t>
      </w:r>
      <w:r w:rsidRPr="00CD6CF2">
        <w:rPr>
          <w:rFonts w:ascii="Neue Haas Grotesk Text Pro" w:hAnsi="Neue Haas Grotesk Text Pro"/>
        </w:rPr>
        <w:t xml:space="preserve"> </w:t>
      </w:r>
      <w:r w:rsidRPr="00CD6CF2">
        <w:rPr>
          <w:rFonts w:ascii="Neue Haas Grotesk Text Pro" w:hAnsi="Neue Haas Grotesk Text Pro"/>
        </w:rPr>
        <w:t>the</w:t>
      </w:r>
      <w:r w:rsidRPr="00CD6CF2">
        <w:rPr>
          <w:rFonts w:ascii="Neue Haas Grotesk Text Pro" w:hAnsi="Neue Haas Grotesk Text Pro"/>
        </w:rPr>
        <w:t xml:space="preserve"> </w:t>
      </w:r>
      <w:r w:rsidRPr="00CD6CF2">
        <w:rPr>
          <w:rFonts w:ascii="Neue Haas Grotesk Text Pro" w:hAnsi="Neue Haas Grotesk Text Pro"/>
        </w:rPr>
        <w:t>scheme,</w:t>
      </w:r>
      <w:r w:rsidRPr="00CD6CF2">
        <w:rPr>
          <w:rFonts w:ascii="Neue Haas Grotesk Text Pro" w:hAnsi="Neue Haas Grotesk Text Pro"/>
        </w:rPr>
        <w:t xml:space="preserve"> </w:t>
      </w:r>
      <w:r w:rsidRPr="00CD6CF2">
        <w:rPr>
          <w:rFonts w:ascii="Neue Haas Grotesk Text Pro" w:hAnsi="Neue Haas Grotesk Text Pro"/>
        </w:rPr>
        <w:t>for</w:t>
      </w:r>
      <w:r w:rsidRPr="00CD6CF2">
        <w:rPr>
          <w:rFonts w:ascii="Neue Haas Grotesk Text Pro" w:hAnsi="Neue Haas Grotesk Text Pro"/>
        </w:rPr>
        <w:t xml:space="preserve"> </w:t>
      </w:r>
      <w:r w:rsidRPr="00CD6CF2">
        <w:rPr>
          <w:rFonts w:ascii="Neue Haas Grotesk Text Pro" w:hAnsi="Neue Haas Grotesk Text Pro"/>
        </w:rPr>
        <w:t>instance</w:t>
      </w:r>
      <w:r w:rsidRPr="00CD6CF2">
        <w:rPr>
          <w:rFonts w:ascii="Neue Haas Grotesk Text Pro" w:hAnsi="Neue Haas Grotesk Text Pro"/>
        </w:rPr>
        <w:t xml:space="preserve"> </w:t>
      </w:r>
      <w:r w:rsidRPr="00CD6CF2">
        <w:rPr>
          <w:rFonts w:ascii="Neue Haas Grotesk Text Pro" w:hAnsi="Neue Haas Grotesk Text Pro"/>
        </w:rPr>
        <w:t>whether</w:t>
      </w:r>
      <w:r w:rsidRPr="00CD6CF2">
        <w:rPr>
          <w:rFonts w:ascii="Neue Haas Grotesk Text Pro" w:hAnsi="Neue Haas Grotesk Text Pro"/>
        </w:rPr>
        <w:t xml:space="preserve"> </w:t>
      </w:r>
      <w:r w:rsidRPr="00CD6CF2">
        <w:rPr>
          <w:rFonts w:ascii="Neue Haas Grotesk Text Pro" w:hAnsi="Neue Haas Grotesk Text Pro"/>
        </w:rPr>
        <w:t>early</w:t>
      </w:r>
      <w:r w:rsidRPr="00CD6CF2">
        <w:rPr>
          <w:rFonts w:ascii="Neue Haas Grotesk Text Pro" w:hAnsi="Neue Haas Grotesk Text Pro"/>
        </w:rPr>
        <w:t xml:space="preserve"> </w:t>
      </w:r>
      <w:r w:rsidRPr="00CD6CF2">
        <w:rPr>
          <w:rFonts w:ascii="Neue Haas Grotesk Text Pro" w:hAnsi="Neue Haas Grotesk Text Pro"/>
        </w:rPr>
        <w:t>retirement</w:t>
      </w:r>
      <w:r w:rsidRPr="00CD6CF2">
        <w:rPr>
          <w:rFonts w:ascii="Neue Haas Grotesk Text Pro" w:hAnsi="Neue Haas Grotesk Text Pro"/>
        </w:rPr>
        <w:t xml:space="preserve"> </w:t>
      </w:r>
      <w:r w:rsidRPr="00CD6CF2">
        <w:rPr>
          <w:rFonts w:ascii="Neue Haas Grotesk Text Pro" w:hAnsi="Neue Haas Grotesk Text Pro"/>
        </w:rPr>
        <w:t>is</w:t>
      </w:r>
      <w:r w:rsidRPr="00CD6CF2">
        <w:rPr>
          <w:rFonts w:ascii="Neue Haas Grotesk Text Pro" w:hAnsi="Neue Haas Grotesk Text Pro"/>
        </w:rPr>
        <w:t xml:space="preserve"> </w:t>
      </w:r>
      <w:r w:rsidRPr="00CD6CF2">
        <w:rPr>
          <w:rFonts w:ascii="Neue Haas Grotesk Text Pro" w:hAnsi="Neue Haas Grotesk Text Pro"/>
        </w:rPr>
        <w:t xml:space="preserve">available </w:t>
      </w:r>
    </w:p>
    <w:p w14:paraId="685D6028" w14:textId="77777777" w:rsidR="00CD6CF2" w:rsidRDefault="00CD6CF2" w:rsidP="00CD6CF2">
      <w:pPr>
        <w:pStyle w:val="ListParagraph"/>
        <w:ind w:left="1080" w:firstLine="0"/>
        <w:rPr>
          <w:rFonts w:ascii="Neue Haas Grotesk Text Pro" w:hAnsi="Neue Haas Grotesk Text Pro"/>
        </w:rPr>
      </w:pPr>
    </w:p>
    <w:p w14:paraId="3698FDE0" w14:textId="7519584C" w:rsidR="00AD53F9" w:rsidRPr="00CD6CF2" w:rsidRDefault="00C8151B" w:rsidP="00CD6CF2">
      <w:pPr>
        <w:pStyle w:val="ListParagraph"/>
        <w:ind w:left="9000" w:firstLine="360"/>
        <w:rPr>
          <w:rFonts w:ascii="Neue Haas Grotesk Text Pro" w:hAnsi="Neue Haas Grotesk Text Pro"/>
          <w:b/>
          <w:bCs/>
        </w:rPr>
      </w:pPr>
      <w:r w:rsidRPr="00CD6CF2">
        <w:rPr>
          <w:rFonts w:ascii="Neue Haas Grotesk Text Pro" w:hAnsi="Neue Haas Grotesk Text Pro"/>
          <w:b/>
          <w:bCs/>
        </w:rPr>
        <w:t>5 marks</w:t>
      </w:r>
    </w:p>
    <w:p w14:paraId="55B3CB6C" w14:textId="77777777" w:rsidR="00AD53F9" w:rsidRDefault="00AD53F9" w:rsidP="0045225D">
      <w:pPr>
        <w:rPr>
          <w:rFonts w:ascii="Neue Haas Grotesk Text Pro" w:hAnsi="Neue Haas Grotesk Text Pro"/>
          <w:b/>
          <w:bCs/>
        </w:rPr>
      </w:pPr>
    </w:p>
    <w:p w14:paraId="41A4BF6F" w14:textId="77777777" w:rsidR="00CD6CF2" w:rsidRDefault="00CD6CF2" w:rsidP="0045225D">
      <w:pPr>
        <w:rPr>
          <w:rFonts w:ascii="Neue Haas Grotesk Text Pro" w:hAnsi="Neue Haas Grotesk Text Pro"/>
          <w:b/>
          <w:bCs/>
        </w:rPr>
      </w:pPr>
    </w:p>
    <w:p w14:paraId="01B51D2F" w14:textId="3307E2BB" w:rsidR="00AD53F9" w:rsidRPr="00CD6CF2" w:rsidRDefault="00C8151B" w:rsidP="00CD6CF2">
      <w:pPr>
        <w:pStyle w:val="ListParagraph"/>
        <w:numPr>
          <w:ilvl w:val="0"/>
          <w:numId w:val="3"/>
        </w:numPr>
        <w:rPr>
          <w:rFonts w:ascii="Neue Haas Grotesk Text Pro" w:hAnsi="Neue Haas Grotesk Text Pro"/>
          <w:b/>
          <w:bCs/>
        </w:rPr>
      </w:pPr>
      <w:r w:rsidRPr="00CD6CF2">
        <w:rPr>
          <w:rFonts w:ascii="Neue Haas Grotesk Text Pro" w:hAnsi="Neue Haas Grotesk Text Pro"/>
          <w:b/>
          <w:bCs/>
        </w:rPr>
        <w:t>Explain Pension</w:t>
      </w:r>
      <w:r w:rsidRPr="00CD6CF2">
        <w:rPr>
          <w:rFonts w:ascii="Neue Haas Grotesk Text Pro" w:hAnsi="Neue Haas Grotesk Text Pro"/>
          <w:b/>
          <w:bCs/>
        </w:rPr>
        <w:t xml:space="preserve"> </w:t>
      </w:r>
      <w:r w:rsidRPr="00CD6CF2">
        <w:rPr>
          <w:rFonts w:ascii="Neue Haas Grotesk Text Pro" w:hAnsi="Neue Haas Grotesk Text Pro"/>
          <w:b/>
          <w:bCs/>
        </w:rPr>
        <w:t>Sharing</w:t>
      </w:r>
      <w:r w:rsidR="00CD6CF2">
        <w:rPr>
          <w:rFonts w:ascii="Neue Haas Grotesk Text Pro" w:hAnsi="Neue Haas Grotesk Text Pro"/>
          <w:b/>
          <w:bCs/>
        </w:rPr>
        <w:t>.</w:t>
      </w:r>
    </w:p>
    <w:p w14:paraId="1C2D4D66" w14:textId="77777777" w:rsidR="00AD53F9" w:rsidRPr="0045225D" w:rsidRDefault="00AD53F9" w:rsidP="0045225D">
      <w:pPr>
        <w:rPr>
          <w:rFonts w:ascii="Neue Haas Grotesk Text Pro" w:hAnsi="Neue Haas Grotesk Text Pro"/>
        </w:rPr>
      </w:pPr>
    </w:p>
    <w:p w14:paraId="10FEF3D0"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A</w:t>
      </w:r>
      <w:r w:rsidRPr="0045225D">
        <w:rPr>
          <w:rFonts w:ascii="Neue Haas Grotesk Text Pro" w:hAnsi="Neue Haas Grotesk Text Pro"/>
        </w:rPr>
        <w:t>nsw</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 xml:space="preserve"> </w:t>
      </w:r>
      <w:r w:rsidRPr="0045225D">
        <w:rPr>
          <w:rFonts w:ascii="Neue Haas Grotesk Text Pro" w:hAnsi="Neue Haas Grotesk Text Pro"/>
        </w:rPr>
        <w:t>sh</w:t>
      </w:r>
      <w:r w:rsidRPr="0045225D">
        <w:rPr>
          <w:rFonts w:ascii="Neue Haas Grotesk Text Pro" w:hAnsi="Neue Haas Grotesk Text Pro"/>
        </w:rPr>
        <w:t>o</w:t>
      </w:r>
      <w:r w:rsidRPr="0045225D">
        <w:rPr>
          <w:rFonts w:ascii="Neue Haas Grotesk Text Pro" w:hAnsi="Neue Haas Grotesk Text Pro"/>
        </w:rPr>
        <w:t>u</w:t>
      </w:r>
      <w:r w:rsidRPr="0045225D">
        <w:rPr>
          <w:rFonts w:ascii="Neue Haas Grotesk Text Pro" w:hAnsi="Neue Haas Grotesk Text Pro"/>
        </w:rPr>
        <w:t>ld</w:t>
      </w:r>
      <w:r w:rsidRPr="0045225D">
        <w:rPr>
          <w:rFonts w:ascii="Neue Haas Grotesk Text Pro" w:hAnsi="Neue Haas Grotesk Text Pro"/>
        </w:rPr>
        <w:t xml:space="preserve"> </w:t>
      </w:r>
      <w:r w:rsidRPr="0045225D">
        <w:rPr>
          <w:rFonts w:ascii="Neue Haas Grotesk Text Pro" w:hAnsi="Neue Haas Grotesk Text Pro"/>
        </w:rPr>
        <w:t>c</w:t>
      </w:r>
      <w:r w:rsidRPr="0045225D">
        <w:rPr>
          <w:rFonts w:ascii="Neue Haas Grotesk Text Pro" w:hAnsi="Neue Haas Grotesk Text Pro"/>
        </w:rPr>
        <w:t>o</w:t>
      </w:r>
      <w:r w:rsidRPr="0045225D">
        <w:rPr>
          <w:rFonts w:ascii="Neue Haas Grotesk Text Pro" w:hAnsi="Neue Haas Grotesk Text Pro"/>
        </w:rPr>
        <w:t>v</w:t>
      </w:r>
      <w:r w:rsidRPr="0045225D">
        <w:rPr>
          <w:rFonts w:ascii="Neue Haas Grotesk Text Pro" w:hAnsi="Neue Haas Grotesk Text Pro"/>
        </w:rPr>
        <w:t>e</w:t>
      </w:r>
      <w:r w:rsidRPr="0045225D">
        <w:rPr>
          <w:rFonts w:ascii="Neue Haas Grotesk Text Pro" w:hAnsi="Neue Haas Grotesk Text Pro"/>
        </w:rPr>
        <w:t>r</w:t>
      </w:r>
      <w:r w:rsidRPr="0045225D">
        <w:rPr>
          <w:rFonts w:ascii="Neue Haas Grotesk Text Pro" w:hAnsi="Neue Haas Grotesk Text Pro"/>
        </w:rPr>
        <w:t>:</w:t>
      </w:r>
    </w:p>
    <w:p w14:paraId="1FDC2E0F" w14:textId="77777777" w:rsidR="00AD53F9" w:rsidRPr="0045225D" w:rsidRDefault="00AD53F9" w:rsidP="00CD6CF2">
      <w:pPr>
        <w:ind w:left="720"/>
        <w:rPr>
          <w:rFonts w:ascii="Neue Haas Grotesk Text Pro" w:hAnsi="Neue Haas Grotesk Text Pro"/>
        </w:rPr>
      </w:pPr>
    </w:p>
    <w:p w14:paraId="5CDFB177"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sharing</w:t>
      </w:r>
      <w:r w:rsidRPr="0045225D">
        <w:rPr>
          <w:rFonts w:ascii="Neue Haas Grotesk Text Pro" w:hAnsi="Neue Haas Grotesk Text Pro"/>
        </w:rPr>
        <w:t xml:space="preserve"> </w:t>
      </w:r>
      <w:r w:rsidRPr="0045225D">
        <w:rPr>
          <w:rFonts w:ascii="Neue Haas Grotesk Text Pro" w:hAnsi="Neue Haas Grotesk Text Pro"/>
        </w:rPr>
        <w:t>on</w:t>
      </w:r>
      <w:r w:rsidRPr="0045225D">
        <w:rPr>
          <w:rFonts w:ascii="Neue Haas Grotesk Text Pro" w:hAnsi="Neue Haas Grotesk Text Pro"/>
        </w:rPr>
        <w:t xml:space="preserve"> </w:t>
      </w:r>
      <w:r w:rsidRPr="0045225D">
        <w:rPr>
          <w:rFonts w:ascii="Neue Haas Grotesk Text Pro" w:hAnsi="Neue Haas Grotesk Text Pro"/>
        </w:rPr>
        <w:t>divorce</w:t>
      </w:r>
      <w:r w:rsidRPr="0045225D">
        <w:rPr>
          <w:rFonts w:ascii="Neue Haas Grotesk Text Pro" w:hAnsi="Neue Haas Grotesk Text Pro"/>
        </w:rPr>
        <w:t xml:space="preserve"> </w:t>
      </w:r>
      <w:r w:rsidRPr="0045225D">
        <w:rPr>
          <w:rFonts w:ascii="Neue Haas Grotesk Text Pro" w:hAnsi="Neue Haas Grotesk Text Pro"/>
        </w:rPr>
        <w:t>was</w:t>
      </w:r>
      <w:r w:rsidRPr="0045225D">
        <w:rPr>
          <w:rFonts w:ascii="Neue Haas Grotesk Text Pro" w:hAnsi="Neue Haas Grotesk Text Pro"/>
        </w:rPr>
        <w:t xml:space="preserve"> </w:t>
      </w:r>
      <w:r w:rsidRPr="0045225D">
        <w:rPr>
          <w:rFonts w:ascii="Neue Haas Grotesk Text Pro" w:hAnsi="Neue Haas Grotesk Text Pro"/>
        </w:rPr>
        <w:t>introduced</w:t>
      </w:r>
      <w:r w:rsidRPr="0045225D">
        <w:rPr>
          <w:rFonts w:ascii="Neue Haas Grotesk Text Pro" w:hAnsi="Neue Haas Grotesk Text Pro"/>
        </w:rPr>
        <w:t xml:space="preserve"> </w:t>
      </w:r>
      <w:r w:rsidRPr="0045225D">
        <w:rPr>
          <w:rFonts w:ascii="Neue Haas Grotesk Text Pro" w:hAnsi="Neue Haas Grotesk Text Pro"/>
        </w:rPr>
        <w:t>by</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Welfare</w:t>
      </w:r>
      <w:r w:rsidRPr="0045225D">
        <w:rPr>
          <w:rFonts w:ascii="Neue Haas Grotesk Text Pro" w:hAnsi="Neue Haas Grotesk Text Pro"/>
        </w:rPr>
        <w:t xml:space="preserve"> </w:t>
      </w:r>
      <w:r w:rsidRPr="0045225D">
        <w:rPr>
          <w:rFonts w:ascii="Neue Haas Grotesk Text Pro" w:hAnsi="Neue Haas Grotesk Text Pro"/>
        </w:rPr>
        <w:t>Reform</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Pensions</w:t>
      </w:r>
      <w:r w:rsidRPr="0045225D">
        <w:rPr>
          <w:rFonts w:ascii="Neue Haas Grotesk Text Pro" w:hAnsi="Neue Haas Grotesk Text Pro"/>
        </w:rPr>
        <w:t xml:space="preserve"> </w:t>
      </w:r>
      <w:r w:rsidRPr="0045225D">
        <w:rPr>
          <w:rFonts w:ascii="Neue Haas Grotesk Text Pro" w:hAnsi="Neue Haas Grotesk Text Pro"/>
        </w:rPr>
        <w:t>Act</w:t>
      </w:r>
      <w:r w:rsidRPr="0045225D">
        <w:rPr>
          <w:rFonts w:ascii="Neue Haas Grotesk Text Pro" w:hAnsi="Neue Haas Grotesk Text Pro"/>
        </w:rPr>
        <w:t xml:space="preserve"> </w:t>
      </w:r>
      <w:r w:rsidRPr="0045225D">
        <w:rPr>
          <w:rFonts w:ascii="Neue Haas Grotesk Text Pro" w:hAnsi="Neue Haas Grotesk Text Pro"/>
        </w:rPr>
        <w:t>1999.</w:t>
      </w:r>
      <w:r w:rsidRPr="0045225D">
        <w:rPr>
          <w:rFonts w:ascii="Neue Haas Grotesk Text Pro" w:hAnsi="Neue Haas Grotesk Text Pro"/>
        </w:rPr>
        <w:t xml:space="preserve"> </w:t>
      </w:r>
      <w:r w:rsidRPr="0045225D">
        <w:rPr>
          <w:rFonts w:ascii="Neue Haas Grotesk Text Pro" w:hAnsi="Neue Haas Grotesk Text Pro"/>
        </w:rPr>
        <w:t>For</w:t>
      </w:r>
      <w:r w:rsidRPr="0045225D">
        <w:rPr>
          <w:rFonts w:ascii="Neue Haas Grotesk Text Pro" w:hAnsi="Neue Haas Grotesk Text Pro"/>
        </w:rPr>
        <w:t xml:space="preserve"> </w:t>
      </w:r>
      <w:r w:rsidRPr="0045225D">
        <w:rPr>
          <w:rFonts w:ascii="Neue Haas Grotesk Text Pro" w:hAnsi="Neue Haas Grotesk Text Pro"/>
        </w:rPr>
        <w:t>divorce proceedings</w:t>
      </w:r>
      <w:r w:rsidRPr="0045225D">
        <w:rPr>
          <w:rFonts w:ascii="Neue Haas Grotesk Text Pro" w:hAnsi="Neue Haas Grotesk Text Pro"/>
        </w:rPr>
        <w:t xml:space="preserve"> </w:t>
      </w:r>
      <w:r w:rsidRPr="0045225D">
        <w:rPr>
          <w:rFonts w:ascii="Neue Haas Grotesk Text Pro" w:hAnsi="Neue Haas Grotesk Text Pro"/>
        </w:rPr>
        <w:t>commencing</w:t>
      </w:r>
      <w:r w:rsidRPr="0045225D">
        <w:rPr>
          <w:rFonts w:ascii="Neue Haas Grotesk Text Pro" w:hAnsi="Neue Haas Grotesk Text Pro"/>
        </w:rPr>
        <w:t xml:space="preserve"> </w:t>
      </w:r>
      <w:r w:rsidRPr="0045225D">
        <w:rPr>
          <w:rFonts w:ascii="Neue Haas Grotesk Text Pro" w:hAnsi="Neue Haas Grotesk Text Pro"/>
        </w:rPr>
        <w:t>on</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after</w:t>
      </w:r>
      <w:r w:rsidRPr="0045225D">
        <w:rPr>
          <w:rFonts w:ascii="Neue Haas Grotesk Text Pro" w:hAnsi="Neue Haas Grotesk Text Pro"/>
        </w:rPr>
        <w:t xml:space="preserve"> </w:t>
      </w:r>
      <w:r w:rsidRPr="0045225D">
        <w:rPr>
          <w:rFonts w:ascii="Neue Haas Grotesk Text Pro" w:hAnsi="Neue Haas Grotesk Text Pro"/>
        </w:rPr>
        <w:t>1</w:t>
      </w:r>
      <w:r w:rsidRPr="0045225D">
        <w:rPr>
          <w:rFonts w:ascii="Neue Haas Grotesk Text Pro" w:hAnsi="Neue Haas Grotesk Text Pro"/>
        </w:rPr>
        <w:t xml:space="preserve"> </w:t>
      </w:r>
      <w:r w:rsidRPr="0045225D">
        <w:rPr>
          <w:rFonts w:ascii="Neue Haas Grotesk Text Pro" w:hAnsi="Neue Haas Grotesk Text Pro"/>
        </w:rPr>
        <w:t>December</w:t>
      </w:r>
      <w:r w:rsidRPr="0045225D">
        <w:rPr>
          <w:rFonts w:ascii="Neue Haas Grotesk Text Pro" w:hAnsi="Neue Haas Grotesk Text Pro"/>
        </w:rPr>
        <w:t xml:space="preserve"> </w:t>
      </w:r>
      <w:r w:rsidRPr="0045225D">
        <w:rPr>
          <w:rFonts w:ascii="Neue Haas Grotesk Text Pro" w:hAnsi="Neue Haas Grotesk Text Pro"/>
        </w:rPr>
        <w:t>2000,</w:t>
      </w:r>
      <w:r w:rsidRPr="0045225D">
        <w:rPr>
          <w:rFonts w:ascii="Neue Haas Grotesk Text Pro" w:hAnsi="Neue Haas Grotesk Text Pro"/>
        </w:rPr>
        <w:t xml:space="preserve"> </w:t>
      </w:r>
      <w:r w:rsidRPr="0045225D">
        <w:rPr>
          <w:rFonts w:ascii="Neue Haas Grotesk Text Pro" w:hAnsi="Neue Haas Grotesk Text Pro"/>
        </w:rPr>
        <w:t>some</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proofErr w:type="gramStart"/>
      <w:r w:rsidRPr="0045225D">
        <w:rPr>
          <w:rFonts w:ascii="Neue Haas Grotesk Text Pro" w:hAnsi="Neue Haas Grotesk Text Pro"/>
        </w:rPr>
        <w:t>all</w:t>
      </w:r>
      <w:r w:rsidRPr="0045225D">
        <w:rPr>
          <w:rFonts w:ascii="Neue Haas Grotesk Text Pro" w:hAnsi="Neue Haas Grotesk Text Pro"/>
        </w:rPr>
        <w:t xml:space="preserve"> </w:t>
      </w:r>
      <w:r w:rsidRPr="0045225D">
        <w:rPr>
          <w:rFonts w:ascii="Neue Haas Grotesk Text Pro" w:hAnsi="Neue Haas Grotesk Text Pro"/>
        </w:rPr>
        <w:t>of</w:t>
      </w:r>
      <w:proofErr w:type="gramEnd"/>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member’s</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can</w:t>
      </w:r>
      <w:r w:rsidRPr="0045225D">
        <w:rPr>
          <w:rFonts w:ascii="Neue Haas Grotesk Text Pro" w:hAnsi="Neue Haas Grotesk Text Pro"/>
        </w:rPr>
        <w:t xml:space="preserve"> </w:t>
      </w:r>
      <w:r w:rsidRPr="0045225D">
        <w:rPr>
          <w:rFonts w:ascii="Neue Haas Grotesk Text Pro" w:hAnsi="Neue Haas Grotesk Text Pro"/>
        </w:rPr>
        <w:t xml:space="preserve">be </w:t>
      </w:r>
      <w:r w:rsidRPr="0045225D">
        <w:rPr>
          <w:rFonts w:ascii="Neue Haas Grotesk Text Pro" w:hAnsi="Neue Haas Grotesk Text Pro"/>
        </w:rPr>
        <w:t>shared</w:t>
      </w:r>
      <w:r w:rsidRPr="0045225D">
        <w:rPr>
          <w:rFonts w:ascii="Neue Haas Grotesk Text Pro" w:hAnsi="Neue Haas Grotesk Text Pro"/>
        </w:rPr>
        <w:t xml:space="preserve"> </w:t>
      </w:r>
      <w:r w:rsidRPr="0045225D">
        <w:rPr>
          <w:rFonts w:ascii="Neue Haas Grotesk Text Pro" w:hAnsi="Neue Haas Grotesk Text Pro"/>
        </w:rPr>
        <w:t>with</w:t>
      </w:r>
      <w:r w:rsidRPr="0045225D">
        <w:rPr>
          <w:rFonts w:ascii="Neue Haas Grotesk Text Pro" w:hAnsi="Neue Haas Grotesk Text Pro"/>
        </w:rPr>
        <w:t xml:space="preserve"> </w:t>
      </w:r>
      <w:r w:rsidRPr="0045225D">
        <w:rPr>
          <w:rFonts w:ascii="Neue Haas Grotesk Text Pro" w:hAnsi="Neue Haas Grotesk Text Pro"/>
        </w:rPr>
        <w:t>an</w:t>
      </w:r>
      <w:r w:rsidRPr="0045225D">
        <w:rPr>
          <w:rFonts w:ascii="Neue Haas Grotesk Text Pro" w:hAnsi="Neue Haas Grotesk Text Pro"/>
        </w:rPr>
        <w:t xml:space="preserve"> </w:t>
      </w:r>
      <w:r w:rsidRPr="0045225D">
        <w:rPr>
          <w:rFonts w:ascii="Neue Haas Grotesk Text Pro" w:hAnsi="Neue Haas Grotesk Text Pro"/>
        </w:rPr>
        <w:t>ex-spouse.</w:t>
      </w:r>
      <w:r w:rsidRPr="0045225D">
        <w:rPr>
          <w:rFonts w:ascii="Neue Haas Grotesk Text Pro" w:hAnsi="Neue Haas Grotesk Text Pro"/>
        </w:rPr>
        <w:t xml:space="preserve"> </w:t>
      </w:r>
      <w:r w:rsidRPr="0045225D">
        <w:rPr>
          <w:rFonts w:ascii="Neue Haas Grotesk Text Pro" w:hAnsi="Neue Haas Grotesk Text Pro"/>
        </w:rPr>
        <w:t>‘Earmarking’</w:t>
      </w:r>
      <w:r w:rsidRPr="0045225D">
        <w:rPr>
          <w:rFonts w:ascii="Neue Haas Grotesk Text Pro" w:hAnsi="Neue Haas Grotesk Text Pro"/>
        </w:rPr>
        <w:t xml:space="preserve"> </w:t>
      </w:r>
      <w:r w:rsidRPr="0045225D">
        <w:rPr>
          <w:rFonts w:ascii="Neue Haas Grotesk Text Pro" w:hAnsi="Neue Haas Grotesk Text Pro"/>
        </w:rPr>
        <w:t>can</w:t>
      </w:r>
      <w:r w:rsidRPr="0045225D">
        <w:rPr>
          <w:rFonts w:ascii="Neue Haas Grotesk Text Pro" w:hAnsi="Neue Haas Grotesk Text Pro"/>
        </w:rPr>
        <w:t xml:space="preserve"> </w:t>
      </w:r>
      <w:r w:rsidRPr="0045225D">
        <w:rPr>
          <w:rFonts w:ascii="Neue Haas Grotesk Text Pro" w:hAnsi="Neue Haas Grotesk Text Pro"/>
        </w:rPr>
        <w:t>still</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applied</w:t>
      </w:r>
      <w:r w:rsidRPr="0045225D">
        <w:rPr>
          <w:rFonts w:ascii="Neue Haas Grotesk Text Pro" w:hAnsi="Neue Haas Grotesk Text Pro"/>
        </w:rPr>
        <w:t xml:space="preserve"> </w:t>
      </w:r>
      <w:r w:rsidRPr="0045225D">
        <w:rPr>
          <w:rFonts w:ascii="Neue Haas Grotesk Text Pro" w:hAnsi="Neue Haas Grotesk Text Pro"/>
        </w:rPr>
        <w:t>instead,</w:t>
      </w:r>
      <w:r w:rsidRPr="0045225D">
        <w:rPr>
          <w:rFonts w:ascii="Neue Haas Grotesk Text Pro" w:hAnsi="Neue Haas Grotesk Text Pro"/>
        </w:rPr>
        <w:t xml:space="preserve"> </w:t>
      </w:r>
      <w:r w:rsidRPr="0045225D">
        <w:rPr>
          <w:rFonts w:ascii="Neue Haas Grotesk Text Pro" w:hAnsi="Neue Haas Grotesk Text Pro"/>
        </w:rPr>
        <w:t>however</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sharing</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now</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 xml:space="preserve">far </w:t>
      </w:r>
      <w:r w:rsidRPr="0045225D">
        <w:rPr>
          <w:rFonts w:ascii="Neue Haas Grotesk Text Pro" w:hAnsi="Neue Haas Grotesk Text Pro"/>
        </w:rPr>
        <w:t>more common</w:t>
      </w:r>
      <w:r w:rsidRPr="0045225D">
        <w:rPr>
          <w:rFonts w:ascii="Neue Haas Grotesk Text Pro" w:hAnsi="Neue Haas Grotesk Text Pro"/>
        </w:rPr>
        <w:t xml:space="preserve"> </w:t>
      </w:r>
      <w:r w:rsidRPr="0045225D">
        <w:rPr>
          <w:rFonts w:ascii="Neue Haas Grotesk Text Pro" w:hAnsi="Neue Haas Grotesk Text Pro"/>
        </w:rPr>
        <w:t>approach.</w:t>
      </w:r>
    </w:p>
    <w:p w14:paraId="0CA80F08" w14:textId="77777777" w:rsidR="00AD53F9" w:rsidRPr="0045225D" w:rsidRDefault="00AD53F9" w:rsidP="00CD6CF2">
      <w:pPr>
        <w:ind w:left="720"/>
        <w:rPr>
          <w:rFonts w:ascii="Neue Haas Grotesk Text Pro" w:hAnsi="Neue Haas Grotesk Text Pro"/>
        </w:rPr>
      </w:pPr>
    </w:p>
    <w:p w14:paraId="26554F7E"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Unlike</w:t>
      </w:r>
      <w:r w:rsidRPr="0045225D">
        <w:rPr>
          <w:rFonts w:ascii="Neue Haas Grotesk Text Pro" w:hAnsi="Neue Haas Grotesk Text Pro"/>
        </w:rPr>
        <w:t xml:space="preserve"> </w:t>
      </w:r>
      <w:r w:rsidRPr="0045225D">
        <w:rPr>
          <w:rFonts w:ascii="Neue Haas Grotesk Text Pro" w:hAnsi="Neue Haas Grotesk Text Pro"/>
        </w:rPr>
        <w:t>‘earmarking’,</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sharing</w:t>
      </w:r>
      <w:r w:rsidRPr="0045225D">
        <w:rPr>
          <w:rFonts w:ascii="Neue Haas Grotesk Text Pro" w:hAnsi="Neue Haas Grotesk Text Pro"/>
        </w:rPr>
        <w:t xml:space="preserve"> </w:t>
      </w:r>
      <w:r w:rsidRPr="0045225D">
        <w:rPr>
          <w:rFonts w:ascii="Neue Haas Grotesk Text Pro" w:hAnsi="Neue Haas Grotesk Text Pro"/>
        </w:rPr>
        <w:t>requires</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actual</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benefits</w:t>
      </w:r>
      <w:r w:rsidRPr="0045225D">
        <w:rPr>
          <w:rFonts w:ascii="Neue Haas Grotesk Text Pro" w:hAnsi="Neue Haas Grotesk Text Pro"/>
        </w:rPr>
        <w:t xml:space="preserve"> </w:t>
      </w:r>
      <w:r w:rsidRPr="0045225D">
        <w:rPr>
          <w:rFonts w:ascii="Neue Haas Grotesk Text Pro" w:hAnsi="Neue Haas Grotesk Text Pro"/>
        </w:rPr>
        <w:t>from</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 spouse.</w:t>
      </w:r>
      <w:r w:rsidRPr="0045225D">
        <w:rPr>
          <w:rFonts w:ascii="Neue Haas Grotesk Text Pro" w:hAnsi="Neue Haas Grotesk Text Pro"/>
        </w:rPr>
        <w:t xml:space="preserve"> </w:t>
      </w:r>
      <w:r w:rsidRPr="0045225D">
        <w:rPr>
          <w:rFonts w:ascii="Neue Haas Grotesk Text Pro" w:hAnsi="Neue Haas Grotesk Text Pro"/>
        </w:rPr>
        <w:t>This</w:t>
      </w:r>
      <w:r w:rsidRPr="0045225D">
        <w:rPr>
          <w:rFonts w:ascii="Neue Haas Grotesk Text Pro" w:hAnsi="Neue Haas Grotesk Text Pro"/>
        </w:rPr>
        <w:t xml:space="preserve"> </w:t>
      </w:r>
      <w:r w:rsidRPr="0045225D">
        <w:rPr>
          <w:rFonts w:ascii="Neue Haas Grotesk Text Pro" w:hAnsi="Neue Haas Grotesk Text Pro"/>
        </w:rPr>
        <w:t>results</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reduced</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benefit</w:t>
      </w:r>
      <w:r w:rsidRPr="0045225D">
        <w:rPr>
          <w:rFonts w:ascii="Neue Haas Grotesk Text Pro" w:hAnsi="Neue Haas Grotesk Text Pro"/>
        </w:rPr>
        <w:t xml:space="preserve"> </w:t>
      </w:r>
      <w:r w:rsidRPr="0045225D">
        <w:rPr>
          <w:rFonts w:ascii="Neue Haas Grotesk Text Pro" w:hAnsi="Neue Haas Grotesk Text Pro"/>
        </w:rPr>
        <w:t>for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ex-spouse</w:t>
      </w:r>
      <w:r w:rsidRPr="0045225D">
        <w:rPr>
          <w:rFonts w:ascii="Neue Haas Grotesk Text Pro" w:hAnsi="Neue Haas Grotesk Text Pro"/>
        </w:rPr>
        <w:t xml:space="preserve"> </w:t>
      </w:r>
      <w:r w:rsidRPr="0045225D">
        <w:rPr>
          <w:rFonts w:ascii="Neue Haas Grotesk Text Pro" w:hAnsi="Neue Haas Grotesk Text Pro"/>
        </w:rPr>
        <w:t>being</w:t>
      </w:r>
      <w:r w:rsidRPr="0045225D">
        <w:rPr>
          <w:rFonts w:ascii="Neue Haas Grotesk Text Pro" w:hAnsi="Neue Haas Grotesk Text Pro"/>
        </w:rPr>
        <w:t xml:space="preserve"> </w:t>
      </w:r>
      <w:r w:rsidRPr="0045225D">
        <w:rPr>
          <w:rFonts w:ascii="Neue Haas Grotesk Text Pro" w:hAnsi="Neue Haas Grotesk Text Pro"/>
        </w:rPr>
        <w:t>entitled</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 xml:space="preserve">a </w:t>
      </w:r>
      <w:r w:rsidRPr="0045225D">
        <w:rPr>
          <w:rFonts w:ascii="Neue Haas Grotesk Text Pro" w:hAnsi="Neue Haas Grotesk Text Pro"/>
        </w:rPr>
        <w:t>pension</w:t>
      </w:r>
      <w:r w:rsidRPr="0045225D">
        <w:rPr>
          <w:rFonts w:ascii="Neue Haas Grotesk Text Pro" w:hAnsi="Neue Haas Grotesk Text Pro"/>
        </w:rPr>
        <w:t xml:space="preserve"> </w:t>
      </w:r>
      <w:proofErr w:type="gramStart"/>
      <w:r w:rsidRPr="0045225D">
        <w:rPr>
          <w:rFonts w:ascii="Neue Haas Grotesk Text Pro" w:hAnsi="Neue Haas Grotesk Text Pro"/>
        </w:rPr>
        <w:t>benefit</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their</w:t>
      </w:r>
      <w:r w:rsidRPr="0045225D">
        <w:rPr>
          <w:rFonts w:ascii="Neue Haas Grotesk Text Pro" w:hAnsi="Neue Haas Grotesk Text Pro"/>
        </w:rPr>
        <w:t xml:space="preserve"> </w:t>
      </w:r>
      <w:r w:rsidRPr="0045225D">
        <w:rPr>
          <w:rFonts w:ascii="Neue Haas Grotesk Text Pro" w:hAnsi="Neue Haas Grotesk Text Pro"/>
        </w:rPr>
        <w:t>own</w:t>
      </w:r>
      <w:r w:rsidRPr="0045225D">
        <w:rPr>
          <w:rFonts w:ascii="Neue Haas Grotesk Text Pro" w:hAnsi="Neue Haas Grotesk Text Pro"/>
        </w:rPr>
        <w:t xml:space="preserve"> </w:t>
      </w:r>
      <w:r w:rsidRPr="0045225D">
        <w:rPr>
          <w:rFonts w:ascii="Neue Haas Grotesk Text Pro" w:hAnsi="Neue Haas Grotesk Text Pro"/>
        </w:rPr>
        <w:t>right</w:t>
      </w:r>
      <w:proofErr w:type="gramEnd"/>
      <w:r w:rsidRPr="0045225D">
        <w:rPr>
          <w:rFonts w:ascii="Neue Haas Grotesk Text Pro" w:hAnsi="Neue Haas Grotesk Text Pro"/>
        </w:rPr>
        <w:t>.</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reduction</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member’s</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known</w:t>
      </w:r>
      <w:r w:rsidRPr="0045225D">
        <w:rPr>
          <w:rFonts w:ascii="Neue Haas Grotesk Text Pro" w:hAnsi="Neue Haas Grotesk Text Pro"/>
        </w:rPr>
        <w:t xml:space="preserve"> </w:t>
      </w:r>
      <w:r w:rsidRPr="0045225D">
        <w:rPr>
          <w:rFonts w:ascii="Neue Haas Grotesk Text Pro" w:hAnsi="Neue Haas Grotesk Text Pro"/>
        </w:rPr>
        <w:t>as</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debit and</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new</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rights</w:t>
      </w:r>
      <w:r w:rsidRPr="0045225D">
        <w:rPr>
          <w:rFonts w:ascii="Neue Haas Grotesk Text Pro" w:hAnsi="Neue Haas Grotesk Text Pro"/>
        </w:rPr>
        <w:t xml:space="preserve"> </w:t>
      </w:r>
      <w:r w:rsidRPr="0045225D">
        <w:rPr>
          <w:rFonts w:ascii="Neue Haas Grotesk Text Pro" w:hAnsi="Neue Haas Grotesk Text Pro"/>
        </w:rPr>
        <w:t>for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ex-spouse</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known</w:t>
      </w:r>
      <w:r w:rsidRPr="0045225D">
        <w:rPr>
          <w:rFonts w:ascii="Neue Haas Grotesk Text Pro" w:hAnsi="Neue Haas Grotesk Text Pro"/>
        </w:rPr>
        <w:t xml:space="preserve"> </w:t>
      </w:r>
      <w:r w:rsidRPr="0045225D">
        <w:rPr>
          <w:rFonts w:ascii="Neue Haas Grotesk Text Pro" w:hAnsi="Neue Haas Grotesk Text Pro"/>
        </w:rPr>
        <w:t>as</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credit.</w:t>
      </w:r>
    </w:p>
    <w:p w14:paraId="31D76758" w14:textId="77777777" w:rsidR="00AD53F9" w:rsidRPr="0045225D" w:rsidRDefault="00AD53F9" w:rsidP="00CD6CF2">
      <w:pPr>
        <w:ind w:left="720"/>
        <w:rPr>
          <w:rFonts w:ascii="Neue Haas Grotesk Text Pro" w:hAnsi="Neue Haas Grotesk Text Pro"/>
        </w:rPr>
      </w:pPr>
    </w:p>
    <w:p w14:paraId="2FA47B41" w14:textId="77777777" w:rsidR="00AD53F9" w:rsidRPr="0045225D" w:rsidRDefault="00C8151B" w:rsidP="00CD6CF2">
      <w:pPr>
        <w:ind w:left="720"/>
        <w:rPr>
          <w:rFonts w:ascii="Neue Haas Grotesk Text Pro" w:hAnsi="Neue Haas Grotesk Text Pro"/>
        </w:rPr>
      </w:pP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scheme</w:t>
      </w:r>
      <w:r w:rsidRPr="0045225D">
        <w:rPr>
          <w:rFonts w:ascii="Neue Haas Grotesk Text Pro" w:hAnsi="Neue Haas Grotesk Text Pro"/>
        </w:rPr>
        <w:t xml:space="preserve"> </w:t>
      </w:r>
      <w:r w:rsidRPr="0045225D">
        <w:rPr>
          <w:rFonts w:ascii="Neue Haas Grotesk Text Pro" w:hAnsi="Neue Haas Grotesk Text Pro"/>
        </w:rPr>
        <w:t>policy</w:t>
      </w:r>
      <w:r w:rsidRPr="0045225D">
        <w:rPr>
          <w:rFonts w:ascii="Neue Haas Grotesk Text Pro" w:hAnsi="Neue Haas Grotesk Text Pro"/>
        </w:rPr>
        <w:t xml:space="preserve"> </w:t>
      </w:r>
      <w:r w:rsidRPr="0045225D">
        <w:rPr>
          <w:rFonts w:ascii="Neue Haas Grotesk Text Pro" w:hAnsi="Neue Haas Grotesk Text Pro"/>
        </w:rPr>
        <w:t>on</w:t>
      </w:r>
      <w:r w:rsidRPr="0045225D">
        <w:rPr>
          <w:rFonts w:ascii="Neue Haas Grotesk Text Pro" w:hAnsi="Neue Haas Grotesk Text Pro"/>
        </w:rPr>
        <w:t xml:space="preserve"> </w:t>
      </w:r>
      <w:r w:rsidRPr="0045225D">
        <w:rPr>
          <w:rFonts w:ascii="Neue Haas Grotesk Text Pro" w:hAnsi="Neue Haas Grotesk Text Pro"/>
        </w:rPr>
        <w:t>divorce</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determine</w:t>
      </w:r>
      <w:r w:rsidRPr="0045225D">
        <w:rPr>
          <w:rFonts w:ascii="Neue Haas Grotesk Text Pro" w:hAnsi="Neue Haas Grotesk Text Pro"/>
        </w:rPr>
        <w:t xml:space="preserve"> </w:t>
      </w:r>
      <w:r w:rsidRPr="0045225D">
        <w:rPr>
          <w:rFonts w:ascii="Neue Haas Grotesk Text Pro" w:hAnsi="Neue Haas Grotesk Text Pro"/>
        </w:rPr>
        <w:t>whether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ex-spouse</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civil</w:t>
      </w:r>
      <w:r w:rsidRPr="0045225D">
        <w:rPr>
          <w:rFonts w:ascii="Neue Haas Grotesk Text Pro" w:hAnsi="Neue Haas Grotesk Text Pro"/>
        </w:rPr>
        <w:t xml:space="preserve"> </w:t>
      </w:r>
      <w:r w:rsidRPr="0045225D">
        <w:rPr>
          <w:rFonts w:ascii="Neue Haas Grotesk Text Pro" w:hAnsi="Neue Haas Grotesk Text Pro"/>
        </w:rPr>
        <w:t>partner</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entitled</w:t>
      </w:r>
      <w:r w:rsidRPr="0045225D">
        <w:rPr>
          <w:rFonts w:ascii="Neue Haas Grotesk Text Pro" w:hAnsi="Neue Haas Grotesk Text Pro"/>
        </w:rPr>
        <w:t xml:space="preserve"> </w:t>
      </w:r>
      <w:r w:rsidRPr="0045225D">
        <w:rPr>
          <w:rFonts w:ascii="Neue Haas Grotesk Text Pro" w:hAnsi="Neue Haas Grotesk Text Pro"/>
        </w:rPr>
        <w:t xml:space="preserve">to </w:t>
      </w:r>
      <w:r w:rsidRPr="0045225D">
        <w:rPr>
          <w:rFonts w:ascii="Neue Haas Grotesk Text Pro" w:hAnsi="Neue Haas Grotesk Text Pro"/>
        </w:rPr>
        <w:t>use</w:t>
      </w:r>
      <w:r w:rsidRPr="0045225D">
        <w:rPr>
          <w:rFonts w:ascii="Neue Haas Grotesk Text Pro" w:hAnsi="Neue Haas Grotesk Text Pro"/>
        </w:rPr>
        <w:t xml:space="preserve"> </w:t>
      </w:r>
      <w:r w:rsidRPr="0045225D">
        <w:rPr>
          <w:rFonts w:ascii="Neue Haas Grotesk Text Pro" w:hAnsi="Neue Haas Grotesk Text Pro"/>
        </w:rPr>
        <w:t>their</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credit</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secure</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deferred</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scheme,</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whether</w:t>
      </w:r>
      <w:r w:rsidRPr="0045225D">
        <w:rPr>
          <w:rFonts w:ascii="Neue Haas Grotesk Text Pro" w:hAnsi="Neue Haas Grotesk Text Pro"/>
        </w:rPr>
        <w:t xml:space="preserve"> </w:t>
      </w:r>
      <w:r w:rsidRPr="0045225D">
        <w:rPr>
          <w:rFonts w:ascii="Neue Haas Grotesk Text Pro" w:hAnsi="Neue Haas Grotesk Text Pro"/>
        </w:rPr>
        <w:t>they</w:t>
      </w:r>
      <w:r w:rsidRPr="0045225D">
        <w:rPr>
          <w:rFonts w:ascii="Neue Haas Grotesk Text Pro" w:hAnsi="Neue Haas Grotesk Text Pro"/>
        </w:rPr>
        <w:t xml:space="preserve"> </w:t>
      </w:r>
      <w:r w:rsidRPr="0045225D">
        <w:rPr>
          <w:rFonts w:ascii="Neue Haas Grotesk Text Pro" w:hAnsi="Neue Haas Grotesk Text Pro"/>
        </w:rPr>
        <w:t>must</w:t>
      </w:r>
      <w:r w:rsidRPr="0045225D">
        <w:rPr>
          <w:rFonts w:ascii="Neue Haas Grotesk Text Pro" w:hAnsi="Neue Haas Grotesk Text Pro"/>
        </w:rPr>
        <w:t xml:space="preserve"> </w:t>
      </w:r>
      <w:r w:rsidRPr="0045225D">
        <w:rPr>
          <w:rFonts w:ascii="Neue Haas Grotesk Text Pro" w:hAnsi="Neue Haas Grotesk Text Pro"/>
        </w:rPr>
        <w:t>transfer</w:t>
      </w:r>
      <w:r w:rsidRPr="0045225D">
        <w:rPr>
          <w:rFonts w:ascii="Neue Haas Grotesk Text Pro" w:hAnsi="Neue Haas Grotesk Text Pro"/>
        </w:rPr>
        <w:t xml:space="preserve"> </w:t>
      </w:r>
      <w:r w:rsidRPr="0045225D">
        <w:rPr>
          <w:rFonts w:ascii="Neue Haas Grotesk Text Pro" w:hAnsi="Neue Haas Grotesk Text Pro"/>
        </w:rPr>
        <w:t xml:space="preserve">this </w:t>
      </w:r>
      <w:r w:rsidRPr="0045225D">
        <w:rPr>
          <w:rFonts w:ascii="Neue Haas Grotesk Text Pro" w:hAnsi="Neue Haas Grotesk Text Pro"/>
        </w:rPr>
        <w:t>benefit</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another</w:t>
      </w:r>
      <w:r w:rsidRPr="0045225D">
        <w:rPr>
          <w:rFonts w:ascii="Neue Haas Grotesk Text Pro" w:hAnsi="Neue Haas Grotesk Text Pro"/>
        </w:rPr>
        <w:t xml:space="preserve"> </w:t>
      </w:r>
      <w:r w:rsidRPr="0045225D">
        <w:rPr>
          <w:rFonts w:ascii="Neue Haas Grotesk Text Pro" w:hAnsi="Neue Haas Grotesk Text Pro"/>
        </w:rPr>
        <w:t>suitable</w:t>
      </w:r>
      <w:r w:rsidRPr="0045225D">
        <w:rPr>
          <w:rFonts w:ascii="Neue Haas Grotesk Text Pro" w:hAnsi="Neue Haas Grotesk Text Pro"/>
        </w:rPr>
        <w:t xml:space="preserve"> </w:t>
      </w:r>
      <w:r w:rsidRPr="0045225D">
        <w:rPr>
          <w:rFonts w:ascii="Neue Haas Grotesk Text Pro" w:hAnsi="Neue Haas Grotesk Text Pro"/>
        </w:rPr>
        <w:t>arrangement.</w:t>
      </w:r>
    </w:p>
    <w:p w14:paraId="54192FC0" w14:textId="77777777" w:rsidR="00AD53F9" w:rsidRPr="0045225D" w:rsidRDefault="00AD53F9" w:rsidP="00CD6CF2">
      <w:pPr>
        <w:ind w:left="720"/>
        <w:rPr>
          <w:rFonts w:ascii="Neue Haas Grotesk Text Pro" w:hAnsi="Neue Haas Grotesk Text Pro"/>
        </w:rPr>
      </w:pPr>
    </w:p>
    <w:p w14:paraId="6549A8FF" w14:textId="11BE6DC7" w:rsidR="00AD53F9" w:rsidRDefault="00C8151B" w:rsidP="00CD6CF2">
      <w:pPr>
        <w:ind w:left="720"/>
        <w:rPr>
          <w:rFonts w:ascii="Neue Haas Grotesk Text Pro" w:hAnsi="Neue Haas Grotesk Text Pro"/>
        </w:rPr>
      </w:pPr>
      <w:r w:rsidRPr="0045225D">
        <w:rPr>
          <w:rFonts w:ascii="Neue Haas Grotesk Text Pro" w:hAnsi="Neue Haas Grotesk Text Pro"/>
        </w:rPr>
        <w:t>Trustees</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scheme</w:t>
      </w:r>
      <w:r w:rsidRPr="0045225D">
        <w:rPr>
          <w:rFonts w:ascii="Neue Haas Grotesk Text Pro" w:hAnsi="Neue Haas Grotesk Text Pro"/>
        </w:rPr>
        <w:t xml:space="preserve"> </w:t>
      </w:r>
      <w:r w:rsidRPr="0045225D">
        <w:rPr>
          <w:rFonts w:ascii="Neue Haas Grotesk Text Pro" w:hAnsi="Neue Haas Grotesk Text Pro"/>
        </w:rPr>
        <w:t>are</w:t>
      </w:r>
      <w:r w:rsidRPr="0045225D">
        <w:rPr>
          <w:rFonts w:ascii="Neue Haas Grotesk Text Pro" w:hAnsi="Neue Haas Grotesk Text Pro"/>
        </w:rPr>
        <w:t xml:space="preserve"> </w:t>
      </w:r>
      <w:r w:rsidRPr="0045225D">
        <w:rPr>
          <w:rFonts w:ascii="Neue Haas Grotesk Text Pro" w:hAnsi="Neue Haas Grotesk Text Pro"/>
        </w:rPr>
        <w:t>entitled</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recover</w:t>
      </w:r>
      <w:r w:rsidRPr="0045225D">
        <w:rPr>
          <w:rFonts w:ascii="Neue Haas Grotesk Text Pro" w:hAnsi="Neue Haas Grotesk Text Pro"/>
        </w:rPr>
        <w:t xml:space="preserve"> </w:t>
      </w:r>
      <w:r w:rsidRPr="0045225D">
        <w:rPr>
          <w:rFonts w:ascii="Neue Haas Grotesk Text Pro" w:hAnsi="Neue Haas Grotesk Text Pro"/>
        </w:rPr>
        <w:t>any</w:t>
      </w:r>
      <w:r w:rsidRPr="0045225D">
        <w:rPr>
          <w:rFonts w:ascii="Neue Haas Grotesk Text Pro" w:hAnsi="Neue Haas Grotesk Text Pro"/>
        </w:rPr>
        <w:t xml:space="preserve"> </w:t>
      </w:r>
      <w:r w:rsidRPr="0045225D">
        <w:rPr>
          <w:rFonts w:ascii="Neue Haas Grotesk Text Pro" w:hAnsi="Neue Haas Grotesk Text Pro"/>
        </w:rPr>
        <w:t>additional</w:t>
      </w:r>
      <w:r w:rsidRPr="0045225D">
        <w:rPr>
          <w:rFonts w:ascii="Neue Haas Grotesk Text Pro" w:hAnsi="Neue Haas Grotesk Text Pro"/>
        </w:rPr>
        <w:t xml:space="preserve"> </w:t>
      </w:r>
      <w:r w:rsidRPr="0045225D">
        <w:rPr>
          <w:rFonts w:ascii="Neue Haas Grotesk Text Pro" w:hAnsi="Neue Haas Grotesk Text Pro"/>
        </w:rPr>
        <w:t>costs</w:t>
      </w:r>
      <w:r w:rsidRPr="0045225D">
        <w:rPr>
          <w:rFonts w:ascii="Neue Haas Grotesk Text Pro" w:hAnsi="Neue Haas Grotesk Text Pro"/>
        </w:rPr>
        <w:t xml:space="preserve"> </w:t>
      </w:r>
      <w:r w:rsidRPr="0045225D">
        <w:rPr>
          <w:rFonts w:ascii="Neue Haas Grotesk Text Pro" w:hAnsi="Neue Haas Grotesk Text Pro"/>
        </w:rPr>
        <w:t>they</w:t>
      </w:r>
      <w:r w:rsidRPr="0045225D">
        <w:rPr>
          <w:rFonts w:ascii="Neue Haas Grotesk Text Pro" w:hAnsi="Neue Haas Grotesk Text Pro"/>
        </w:rPr>
        <w:t xml:space="preserve"> </w:t>
      </w:r>
      <w:r w:rsidRPr="0045225D">
        <w:rPr>
          <w:rFonts w:ascii="Neue Haas Grotesk Text Pro" w:hAnsi="Neue Haas Grotesk Text Pro"/>
        </w:rPr>
        <w:t>incur</w:t>
      </w:r>
      <w:r w:rsidRPr="0045225D">
        <w:rPr>
          <w:rFonts w:ascii="Neue Haas Grotesk Text Pro" w:hAnsi="Neue Haas Grotesk Text Pro"/>
        </w:rPr>
        <w:t xml:space="preserve"> </w:t>
      </w:r>
      <w:r w:rsidRPr="0045225D">
        <w:rPr>
          <w:rFonts w:ascii="Neue Haas Grotesk Text Pro" w:hAnsi="Neue Haas Grotesk Text Pro"/>
        </w:rPr>
        <w:t>in</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implementation</w:t>
      </w:r>
      <w:r w:rsidRPr="0045225D">
        <w:rPr>
          <w:rFonts w:ascii="Neue Haas Grotesk Text Pro" w:hAnsi="Neue Haas Grotesk Text Pro"/>
        </w:rPr>
        <w:t xml:space="preserve"> </w:t>
      </w:r>
      <w:r w:rsidRPr="0045225D">
        <w:rPr>
          <w:rFonts w:ascii="Neue Haas Grotesk Text Pro" w:hAnsi="Neue Haas Grotesk Text Pro"/>
        </w:rPr>
        <w:t>and administration</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sharing</w:t>
      </w:r>
      <w:r w:rsidRPr="0045225D">
        <w:rPr>
          <w:rFonts w:ascii="Neue Haas Grotesk Text Pro" w:hAnsi="Neue Haas Grotesk Text Pro"/>
        </w:rPr>
        <w:t xml:space="preserve"> </w:t>
      </w:r>
      <w:r w:rsidRPr="0045225D">
        <w:rPr>
          <w:rFonts w:ascii="Neue Haas Grotesk Text Pro" w:hAnsi="Neue Haas Grotesk Text Pro"/>
        </w:rPr>
        <w:t>order.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scheme</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normally</w:t>
      </w:r>
      <w:r w:rsidRPr="0045225D">
        <w:rPr>
          <w:rFonts w:ascii="Neue Haas Grotesk Text Pro" w:hAnsi="Neue Haas Grotesk Text Pro"/>
        </w:rPr>
        <w:t xml:space="preserve"> </w:t>
      </w:r>
      <w:r w:rsidRPr="0045225D">
        <w:rPr>
          <w:rFonts w:ascii="Neue Haas Grotesk Text Pro" w:hAnsi="Neue Haas Grotesk Text Pro"/>
        </w:rPr>
        <w:t>issue</w:t>
      </w:r>
      <w:r w:rsidRPr="0045225D">
        <w:rPr>
          <w:rFonts w:ascii="Neue Haas Grotesk Text Pro" w:hAnsi="Neue Haas Grotesk Text Pro"/>
        </w:rPr>
        <w:t xml:space="preserve"> </w:t>
      </w:r>
      <w:r w:rsidRPr="0045225D">
        <w:rPr>
          <w:rFonts w:ascii="Neue Haas Grotesk Text Pro" w:hAnsi="Neue Haas Grotesk Text Pro"/>
        </w:rPr>
        <w:t>a</w:t>
      </w:r>
      <w:r w:rsidRPr="0045225D">
        <w:rPr>
          <w:rFonts w:ascii="Neue Haas Grotesk Text Pro" w:hAnsi="Neue Haas Grotesk Text Pro"/>
        </w:rPr>
        <w:t xml:space="preserve"> </w:t>
      </w:r>
      <w:r w:rsidRPr="0045225D">
        <w:rPr>
          <w:rFonts w:ascii="Neue Haas Grotesk Text Pro" w:hAnsi="Neue Haas Grotesk Text Pro"/>
        </w:rPr>
        <w:t>schedule</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charges</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 xml:space="preserve">the </w:t>
      </w:r>
      <w:r w:rsidRPr="0045225D">
        <w:rPr>
          <w:rFonts w:ascii="Neue Haas Grotesk Text Pro" w:hAnsi="Neue Haas Grotesk Text Pro"/>
        </w:rPr>
        <w:t>affected</w:t>
      </w:r>
      <w:r w:rsidRPr="0045225D">
        <w:rPr>
          <w:rFonts w:ascii="Neue Haas Grotesk Text Pro" w:hAnsi="Neue Haas Grotesk Text Pro"/>
        </w:rPr>
        <w:t xml:space="preserve"> </w:t>
      </w:r>
      <w:r w:rsidRPr="0045225D">
        <w:rPr>
          <w:rFonts w:ascii="Neue Haas Grotesk Text Pro" w:hAnsi="Neue Haas Grotesk Text Pro"/>
        </w:rPr>
        <w:t>parties</w:t>
      </w:r>
      <w:r w:rsidRPr="0045225D">
        <w:rPr>
          <w:rFonts w:ascii="Neue Haas Grotesk Text Pro" w:hAnsi="Neue Haas Grotesk Text Pro"/>
        </w:rPr>
        <w:t xml:space="preserve"> </w:t>
      </w:r>
      <w:r w:rsidRPr="0045225D">
        <w:rPr>
          <w:rFonts w:ascii="Neue Haas Grotesk Text Pro" w:hAnsi="Neue Haas Grotesk Text Pro"/>
        </w:rPr>
        <w:t>prior</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receiving</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final</w:t>
      </w:r>
      <w:r w:rsidRPr="0045225D">
        <w:rPr>
          <w:rFonts w:ascii="Neue Haas Grotesk Text Pro" w:hAnsi="Neue Haas Grotesk Text Pro"/>
        </w:rPr>
        <w:t xml:space="preserve"> </w:t>
      </w:r>
      <w:r w:rsidRPr="0045225D">
        <w:rPr>
          <w:rFonts w:ascii="Neue Haas Grotesk Text Pro" w:hAnsi="Neue Haas Grotesk Text Pro"/>
        </w:rPr>
        <w:t>order.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pension</w:t>
      </w:r>
      <w:r w:rsidRPr="0045225D">
        <w:rPr>
          <w:rFonts w:ascii="Neue Haas Grotesk Text Pro" w:hAnsi="Neue Haas Grotesk Text Pro"/>
        </w:rPr>
        <w:t xml:space="preserve"> </w:t>
      </w:r>
      <w:r w:rsidRPr="0045225D">
        <w:rPr>
          <w:rFonts w:ascii="Neue Haas Grotesk Text Pro" w:hAnsi="Neue Haas Grotesk Text Pro"/>
        </w:rPr>
        <w:t>sharing</w:t>
      </w:r>
      <w:r w:rsidRPr="0045225D">
        <w:rPr>
          <w:rFonts w:ascii="Neue Haas Grotesk Text Pro" w:hAnsi="Neue Haas Grotesk Text Pro"/>
        </w:rPr>
        <w:t xml:space="preserve"> </w:t>
      </w:r>
      <w:r w:rsidRPr="0045225D">
        <w:rPr>
          <w:rFonts w:ascii="Neue Haas Grotesk Text Pro" w:hAnsi="Neue Haas Grotesk Text Pro"/>
        </w:rPr>
        <w:t>order</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normally</w:t>
      </w:r>
      <w:r w:rsidRPr="0045225D">
        <w:rPr>
          <w:rFonts w:ascii="Neue Haas Grotesk Text Pro" w:hAnsi="Neue Haas Grotesk Text Pro"/>
        </w:rPr>
        <w:t xml:space="preserve"> </w:t>
      </w:r>
      <w:r w:rsidRPr="0045225D">
        <w:rPr>
          <w:rFonts w:ascii="Neue Haas Grotesk Text Pro" w:hAnsi="Neue Haas Grotesk Text Pro"/>
        </w:rPr>
        <w:t>specify</w:t>
      </w:r>
      <w:r w:rsidRPr="0045225D">
        <w:rPr>
          <w:rFonts w:ascii="Neue Haas Grotesk Text Pro" w:hAnsi="Neue Haas Grotesk Text Pro"/>
        </w:rPr>
        <w:t xml:space="preserve"> </w:t>
      </w:r>
      <w:r w:rsidRPr="0045225D">
        <w:rPr>
          <w:rFonts w:ascii="Neue Haas Grotesk Text Pro" w:hAnsi="Neue Haas Grotesk Text Pro"/>
        </w:rPr>
        <w:t xml:space="preserve">whether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w:t>
      </w:r>
      <w:r w:rsidRPr="0045225D">
        <w:rPr>
          <w:rFonts w:ascii="Neue Haas Grotesk Text Pro" w:hAnsi="Neue Haas Grotesk Text Pro"/>
        </w:rPr>
        <w:t xml:space="preserve"> </w:t>
      </w:r>
      <w:r w:rsidRPr="0045225D">
        <w:rPr>
          <w:rFonts w:ascii="Neue Haas Grotesk Text Pro" w:hAnsi="Neue Haas Grotesk Text Pro"/>
        </w:rPr>
        <w:t>and/or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ex-spouse</w:t>
      </w:r>
      <w:r w:rsidRPr="0045225D">
        <w:rPr>
          <w:rFonts w:ascii="Neue Haas Grotesk Text Pro" w:hAnsi="Neue Haas Grotesk Text Pro"/>
        </w:rPr>
        <w:t xml:space="preserve"> </w:t>
      </w:r>
      <w:r w:rsidRPr="0045225D">
        <w:rPr>
          <w:rFonts w:ascii="Neue Haas Grotesk Text Pro" w:hAnsi="Neue Haas Grotesk Text Pro"/>
        </w:rPr>
        <w:t>will</w:t>
      </w:r>
      <w:r w:rsidRPr="0045225D">
        <w:rPr>
          <w:rFonts w:ascii="Neue Haas Grotesk Text Pro" w:hAnsi="Neue Haas Grotesk Text Pro"/>
        </w:rPr>
        <w:t xml:space="preserve"> </w:t>
      </w:r>
      <w:r w:rsidRPr="0045225D">
        <w:rPr>
          <w:rFonts w:ascii="Neue Haas Grotesk Text Pro" w:hAnsi="Neue Haas Grotesk Text Pro"/>
        </w:rPr>
        <w:t>meet</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charges.</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charges</w:t>
      </w:r>
      <w:r w:rsidRPr="0045225D">
        <w:rPr>
          <w:rFonts w:ascii="Neue Haas Grotesk Text Pro" w:hAnsi="Neue Haas Grotesk Text Pro"/>
        </w:rPr>
        <w:t xml:space="preserve"> </w:t>
      </w:r>
      <w:r w:rsidRPr="0045225D">
        <w:rPr>
          <w:rFonts w:ascii="Neue Haas Grotesk Text Pro" w:hAnsi="Neue Haas Grotesk Text Pro"/>
        </w:rPr>
        <w:t>can</w:t>
      </w:r>
      <w:r w:rsidRPr="0045225D">
        <w:rPr>
          <w:rFonts w:ascii="Neue Haas Grotesk Text Pro" w:hAnsi="Neue Haas Grotesk Text Pro"/>
        </w:rPr>
        <w:t xml:space="preserve"> </w:t>
      </w:r>
      <w:r w:rsidRPr="0045225D">
        <w:rPr>
          <w:rFonts w:ascii="Neue Haas Grotesk Text Pro" w:hAnsi="Neue Haas Grotesk Text Pro"/>
        </w:rPr>
        <w:t>either</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paid</w:t>
      </w:r>
      <w:r w:rsidRPr="0045225D">
        <w:rPr>
          <w:rFonts w:ascii="Neue Haas Grotesk Text Pro" w:hAnsi="Neue Haas Grotesk Text Pro"/>
        </w:rPr>
        <w:t xml:space="preserve"> </w:t>
      </w:r>
      <w:r w:rsidRPr="0045225D">
        <w:rPr>
          <w:rFonts w:ascii="Neue Haas Grotesk Text Pro" w:hAnsi="Neue Haas Grotesk Text Pro"/>
        </w:rPr>
        <w:t>direct</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the scheme</w:t>
      </w:r>
      <w:r w:rsidRPr="0045225D">
        <w:rPr>
          <w:rFonts w:ascii="Neue Haas Grotesk Text Pro" w:hAnsi="Neue Haas Grotesk Text Pro"/>
        </w:rPr>
        <w:t xml:space="preserve"> </w:t>
      </w:r>
      <w:r w:rsidRPr="0045225D">
        <w:rPr>
          <w:rFonts w:ascii="Neue Haas Grotesk Text Pro" w:hAnsi="Neue Haas Grotesk Text Pro"/>
        </w:rPr>
        <w:t>or</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benefits</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member/ex-spouse</w:t>
      </w:r>
      <w:r w:rsidRPr="0045225D">
        <w:rPr>
          <w:rFonts w:ascii="Neue Haas Grotesk Text Pro" w:hAnsi="Neue Haas Grotesk Text Pro"/>
        </w:rPr>
        <w:t xml:space="preserve"> </w:t>
      </w:r>
      <w:r w:rsidRPr="0045225D">
        <w:rPr>
          <w:rFonts w:ascii="Neue Haas Grotesk Text Pro" w:hAnsi="Neue Haas Grotesk Text Pro"/>
        </w:rPr>
        <w:t>can</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reduced</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meet</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charge.</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trustees</w:t>
      </w:r>
      <w:r w:rsidRPr="0045225D">
        <w:rPr>
          <w:rFonts w:ascii="Neue Haas Grotesk Text Pro" w:hAnsi="Neue Haas Grotesk Text Pro"/>
        </w:rPr>
        <w:t xml:space="preserve"> </w:t>
      </w:r>
      <w:r w:rsidRPr="0045225D">
        <w:rPr>
          <w:rFonts w:ascii="Neue Haas Grotesk Text Pro" w:hAnsi="Neue Haas Grotesk Text Pro"/>
        </w:rPr>
        <w:t>can determine</w:t>
      </w:r>
      <w:r w:rsidRPr="0045225D">
        <w:rPr>
          <w:rFonts w:ascii="Neue Haas Grotesk Text Pro" w:hAnsi="Neue Haas Grotesk Text Pro"/>
        </w:rPr>
        <w:t xml:space="preserve"> </w:t>
      </w:r>
      <w:r w:rsidRPr="0045225D">
        <w:rPr>
          <w:rFonts w:ascii="Neue Haas Grotesk Text Pro" w:hAnsi="Neue Haas Grotesk Text Pro"/>
        </w:rPr>
        <w:t>which</w:t>
      </w:r>
      <w:r w:rsidRPr="0045225D">
        <w:rPr>
          <w:rFonts w:ascii="Neue Haas Grotesk Text Pro" w:hAnsi="Neue Haas Grotesk Text Pro"/>
        </w:rPr>
        <w:t xml:space="preserve"> </w:t>
      </w:r>
      <w:r w:rsidRPr="0045225D">
        <w:rPr>
          <w:rFonts w:ascii="Neue Haas Grotesk Text Pro" w:hAnsi="Neue Haas Grotesk Text Pro"/>
        </w:rPr>
        <w:t>of</w:t>
      </w:r>
      <w:r w:rsidRPr="0045225D">
        <w:rPr>
          <w:rFonts w:ascii="Neue Haas Grotesk Text Pro" w:hAnsi="Neue Haas Grotesk Text Pro"/>
        </w:rPr>
        <w:t xml:space="preserve"> </w:t>
      </w:r>
      <w:r w:rsidRPr="0045225D">
        <w:rPr>
          <w:rFonts w:ascii="Neue Haas Grotesk Text Pro" w:hAnsi="Neue Haas Grotesk Text Pro"/>
        </w:rPr>
        <w:t>these</w:t>
      </w:r>
      <w:r w:rsidRPr="0045225D">
        <w:rPr>
          <w:rFonts w:ascii="Neue Haas Grotesk Text Pro" w:hAnsi="Neue Haas Grotesk Text Pro"/>
        </w:rPr>
        <w:t xml:space="preserve"> </w:t>
      </w:r>
      <w:r w:rsidRPr="0045225D">
        <w:rPr>
          <w:rFonts w:ascii="Neue Haas Grotesk Text Pro" w:hAnsi="Neue Haas Grotesk Text Pro"/>
        </w:rPr>
        <w:t>methods</w:t>
      </w:r>
      <w:r w:rsidRPr="0045225D">
        <w:rPr>
          <w:rFonts w:ascii="Neue Haas Grotesk Text Pro" w:hAnsi="Neue Haas Grotesk Text Pro"/>
        </w:rPr>
        <w:t xml:space="preserve"> </w:t>
      </w:r>
      <w:r w:rsidRPr="0045225D">
        <w:rPr>
          <w:rFonts w:ascii="Neue Haas Grotesk Text Pro" w:hAnsi="Neue Haas Grotesk Text Pro"/>
        </w:rPr>
        <w:t>is</w:t>
      </w:r>
      <w:r w:rsidRPr="0045225D">
        <w:rPr>
          <w:rFonts w:ascii="Neue Haas Grotesk Text Pro" w:hAnsi="Neue Haas Grotesk Text Pro"/>
        </w:rPr>
        <w:t xml:space="preserve"> </w:t>
      </w:r>
      <w:r w:rsidRPr="0045225D">
        <w:rPr>
          <w:rFonts w:ascii="Neue Haas Grotesk Text Pro" w:hAnsi="Neue Haas Grotesk Text Pro"/>
        </w:rPr>
        <w:t>available</w:t>
      </w:r>
      <w:r w:rsidRPr="0045225D">
        <w:rPr>
          <w:rFonts w:ascii="Neue Haas Grotesk Text Pro" w:hAnsi="Neue Haas Grotesk Text Pro"/>
        </w:rPr>
        <w:t xml:space="preserve"> </w:t>
      </w:r>
      <w:r w:rsidRPr="0045225D">
        <w:rPr>
          <w:rFonts w:ascii="Neue Haas Grotesk Text Pro" w:hAnsi="Neue Haas Grotesk Text Pro"/>
        </w:rPr>
        <w:t>to</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member/ex-spouse,</w:t>
      </w:r>
      <w:r w:rsidRPr="0045225D">
        <w:rPr>
          <w:rFonts w:ascii="Neue Haas Grotesk Text Pro" w:hAnsi="Neue Haas Grotesk Text Pro"/>
        </w:rPr>
        <w:t xml:space="preserve"> </w:t>
      </w:r>
      <w:r w:rsidRPr="0045225D">
        <w:rPr>
          <w:rFonts w:ascii="Neue Haas Grotesk Text Pro" w:hAnsi="Neue Haas Grotesk Text Pro"/>
        </w:rPr>
        <w:t>and</w:t>
      </w:r>
      <w:r w:rsidRPr="0045225D">
        <w:rPr>
          <w:rFonts w:ascii="Neue Haas Grotesk Text Pro" w:hAnsi="Neue Haas Grotesk Text Pro"/>
        </w:rPr>
        <w:t xml:space="preserve"> </w:t>
      </w:r>
      <w:r w:rsidRPr="0045225D">
        <w:rPr>
          <w:rFonts w:ascii="Neue Haas Grotesk Text Pro" w:hAnsi="Neue Haas Grotesk Text Pro"/>
        </w:rPr>
        <w:t>whether</w:t>
      </w:r>
      <w:r w:rsidRPr="0045225D">
        <w:rPr>
          <w:rFonts w:ascii="Neue Haas Grotesk Text Pro" w:hAnsi="Neue Haas Grotesk Text Pro"/>
        </w:rPr>
        <w:t xml:space="preserve"> </w:t>
      </w:r>
      <w:r w:rsidRPr="0045225D">
        <w:rPr>
          <w:rFonts w:ascii="Neue Haas Grotesk Text Pro" w:hAnsi="Neue Haas Grotesk Text Pro"/>
        </w:rPr>
        <w:t>these</w:t>
      </w:r>
      <w:r w:rsidRPr="0045225D">
        <w:rPr>
          <w:rFonts w:ascii="Neue Haas Grotesk Text Pro" w:hAnsi="Neue Haas Grotesk Text Pro"/>
        </w:rPr>
        <w:t xml:space="preserve"> </w:t>
      </w:r>
      <w:r w:rsidRPr="0045225D">
        <w:rPr>
          <w:rFonts w:ascii="Neue Haas Grotesk Text Pro" w:hAnsi="Neue Haas Grotesk Text Pro"/>
        </w:rPr>
        <w:t>charges must</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met</w:t>
      </w:r>
      <w:r w:rsidRPr="0045225D">
        <w:rPr>
          <w:rFonts w:ascii="Neue Haas Grotesk Text Pro" w:hAnsi="Neue Haas Grotesk Text Pro"/>
        </w:rPr>
        <w:t xml:space="preserve"> </w:t>
      </w:r>
      <w:r w:rsidRPr="0045225D">
        <w:rPr>
          <w:rFonts w:ascii="Neue Haas Grotesk Text Pro" w:hAnsi="Neue Haas Grotesk Text Pro"/>
        </w:rPr>
        <w:t>before</w:t>
      </w:r>
      <w:r w:rsidRPr="0045225D">
        <w:rPr>
          <w:rFonts w:ascii="Neue Haas Grotesk Text Pro" w:hAnsi="Neue Haas Grotesk Text Pro"/>
        </w:rPr>
        <w:t xml:space="preserve"> </w:t>
      </w:r>
      <w:r w:rsidRPr="0045225D">
        <w:rPr>
          <w:rFonts w:ascii="Neue Haas Grotesk Text Pro" w:hAnsi="Neue Haas Grotesk Text Pro"/>
        </w:rPr>
        <w:t>the</w:t>
      </w:r>
      <w:r w:rsidRPr="0045225D">
        <w:rPr>
          <w:rFonts w:ascii="Neue Haas Grotesk Text Pro" w:hAnsi="Neue Haas Grotesk Text Pro"/>
        </w:rPr>
        <w:t xml:space="preserve"> </w:t>
      </w:r>
      <w:r w:rsidRPr="0045225D">
        <w:rPr>
          <w:rFonts w:ascii="Neue Haas Grotesk Text Pro" w:hAnsi="Neue Haas Grotesk Text Pro"/>
        </w:rPr>
        <w:t>order</w:t>
      </w:r>
      <w:r w:rsidRPr="0045225D">
        <w:rPr>
          <w:rFonts w:ascii="Neue Haas Grotesk Text Pro" w:hAnsi="Neue Haas Grotesk Text Pro"/>
        </w:rPr>
        <w:t xml:space="preserve"> </w:t>
      </w:r>
      <w:r w:rsidRPr="0045225D">
        <w:rPr>
          <w:rFonts w:ascii="Neue Haas Grotesk Text Pro" w:hAnsi="Neue Haas Grotesk Text Pro"/>
        </w:rPr>
        <w:t>can</w:t>
      </w:r>
      <w:r w:rsidRPr="0045225D">
        <w:rPr>
          <w:rFonts w:ascii="Neue Haas Grotesk Text Pro" w:hAnsi="Neue Haas Grotesk Text Pro"/>
        </w:rPr>
        <w:t xml:space="preserve"> </w:t>
      </w:r>
      <w:r w:rsidRPr="0045225D">
        <w:rPr>
          <w:rFonts w:ascii="Neue Haas Grotesk Text Pro" w:hAnsi="Neue Haas Grotesk Text Pro"/>
        </w:rPr>
        <w:t>be</w:t>
      </w:r>
      <w:r w:rsidRPr="0045225D">
        <w:rPr>
          <w:rFonts w:ascii="Neue Haas Grotesk Text Pro" w:hAnsi="Neue Haas Grotesk Text Pro"/>
        </w:rPr>
        <w:t xml:space="preserve"> </w:t>
      </w:r>
      <w:r w:rsidRPr="0045225D">
        <w:rPr>
          <w:rFonts w:ascii="Neue Haas Grotesk Text Pro" w:hAnsi="Neue Haas Grotesk Text Pro"/>
        </w:rPr>
        <w:t>implemented.</w:t>
      </w:r>
    </w:p>
    <w:p w14:paraId="51861F98" w14:textId="2176DBD1" w:rsidR="00CD6CF2" w:rsidRDefault="00CD6CF2" w:rsidP="00CD6CF2">
      <w:pPr>
        <w:ind w:left="720"/>
        <w:rPr>
          <w:rFonts w:ascii="Neue Haas Grotesk Text Pro" w:hAnsi="Neue Haas Grotesk Text Pro"/>
        </w:rPr>
      </w:pPr>
    </w:p>
    <w:p w14:paraId="67DBB358" w14:textId="7DE602EB" w:rsidR="00CD6CF2" w:rsidRPr="005D0FF8" w:rsidRDefault="005D0FF8" w:rsidP="005D0FF8">
      <w:pPr>
        <w:pStyle w:val="ListParagraph"/>
        <w:numPr>
          <w:ilvl w:val="0"/>
          <w:numId w:val="8"/>
        </w:numPr>
        <w:rPr>
          <w:rFonts w:ascii="Neue Haas Grotesk Text Pro" w:hAnsi="Neue Haas Grotesk Text Pro"/>
          <w:b/>
          <w:bCs/>
        </w:rPr>
      </w:pPr>
      <w:r>
        <w:rPr>
          <w:rFonts w:ascii="Neue Haas Grotesk Text Pro" w:hAnsi="Neue Haas Grotesk Text Pro"/>
          <w:b/>
          <w:bCs/>
        </w:rPr>
        <w:t>M</w:t>
      </w:r>
      <w:r w:rsidR="00CD6CF2" w:rsidRPr="005D0FF8">
        <w:rPr>
          <w:rFonts w:ascii="Neue Haas Grotesk Text Pro" w:hAnsi="Neue Haas Grotesk Text Pro"/>
          <w:b/>
          <w:bCs/>
        </w:rPr>
        <w:t>arks</w:t>
      </w:r>
    </w:p>
    <w:p w14:paraId="55E52D14" w14:textId="77777777" w:rsidR="00AD53F9" w:rsidRPr="0045225D" w:rsidRDefault="00AD53F9" w:rsidP="0045225D">
      <w:pPr>
        <w:rPr>
          <w:rFonts w:ascii="Neue Haas Grotesk Text Pro" w:hAnsi="Neue Haas Grotesk Text Pro"/>
        </w:rPr>
      </w:pPr>
    </w:p>
    <w:p w14:paraId="53FF4E6D" w14:textId="77777777" w:rsidR="00AD53F9" w:rsidRPr="0045225D" w:rsidRDefault="00AD53F9" w:rsidP="0045225D">
      <w:pPr>
        <w:rPr>
          <w:rFonts w:ascii="Neue Haas Grotesk Text Pro" w:hAnsi="Neue Haas Grotesk Text Pro"/>
        </w:rPr>
        <w:sectPr w:rsidR="00AD53F9" w:rsidRPr="0045225D" w:rsidSect="00CD6CF2">
          <w:headerReference w:type="default" r:id="rId7"/>
          <w:footerReference w:type="default" r:id="rId8"/>
          <w:pgSz w:w="11920" w:h="16850"/>
          <w:pgMar w:top="720" w:right="720" w:bottom="720" w:left="720" w:header="397" w:footer="452" w:gutter="0"/>
          <w:cols w:space="720"/>
          <w:docGrid w:linePitch="299"/>
        </w:sectPr>
      </w:pPr>
    </w:p>
    <w:p w14:paraId="0B057428" w14:textId="77777777" w:rsidR="00CD6CF2" w:rsidRDefault="00CD6CF2" w:rsidP="0045225D">
      <w:pPr>
        <w:rPr>
          <w:rFonts w:ascii="Neue Haas Grotesk Text Pro" w:hAnsi="Neue Haas Grotesk Text Pro"/>
        </w:rPr>
      </w:pPr>
    </w:p>
    <w:p w14:paraId="72C80A08" w14:textId="77777777" w:rsidR="00CD6CF2" w:rsidRDefault="00CD6CF2" w:rsidP="0045225D">
      <w:pPr>
        <w:rPr>
          <w:rFonts w:ascii="Neue Haas Grotesk Text Pro" w:hAnsi="Neue Haas Grotesk Text Pro"/>
        </w:rPr>
      </w:pPr>
    </w:p>
    <w:p w14:paraId="07486725" w14:textId="77777777" w:rsidR="005D0FF8" w:rsidRDefault="005D0FF8" w:rsidP="005D0FF8">
      <w:pPr>
        <w:pStyle w:val="ListParagraph"/>
        <w:numPr>
          <w:ilvl w:val="0"/>
          <w:numId w:val="3"/>
        </w:numPr>
        <w:rPr>
          <w:rFonts w:ascii="Neue Haas Grotesk Text Pro" w:hAnsi="Neue Haas Grotesk Text Pro"/>
          <w:b/>
          <w:bCs/>
        </w:rPr>
      </w:pPr>
      <w:r w:rsidRPr="005D0FF8">
        <w:rPr>
          <w:rFonts w:ascii="Neue Haas Grotesk Text Pro" w:hAnsi="Neue Haas Grotesk Text Pro"/>
          <w:b/>
          <w:bCs/>
        </w:rPr>
        <w:t>List the types of functions that should be carried out by the scheme actuary.</w:t>
      </w:r>
    </w:p>
    <w:p w14:paraId="290B2E41" w14:textId="77777777" w:rsidR="005D0FF8" w:rsidRDefault="005D0FF8" w:rsidP="005D0FF8">
      <w:pPr>
        <w:rPr>
          <w:rFonts w:ascii="Neue Haas Grotesk Text Pro" w:hAnsi="Neue Haas Grotesk Text Pro"/>
          <w:b/>
          <w:bCs/>
        </w:rPr>
      </w:pPr>
    </w:p>
    <w:p w14:paraId="41A983E7" w14:textId="77777777" w:rsidR="005D0FF8" w:rsidRPr="005D0FF8" w:rsidRDefault="005D0FF8" w:rsidP="005D0FF8">
      <w:pPr>
        <w:ind w:left="360"/>
        <w:rPr>
          <w:rFonts w:ascii="Neue Haas Grotesk Text Pro" w:hAnsi="Neue Haas Grotesk Text Pro"/>
        </w:rPr>
      </w:pPr>
      <w:r w:rsidRPr="005D0FF8">
        <w:rPr>
          <w:rFonts w:ascii="Neue Haas Grotesk Text Pro" w:hAnsi="Neue Haas Grotesk Text Pro"/>
        </w:rPr>
        <w:t>Answer should cover:</w:t>
      </w:r>
    </w:p>
    <w:p w14:paraId="781A778F" w14:textId="77777777" w:rsidR="005D0FF8" w:rsidRDefault="005D0FF8" w:rsidP="005D0FF8">
      <w:pPr>
        <w:rPr>
          <w:rFonts w:ascii="Neue Haas Grotesk Text Pro" w:hAnsi="Neue Haas Grotesk Text Pro"/>
          <w:b/>
          <w:bCs/>
        </w:rPr>
      </w:pPr>
    </w:p>
    <w:p w14:paraId="2A69A302" w14:textId="77777777" w:rsidR="005D0FF8" w:rsidRPr="005D0FF8" w:rsidRDefault="005D0FF8" w:rsidP="005D0FF8">
      <w:pPr>
        <w:pStyle w:val="ListParagraph"/>
        <w:numPr>
          <w:ilvl w:val="0"/>
          <w:numId w:val="11"/>
        </w:numPr>
        <w:rPr>
          <w:rFonts w:ascii="Neue Haas Grotesk Text Pro" w:hAnsi="Neue Haas Grotesk Text Pro"/>
        </w:rPr>
      </w:pPr>
      <w:r w:rsidRPr="005D0FF8">
        <w:rPr>
          <w:rFonts w:ascii="Neue Haas Grotesk Text Pro" w:hAnsi="Neue Haas Grotesk Text Pro"/>
        </w:rPr>
        <w:t>Advice to the trustees on the funding of the scheme, including the valuation of the liabilities of the scheme and advice on the future contributions required to meet the statutory funding objectives</w:t>
      </w:r>
    </w:p>
    <w:p w14:paraId="319F5985" w14:textId="77777777" w:rsidR="005D0FF8" w:rsidRPr="005D0FF8" w:rsidRDefault="005D0FF8" w:rsidP="005D0FF8">
      <w:pPr>
        <w:pStyle w:val="ListParagraph"/>
        <w:numPr>
          <w:ilvl w:val="0"/>
          <w:numId w:val="11"/>
        </w:numPr>
        <w:rPr>
          <w:rFonts w:ascii="Neue Haas Grotesk Text Pro" w:hAnsi="Neue Haas Grotesk Text Pro"/>
        </w:rPr>
      </w:pPr>
      <w:r w:rsidRPr="005D0FF8">
        <w:rPr>
          <w:rFonts w:ascii="Neue Haas Grotesk Text Pro" w:hAnsi="Neue Haas Grotesk Text Pro"/>
        </w:rPr>
        <w:t>Advice to the trustees on the method and assumptions to use to calculate cash equivalent transfer values</w:t>
      </w:r>
    </w:p>
    <w:p w14:paraId="493A1C55" w14:textId="77777777" w:rsidR="005D0FF8" w:rsidRPr="005D0FF8" w:rsidRDefault="005D0FF8" w:rsidP="005D0FF8">
      <w:pPr>
        <w:pStyle w:val="ListParagraph"/>
        <w:numPr>
          <w:ilvl w:val="0"/>
          <w:numId w:val="11"/>
        </w:numPr>
        <w:rPr>
          <w:rFonts w:ascii="Neue Haas Grotesk Text Pro" w:hAnsi="Neue Haas Grotesk Text Pro"/>
        </w:rPr>
      </w:pPr>
      <w:r w:rsidRPr="005D0FF8">
        <w:rPr>
          <w:rFonts w:ascii="Neue Haas Grotesk Text Pro" w:hAnsi="Neue Haas Grotesk Text Pro"/>
        </w:rPr>
        <w:t>Provision of actuarial certificates</w:t>
      </w:r>
    </w:p>
    <w:p w14:paraId="555DBAA0" w14:textId="77777777" w:rsidR="005D0FF8" w:rsidRPr="005D0FF8" w:rsidRDefault="005D0FF8" w:rsidP="005D0FF8">
      <w:pPr>
        <w:rPr>
          <w:rFonts w:ascii="Neue Haas Grotesk Text Pro" w:hAnsi="Neue Haas Grotesk Text Pro"/>
        </w:rPr>
      </w:pPr>
    </w:p>
    <w:p w14:paraId="07CD6C7D" w14:textId="77777777" w:rsidR="005D0FF8" w:rsidRPr="005D0FF8" w:rsidRDefault="005D0FF8" w:rsidP="005D0FF8">
      <w:pPr>
        <w:ind w:left="360"/>
        <w:rPr>
          <w:rFonts w:ascii="Neue Haas Grotesk Text Pro" w:hAnsi="Neue Haas Grotesk Text Pro"/>
        </w:rPr>
      </w:pPr>
      <w:r w:rsidRPr="005D0FF8">
        <w:rPr>
          <w:rFonts w:ascii="Neue Haas Grotesk Text Pro" w:hAnsi="Neue Haas Grotesk Text Pro"/>
        </w:rPr>
        <w:t>The actuary would also provide advice on early and late retirement factors and cash commutation factors.</w:t>
      </w:r>
    </w:p>
    <w:p w14:paraId="6EC79B26" w14:textId="77777777" w:rsidR="005D0FF8" w:rsidRPr="005D0FF8" w:rsidRDefault="005D0FF8" w:rsidP="005D0FF8">
      <w:pPr>
        <w:ind w:left="360"/>
        <w:rPr>
          <w:rFonts w:ascii="Neue Haas Grotesk Text Pro" w:hAnsi="Neue Haas Grotesk Text Pro"/>
        </w:rPr>
      </w:pPr>
    </w:p>
    <w:p w14:paraId="7A97F34B" w14:textId="77777777" w:rsidR="005D0FF8" w:rsidRPr="005D0FF8" w:rsidRDefault="005D0FF8" w:rsidP="005D0FF8">
      <w:pPr>
        <w:ind w:left="360"/>
        <w:rPr>
          <w:rFonts w:ascii="Neue Haas Grotesk Text Pro" w:hAnsi="Neue Haas Grotesk Text Pro"/>
        </w:rPr>
      </w:pPr>
      <w:r w:rsidRPr="005D0FF8">
        <w:rPr>
          <w:rFonts w:ascii="Neue Haas Grotesk Text Pro" w:hAnsi="Neue Haas Grotesk Text Pro"/>
        </w:rPr>
        <w:t>In addition, other actuarial services can be obtained by appointing a firm of consulting actuaries or by appointing a firm of pension consultants which employs its own actuaries.</w:t>
      </w:r>
    </w:p>
    <w:p w14:paraId="325D7311" w14:textId="77777777" w:rsidR="005D0FF8" w:rsidRDefault="005D0FF8" w:rsidP="005D0FF8">
      <w:pPr>
        <w:pStyle w:val="BodyText"/>
        <w:spacing w:before="2"/>
      </w:pPr>
    </w:p>
    <w:p w14:paraId="616164B2" w14:textId="77777777" w:rsidR="005D0FF8" w:rsidRPr="005D0FF8" w:rsidRDefault="005D0FF8" w:rsidP="005D0FF8">
      <w:pPr>
        <w:ind w:left="8640" w:firstLine="720"/>
        <w:rPr>
          <w:rFonts w:ascii="Neue Haas Grotesk Text Pro" w:hAnsi="Neue Haas Grotesk Text Pro"/>
          <w:b/>
          <w:bCs/>
        </w:rPr>
      </w:pPr>
      <w:r w:rsidRPr="005D0FF8">
        <w:rPr>
          <w:rFonts w:ascii="Neue Haas Grotesk Text Pro" w:hAnsi="Neue Haas Grotesk Text Pro"/>
          <w:b/>
          <w:bCs/>
        </w:rPr>
        <w:t>5 marks</w:t>
      </w:r>
    </w:p>
    <w:p w14:paraId="7060D82D" w14:textId="77777777" w:rsidR="005D0FF8" w:rsidRDefault="005D0FF8" w:rsidP="005D0FF8">
      <w:pPr>
        <w:pStyle w:val="BodyText"/>
        <w:spacing w:before="4"/>
        <w:rPr>
          <w:b/>
          <w:sz w:val="19"/>
        </w:rPr>
      </w:pPr>
    </w:p>
    <w:p w14:paraId="4E523C8B" w14:textId="616FE3D9" w:rsidR="005D0FF8" w:rsidRPr="005D0FF8" w:rsidRDefault="005D0FF8" w:rsidP="005D0FF8">
      <w:pPr>
        <w:pStyle w:val="ListParagraph"/>
        <w:numPr>
          <w:ilvl w:val="0"/>
          <w:numId w:val="3"/>
        </w:numPr>
        <w:rPr>
          <w:rFonts w:ascii="Neue Haas Grotesk Text Pro" w:hAnsi="Neue Haas Grotesk Text Pro"/>
          <w:b/>
          <w:bCs/>
        </w:rPr>
      </w:pPr>
      <w:r w:rsidRPr="005D0FF8">
        <w:rPr>
          <w:rFonts w:ascii="Neue Haas Grotesk Text Pro" w:hAnsi="Neue Haas Grotesk Text Pro"/>
          <w:b/>
          <w:bCs/>
        </w:rPr>
        <w:t>Briefly explain what makes member communications effective</w:t>
      </w:r>
      <w:r>
        <w:rPr>
          <w:rFonts w:ascii="Neue Haas Grotesk Text Pro" w:hAnsi="Neue Haas Grotesk Text Pro"/>
          <w:b/>
          <w:bCs/>
        </w:rPr>
        <w:t>.</w:t>
      </w:r>
    </w:p>
    <w:p w14:paraId="43E986A0" w14:textId="77777777" w:rsidR="005D0FF8" w:rsidRPr="005D0FF8" w:rsidRDefault="005D0FF8" w:rsidP="005D0FF8"/>
    <w:p w14:paraId="70DE71B4" w14:textId="77777777" w:rsidR="005D0FF8" w:rsidRPr="005D0FF8" w:rsidRDefault="005D0FF8" w:rsidP="005D0FF8">
      <w:pPr>
        <w:ind w:left="360"/>
      </w:pPr>
      <w:r w:rsidRPr="005D0FF8">
        <w:t>Answer should cover:</w:t>
      </w:r>
    </w:p>
    <w:p w14:paraId="20BCEE78" w14:textId="77777777" w:rsidR="005D0FF8" w:rsidRPr="005D0FF8" w:rsidRDefault="005D0FF8" w:rsidP="005D0FF8">
      <w:pPr>
        <w:ind w:left="360"/>
      </w:pPr>
    </w:p>
    <w:p w14:paraId="0B15309D" w14:textId="77777777" w:rsidR="005D0FF8" w:rsidRPr="005D0FF8" w:rsidRDefault="005D0FF8" w:rsidP="005D0FF8">
      <w:pPr>
        <w:ind w:left="360"/>
      </w:pPr>
      <w:r w:rsidRPr="005D0FF8">
        <w:t>TPR has stated its belief that effective communications should have the following qualities:</w:t>
      </w:r>
    </w:p>
    <w:p w14:paraId="2F33F717" w14:textId="77777777" w:rsidR="005D0FF8" w:rsidRDefault="005D0FF8" w:rsidP="005D0FF8">
      <w:pPr>
        <w:ind w:left="360"/>
      </w:pPr>
    </w:p>
    <w:p w14:paraId="46F6A14B" w14:textId="1C84D6DF" w:rsidR="005D0FF8" w:rsidRPr="005D0FF8" w:rsidRDefault="005D0FF8" w:rsidP="005D0FF8">
      <w:pPr>
        <w:pStyle w:val="ListParagraph"/>
        <w:numPr>
          <w:ilvl w:val="0"/>
          <w:numId w:val="12"/>
        </w:numPr>
      </w:pPr>
      <w:r w:rsidRPr="005D0FF8">
        <w:t>Impact – to get the members’ attention</w:t>
      </w:r>
    </w:p>
    <w:p w14:paraId="5AF3AC25" w14:textId="77777777" w:rsidR="005D0FF8" w:rsidRDefault="005D0FF8" w:rsidP="005D0FF8">
      <w:pPr>
        <w:pStyle w:val="ListParagraph"/>
        <w:numPr>
          <w:ilvl w:val="0"/>
          <w:numId w:val="12"/>
        </w:numPr>
      </w:pPr>
      <w:r w:rsidRPr="005D0FF8">
        <w:t xml:space="preserve">Clarity – so the members </w:t>
      </w:r>
      <w:proofErr w:type="gramStart"/>
      <w:r w:rsidRPr="005D0FF8">
        <w:t>are able to</w:t>
      </w:r>
      <w:proofErr w:type="gramEnd"/>
      <w:r w:rsidRPr="005D0FF8">
        <w:t xml:space="preserve"> understand it</w:t>
      </w:r>
    </w:p>
    <w:p w14:paraId="06835F5F" w14:textId="426C9743" w:rsidR="005D0FF8" w:rsidRPr="005D0FF8" w:rsidRDefault="005D0FF8" w:rsidP="005D0FF8">
      <w:pPr>
        <w:pStyle w:val="ListParagraph"/>
        <w:numPr>
          <w:ilvl w:val="0"/>
          <w:numId w:val="12"/>
        </w:numPr>
      </w:pPr>
      <w:r w:rsidRPr="005D0FF8">
        <w:t>Accuracy – so members receive full and reliable information</w:t>
      </w:r>
    </w:p>
    <w:p w14:paraId="78EE7E13" w14:textId="77777777" w:rsidR="005D0FF8" w:rsidRPr="005D0FF8" w:rsidRDefault="005D0FF8" w:rsidP="005D0FF8"/>
    <w:p w14:paraId="70679270" w14:textId="77777777" w:rsidR="005D0FF8" w:rsidRPr="005D0FF8" w:rsidRDefault="005D0FF8" w:rsidP="005D0FF8">
      <w:pPr>
        <w:ind w:firstLine="432"/>
      </w:pPr>
      <w:r w:rsidRPr="005D0FF8">
        <w:t>It is important that the right balance is struck between these qualities</w:t>
      </w:r>
    </w:p>
    <w:p w14:paraId="5069D67C" w14:textId="77777777" w:rsidR="005D0FF8" w:rsidRPr="005D0FF8" w:rsidRDefault="005D0FF8" w:rsidP="005D0FF8"/>
    <w:p w14:paraId="4A87E8C1" w14:textId="413E16F5" w:rsidR="005D0FF8" w:rsidRDefault="005D0FF8" w:rsidP="005D0FF8">
      <w:pPr>
        <w:ind w:left="8640" w:firstLine="720"/>
        <w:rPr>
          <w:rFonts w:ascii="Neue Haas Grotesk Text Pro" w:hAnsi="Neue Haas Grotesk Text Pro"/>
          <w:b/>
          <w:bCs/>
        </w:rPr>
      </w:pPr>
      <w:r w:rsidRPr="005D0FF8">
        <w:rPr>
          <w:rFonts w:ascii="Neue Haas Grotesk Text Pro" w:hAnsi="Neue Haas Grotesk Text Pro"/>
          <w:b/>
          <w:bCs/>
        </w:rPr>
        <w:t>5 marks</w:t>
      </w:r>
    </w:p>
    <w:sectPr w:rsidR="005D0FF8" w:rsidSect="005D0FF8">
      <w:pgSz w:w="11920" w:h="16850"/>
      <w:pgMar w:top="720" w:right="720" w:bottom="720" w:left="720" w:header="397"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AA9C" w14:textId="77777777" w:rsidR="00C8151B" w:rsidRDefault="00C8151B">
      <w:r>
        <w:separator/>
      </w:r>
    </w:p>
  </w:endnote>
  <w:endnote w:type="continuationSeparator" w:id="0">
    <w:p w14:paraId="2C079EEF" w14:textId="77777777" w:rsidR="00C8151B" w:rsidRDefault="00C8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7495" w14:textId="77777777" w:rsidR="00AD53F9" w:rsidRDefault="00C8151B">
    <w:pPr>
      <w:pStyle w:val="BodyText"/>
      <w:spacing w:line="14" w:lineRule="auto"/>
      <w:rPr>
        <w:sz w:val="20"/>
      </w:rPr>
    </w:pPr>
    <w:r>
      <w:pict w14:anchorId="51CB4C88">
        <v:shapetype id="_x0000_t202" coordsize="21600,21600" o:spt="202" path="m,l,21600r21600,l21600,xe">
          <v:stroke joinstyle="miter"/>
          <v:path gradientshapeok="t" o:connecttype="rect"/>
        </v:shapetype>
        <v:shape id="_x0000_s2050" type="#_x0000_t202" style="position:absolute;margin-left:71pt;margin-top:808.45pt;width:158.4pt;height:21.55pt;z-index:-15825408;mso-position-horizontal-relative:page;mso-position-vertical-relative:page" filled="f" stroked="f">
          <v:textbox style="mso-next-textbox:#_x0000_s2050" inset="0,0,0,0">
            <w:txbxContent>
              <w:p w14:paraId="2C7FC208" w14:textId="628952B9" w:rsidR="00AD53F9" w:rsidRDefault="00C8151B">
                <w:pPr>
                  <w:spacing w:before="15"/>
                  <w:ind w:left="20"/>
                  <w:rPr>
                    <w:rFonts w:ascii="Arial"/>
                    <w:sz w:val="16"/>
                  </w:rPr>
                </w:pPr>
                <w:r>
                  <w:rPr>
                    <w:rFonts w:ascii="Arial"/>
                    <w:sz w:val="16"/>
                  </w:rPr>
                  <w:t>Core Unit 3 Assignment 2</w:t>
                </w:r>
                <w:r w:rsidR="0045225D">
                  <w:rPr>
                    <w:rFonts w:ascii="Arial"/>
                    <w:sz w:val="16"/>
                  </w:rPr>
                  <w:t xml:space="preserve"> Notes</w:t>
                </w:r>
              </w:p>
              <w:p w14:paraId="3C438A44" w14:textId="77777777" w:rsidR="00AD53F9" w:rsidRDefault="00C8151B">
                <w:pPr>
                  <w:spacing w:before="27"/>
                  <w:ind w:left="20"/>
                  <w:rPr>
                    <w:rFonts w:ascii="Arial" w:hAnsi="Arial"/>
                    <w:sz w:val="16"/>
                  </w:rPr>
                </w:pPr>
                <w:r>
                  <w:rPr>
                    <w:rFonts w:ascii="Arial" w:hAnsi="Arial"/>
                    <w:sz w:val="16"/>
                  </w:rPr>
                  <w:t>© The Pensions Management Institute 2020</w:t>
                </w:r>
              </w:p>
            </w:txbxContent>
          </v:textbox>
          <w10:wrap anchorx="page" anchory="page"/>
        </v:shape>
      </w:pict>
    </w:r>
    <w:r>
      <w:pict w14:anchorId="7F43D97D">
        <v:shape id="_x0000_s2049" type="#_x0000_t202" style="position:absolute;margin-left:431.2pt;margin-top:808.45pt;width:46.7pt;height:11pt;z-index:-15824896;mso-position-horizontal-relative:page;mso-position-vertical-relative:page" filled="f" stroked="f">
          <v:textbox style="mso-next-textbox:#_x0000_s2049" inset="0,0,0,0">
            <w:txbxContent>
              <w:p w14:paraId="03C2CCB4" w14:textId="77777777" w:rsidR="00AD53F9" w:rsidRDefault="00C8151B">
                <w:pPr>
                  <w:spacing w:before="15"/>
                  <w:ind w:left="20"/>
                  <w:rPr>
                    <w:rFonts w:ascii="Arial"/>
                    <w:sz w:val="16"/>
                  </w:rPr>
                </w:pPr>
                <w:r>
                  <w:rPr>
                    <w:rFonts w:ascii="Arial"/>
                    <w:sz w:val="16"/>
                  </w:rPr>
                  <w:t>2021 Edition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A214" w14:textId="77777777" w:rsidR="00C8151B" w:rsidRDefault="00C8151B">
      <w:r>
        <w:separator/>
      </w:r>
    </w:p>
  </w:footnote>
  <w:footnote w:type="continuationSeparator" w:id="0">
    <w:p w14:paraId="606629E9" w14:textId="77777777" w:rsidR="00C8151B" w:rsidRDefault="00C8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196B" w14:textId="0683B848" w:rsidR="00AD53F9" w:rsidRPr="00CD6CF2" w:rsidRDefault="00CD6CF2" w:rsidP="00CD6CF2">
    <w:pPr>
      <w:jc w:val="center"/>
    </w:pPr>
    <w:r>
      <w:rPr>
        <w:rFonts w:ascii="Times New Roman"/>
        <w:noProof/>
        <w:sz w:val="20"/>
      </w:rPr>
      <w:drawing>
        <wp:inline distT="0" distB="0" distL="0" distR="0" wp14:anchorId="06414D52" wp14:editId="123FF361">
          <wp:extent cx="1684946" cy="1065276"/>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4946" cy="1065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575"/>
    <w:multiLevelType w:val="hybridMultilevel"/>
    <w:tmpl w:val="1CC4D98E"/>
    <w:lvl w:ilvl="0" w:tplc="989872C0">
      <w:numFmt w:val="bullet"/>
      <w:lvlText w:val="•"/>
      <w:lvlJc w:val="left"/>
      <w:pPr>
        <w:ind w:left="200" w:hanging="128"/>
      </w:pPr>
      <w:rPr>
        <w:rFonts w:ascii="Arial" w:eastAsia="Arial" w:hAnsi="Arial" w:cs="Arial" w:hint="default"/>
        <w:w w:val="96"/>
        <w:sz w:val="20"/>
        <w:szCs w:val="20"/>
        <w:lang w:val="en-US" w:eastAsia="en-US" w:bidi="ar-SA"/>
      </w:rPr>
    </w:lvl>
    <w:lvl w:ilvl="1" w:tplc="AAE00112">
      <w:numFmt w:val="bullet"/>
      <w:lvlText w:val="•"/>
      <w:lvlJc w:val="left"/>
      <w:pPr>
        <w:ind w:left="8400" w:hanging="128"/>
      </w:pPr>
      <w:rPr>
        <w:rFonts w:hint="default"/>
        <w:lang w:val="en-US" w:eastAsia="en-US" w:bidi="ar-SA"/>
      </w:rPr>
    </w:lvl>
    <w:lvl w:ilvl="2" w:tplc="62B42376">
      <w:numFmt w:val="bullet"/>
      <w:lvlText w:val="•"/>
      <w:lvlJc w:val="left"/>
      <w:pPr>
        <w:ind w:left="8440" w:hanging="128"/>
      </w:pPr>
      <w:rPr>
        <w:rFonts w:hint="default"/>
        <w:lang w:val="en-US" w:eastAsia="en-US" w:bidi="ar-SA"/>
      </w:rPr>
    </w:lvl>
    <w:lvl w:ilvl="3" w:tplc="B0041760">
      <w:numFmt w:val="bullet"/>
      <w:lvlText w:val="•"/>
      <w:lvlJc w:val="left"/>
      <w:pPr>
        <w:ind w:left="8526" w:hanging="128"/>
      </w:pPr>
      <w:rPr>
        <w:rFonts w:hint="default"/>
        <w:lang w:val="en-US" w:eastAsia="en-US" w:bidi="ar-SA"/>
      </w:rPr>
    </w:lvl>
    <w:lvl w:ilvl="4" w:tplc="0114C966">
      <w:numFmt w:val="bullet"/>
      <w:lvlText w:val="•"/>
      <w:lvlJc w:val="left"/>
      <w:pPr>
        <w:ind w:left="8612" w:hanging="128"/>
      </w:pPr>
      <w:rPr>
        <w:rFonts w:hint="default"/>
        <w:lang w:val="en-US" w:eastAsia="en-US" w:bidi="ar-SA"/>
      </w:rPr>
    </w:lvl>
    <w:lvl w:ilvl="5" w:tplc="D14E30C0">
      <w:numFmt w:val="bullet"/>
      <w:lvlText w:val="•"/>
      <w:lvlJc w:val="left"/>
      <w:pPr>
        <w:ind w:left="8699" w:hanging="128"/>
      </w:pPr>
      <w:rPr>
        <w:rFonts w:hint="default"/>
        <w:lang w:val="en-US" w:eastAsia="en-US" w:bidi="ar-SA"/>
      </w:rPr>
    </w:lvl>
    <w:lvl w:ilvl="6" w:tplc="7D7A250C">
      <w:numFmt w:val="bullet"/>
      <w:lvlText w:val="•"/>
      <w:lvlJc w:val="left"/>
      <w:pPr>
        <w:ind w:left="8785" w:hanging="128"/>
      </w:pPr>
      <w:rPr>
        <w:rFonts w:hint="default"/>
        <w:lang w:val="en-US" w:eastAsia="en-US" w:bidi="ar-SA"/>
      </w:rPr>
    </w:lvl>
    <w:lvl w:ilvl="7" w:tplc="90B27A0A">
      <w:numFmt w:val="bullet"/>
      <w:lvlText w:val="•"/>
      <w:lvlJc w:val="left"/>
      <w:pPr>
        <w:ind w:left="8872" w:hanging="128"/>
      </w:pPr>
      <w:rPr>
        <w:rFonts w:hint="default"/>
        <w:lang w:val="en-US" w:eastAsia="en-US" w:bidi="ar-SA"/>
      </w:rPr>
    </w:lvl>
    <w:lvl w:ilvl="8" w:tplc="5AF8542E">
      <w:numFmt w:val="bullet"/>
      <w:lvlText w:val="•"/>
      <w:lvlJc w:val="left"/>
      <w:pPr>
        <w:ind w:left="8958" w:hanging="128"/>
      </w:pPr>
      <w:rPr>
        <w:rFonts w:hint="default"/>
        <w:lang w:val="en-US" w:eastAsia="en-US" w:bidi="ar-SA"/>
      </w:rPr>
    </w:lvl>
  </w:abstractNum>
  <w:abstractNum w:abstractNumId="1" w15:restartNumberingAfterBreak="0">
    <w:nsid w:val="0B3D57F0"/>
    <w:multiLevelType w:val="hybridMultilevel"/>
    <w:tmpl w:val="BF34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3596E"/>
    <w:multiLevelType w:val="hybridMultilevel"/>
    <w:tmpl w:val="402A0D54"/>
    <w:lvl w:ilvl="0" w:tplc="ACD62F68">
      <w:numFmt w:val="bullet"/>
      <w:lvlText w:val="•"/>
      <w:lvlJc w:val="left"/>
      <w:pPr>
        <w:ind w:left="200" w:hanging="128"/>
      </w:pPr>
      <w:rPr>
        <w:rFonts w:ascii="Arial" w:eastAsia="Arial" w:hAnsi="Arial" w:cs="Arial" w:hint="default"/>
        <w:w w:val="96"/>
        <w:sz w:val="20"/>
        <w:szCs w:val="20"/>
        <w:lang w:val="en-US" w:eastAsia="en-US" w:bidi="ar-SA"/>
      </w:rPr>
    </w:lvl>
    <w:lvl w:ilvl="1" w:tplc="0ABE5A88">
      <w:numFmt w:val="bullet"/>
      <w:lvlText w:val="•"/>
      <w:lvlJc w:val="left"/>
      <w:pPr>
        <w:ind w:left="8400" w:hanging="128"/>
      </w:pPr>
      <w:rPr>
        <w:rFonts w:hint="default"/>
        <w:lang w:val="en-US" w:eastAsia="en-US" w:bidi="ar-SA"/>
      </w:rPr>
    </w:lvl>
    <w:lvl w:ilvl="2" w:tplc="AC5A7EA6">
      <w:numFmt w:val="bullet"/>
      <w:lvlText w:val="•"/>
      <w:lvlJc w:val="left"/>
      <w:pPr>
        <w:ind w:left="8440" w:hanging="128"/>
      </w:pPr>
      <w:rPr>
        <w:rFonts w:hint="default"/>
        <w:lang w:val="en-US" w:eastAsia="en-US" w:bidi="ar-SA"/>
      </w:rPr>
    </w:lvl>
    <w:lvl w:ilvl="3" w:tplc="215C0912">
      <w:numFmt w:val="bullet"/>
      <w:lvlText w:val="•"/>
      <w:lvlJc w:val="left"/>
      <w:pPr>
        <w:ind w:left="8526" w:hanging="128"/>
      </w:pPr>
      <w:rPr>
        <w:rFonts w:hint="default"/>
        <w:lang w:val="en-US" w:eastAsia="en-US" w:bidi="ar-SA"/>
      </w:rPr>
    </w:lvl>
    <w:lvl w:ilvl="4" w:tplc="6C9E45AE">
      <w:numFmt w:val="bullet"/>
      <w:lvlText w:val="•"/>
      <w:lvlJc w:val="left"/>
      <w:pPr>
        <w:ind w:left="8612" w:hanging="128"/>
      </w:pPr>
      <w:rPr>
        <w:rFonts w:hint="default"/>
        <w:lang w:val="en-US" w:eastAsia="en-US" w:bidi="ar-SA"/>
      </w:rPr>
    </w:lvl>
    <w:lvl w:ilvl="5" w:tplc="7784870E">
      <w:numFmt w:val="bullet"/>
      <w:lvlText w:val="•"/>
      <w:lvlJc w:val="left"/>
      <w:pPr>
        <w:ind w:left="8699" w:hanging="128"/>
      </w:pPr>
      <w:rPr>
        <w:rFonts w:hint="default"/>
        <w:lang w:val="en-US" w:eastAsia="en-US" w:bidi="ar-SA"/>
      </w:rPr>
    </w:lvl>
    <w:lvl w:ilvl="6" w:tplc="90DCBB10">
      <w:numFmt w:val="bullet"/>
      <w:lvlText w:val="•"/>
      <w:lvlJc w:val="left"/>
      <w:pPr>
        <w:ind w:left="8785" w:hanging="128"/>
      </w:pPr>
      <w:rPr>
        <w:rFonts w:hint="default"/>
        <w:lang w:val="en-US" w:eastAsia="en-US" w:bidi="ar-SA"/>
      </w:rPr>
    </w:lvl>
    <w:lvl w:ilvl="7" w:tplc="DF426ADE">
      <w:numFmt w:val="bullet"/>
      <w:lvlText w:val="•"/>
      <w:lvlJc w:val="left"/>
      <w:pPr>
        <w:ind w:left="8872" w:hanging="128"/>
      </w:pPr>
      <w:rPr>
        <w:rFonts w:hint="default"/>
        <w:lang w:val="en-US" w:eastAsia="en-US" w:bidi="ar-SA"/>
      </w:rPr>
    </w:lvl>
    <w:lvl w:ilvl="8" w:tplc="54640F22">
      <w:numFmt w:val="bullet"/>
      <w:lvlText w:val="•"/>
      <w:lvlJc w:val="left"/>
      <w:pPr>
        <w:ind w:left="8958" w:hanging="128"/>
      </w:pPr>
      <w:rPr>
        <w:rFonts w:hint="default"/>
        <w:lang w:val="en-US" w:eastAsia="en-US" w:bidi="ar-SA"/>
      </w:rPr>
    </w:lvl>
  </w:abstractNum>
  <w:abstractNum w:abstractNumId="3" w15:restartNumberingAfterBreak="0">
    <w:nsid w:val="21AB63DD"/>
    <w:multiLevelType w:val="hybridMultilevel"/>
    <w:tmpl w:val="BB180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945E6E"/>
    <w:multiLevelType w:val="hybridMultilevel"/>
    <w:tmpl w:val="E1EE1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5B5DC3"/>
    <w:multiLevelType w:val="hybridMultilevel"/>
    <w:tmpl w:val="77A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95E26"/>
    <w:multiLevelType w:val="hybridMultilevel"/>
    <w:tmpl w:val="B0DA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D0E5B"/>
    <w:multiLevelType w:val="hybridMultilevel"/>
    <w:tmpl w:val="D5885FC6"/>
    <w:lvl w:ilvl="0" w:tplc="9FDE8740">
      <w:start w:val="1"/>
      <w:numFmt w:val="decimal"/>
      <w:lvlText w:val="%1."/>
      <w:lvlJc w:val="left"/>
      <w:pPr>
        <w:ind w:left="560" w:hanging="363"/>
        <w:jc w:val="left"/>
      </w:pPr>
      <w:rPr>
        <w:rFonts w:ascii="Arial" w:eastAsia="Arial" w:hAnsi="Arial" w:cs="Arial" w:hint="default"/>
        <w:b/>
        <w:bCs/>
        <w:w w:val="97"/>
        <w:sz w:val="19"/>
        <w:szCs w:val="19"/>
        <w:lang w:val="en-US" w:eastAsia="en-US" w:bidi="ar-SA"/>
      </w:rPr>
    </w:lvl>
    <w:lvl w:ilvl="1" w:tplc="4A8E866A">
      <w:numFmt w:val="bullet"/>
      <w:lvlText w:val=""/>
      <w:lvlJc w:val="left"/>
      <w:pPr>
        <w:ind w:left="920" w:hanging="363"/>
      </w:pPr>
      <w:rPr>
        <w:rFonts w:ascii="Symbol" w:eastAsia="Symbol" w:hAnsi="Symbol" w:cs="Symbol" w:hint="default"/>
        <w:w w:val="97"/>
        <w:sz w:val="19"/>
        <w:szCs w:val="19"/>
        <w:lang w:val="en-US" w:eastAsia="en-US" w:bidi="ar-SA"/>
      </w:rPr>
    </w:lvl>
    <w:lvl w:ilvl="2" w:tplc="0B0C365A">
      <w:numFmt w:val="bullet"/>
      <w:lvlText w:val="•"/>
      <w:lvlJc w:val="left"/>
      <w:pPr>
        <w:ind w:left="1832" w:hanging="363"/>
      </w:pPr>
      <w:rPr>
        <w:rFonts w:hint="default"/>
        <w:lang w:val="en-US" w:eastAsia="en-US" w:bidi="ar-SA"/>
      </w:rPr>
    </w:lvl>
    <w:lvl w:ilvl="3" w:tplc="AD288DE2">
      <w:numFmt w:val="bullet"/>
      <w:lvlText w:val="•"/>
      <w:lvlJc w:val="left"/>
      <w:pPr>
        <w:ind w:left="2744" w:hanging="363"/>
      </w:pPr>
      <w:rPr>
        <w:rFonts w:hint="default"/>
        <w:lang w:val="en-US" w:eastAsia="en-US" w:bidi="ar-SA"/>
      </w:rPr>
    </w:lvl>
    <w:lvl w:ilvl="4" w:tplc="ADF2BC4C">
      <w:numFmt w:val="bullet"/>
      <w:lvlText w:val="•"/>
      <w:lvlJc w:val="left"/>
      <w:pPr>
        <w:ind w:left="3657" w:hanging="363"/>
      </w:pPr>
      <w:rPr>
        <w:rFonts w:hint="default"/>
        <w:lang w:val="en-US" w:eastAsia="en-US" w:bidi="ar-SA"/>
      </w:rPr>
    </w:lvl>
    <w:lvl w:ilvl="5" w:tplc="452E581A">
      <w:numFmt w:val="bullet"/>
      <w:lvlText w:val="•"/>
      <w:lvlJc w:val="left"/>
      <w:pPr>
        <w:ind w:left="4569" w:hanging="363"/>
      </w:pPr>
      <w:rPr>
        <w:rFonts w:hint="default"/>
        <w:lang w:val="en-US" w:eastAsia="en-US" w:bidi="ar-SA"/>
      </w:rPr>
    </w:lvl>
    <w:lvl w:ilvl="6" w:tplc="4988715A">
      <w:numFmt w:val="bullet"/>
      <w:lvlText w:val="•"/>
      <w:lvlJc w:val="left"/>
      <w:pPr>
        <w:ind w:left="5481" w:hanging="363"/>
      </w:pPr>
      <w:rPr>
        <w:rFonts w:hint="default"/>
        <w:lang w:val="en-US" w:eastAsia="en-US" w:bidi="ar-SA"/>
      </w:rPr>
    </w:lvl>
    <w:lvl w:ilvl="7" w:tplc="EC064646">
      <w:numFmt w:val="bullet"/>
      <w:lvlText w:val="•"/>
      <w:lvlJc w:val="left"/>
      <w:pPr>
        <w:ind w:left="6394" w:hanging="363"/>
      </w:pPr>
      <w:rPr>
        <w:rFonts w:hint="default"/>
        <w:lang w:val="en-US" w:eastAsia="en-US" w:bidi="ar-SA"/>
      </w:rPr>
    </w:lvl>
    <w:lvl w:ilvl="8" w:tplc="4A1CACFE">
      <w:numFmt w:val="bullet"/>
      <w:lvlText w:val="•"/>
      <w:lvlJc w:val="left"/>
      <w:pPr>
        <w:ind w:left="7306" w:hanging="363"/>
      </w:pPr>
      <w:rPr>
        <w:rFonts w:hint="default"/>
        <w:lang w:val="en-US" w:eastAsia="en-US" w:bidi="ar-SA"/>
      </w:rPr>
    </w:lvl>
  </w:abstractNum>
  <w:abstractNum w:abstractNumId="8" w15:restartNumberingAfterBreak="0">
    <w:nsid w:val="6E574DF7"/>
    <w:multiLevelType w:val="hybridMultilevel"/>
    <w:tmpl w:val="7C9C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12116"/>
    <w:multiLevelType w:val="hybridMultilevel"/>
    <w:tmpl w:val="FA147834"/>
    <w:lvl w:ilvl="0" w:tplc="06BCA13A">
      <w:start w:val="1"/>
      <w:numFmt w:val="decimal"/>
      <w:lvlText w:val="%1."/>
      <w:lvlJc w:val="left"/>
      <w:pPr>
        <w:ind w:left="560" w:hanging="363"/>
        <w:jc w:val="left"/>
      </w:pPr>
      <w:rPr>
        <w:rFonts w:ascii="Arial" w:eastAsia="Arial" w:hAnsi="Arial" w:cs="Arial" w:hint="default"/>
        <w:b/>
        <w:bCs/>
        <w:w w:val="97"/>
        <w:sz w:val="19"/>
        <w:szCs w:val="19"/>
        <w:lang w:val="en-US" w:eastAsia="en-US" w:bidi="ar-SA"/>
      </w:rPr>
    </w:lvl>
    <w:lvl w:ilvl="1" w:tplc="9830DAE4">
      <w:numFmt w:val="bullet"/>
      <w:lvlText w:val=""/>
      <w:lvlJc w:val="left"/>
      <w:pPr>
        <w:ind w:left="920" w:hanging="363"/>
      </w:pPr>
      <w:rPr>
        <w:rFonts w:ascii="Symbol" w:eastAsia="Symbol" w:hAnsi="Symbol" w:cs="Symbol" w:hint="default"/>
        <w:w w:val="97"/>
        <w:sz w:val="19"/>
        <w:szCs w:val="19"/>
        <w:lang w:val="en-US" w:eastAsia="en-US" w:bidi="ar-SA"/>
      </w:rPr>
    </w:lvl>
    <w:lvl w:ilvl="2" w:tplc="20EA2CB8">
      <w:numFmt w:val="bullet"/>
      <w:lvlText w:val="•"/>
      <w:lvlJc w:val="left"/>
      <w:pPr>
        <w:ind w:left="1832" w:hanging="363"/>
      </w:pPr>
      <w:rPr>
        <w:rFonts w:hint="default"/>
        <w:lang w:val="en-US" w:eastAsia="en-US" w:bidi="ar-SA"/>
      </w:rPr>
    </w:lvl>
    <w:lvl w:ilvl="3" w:tplc="02F6D518">
      <w:numFmt w:val="bullet"/>
      <w:lvlText w:val="•"/>
      <w:lvlJc w:val="left"/>
      <w:pPr>
        <w:ind w:left="2744" w:hanging="363"/>
      </w:pPr>
      <w:rPr>
        <w:rFonts w:hint="default"/>
        <w:lang w:val="en-US" w:eastAsia="en-US" w:bidi="ar-SA"/>
      </w:rPr>
    </w:lvl>
    <w:lvl w:ilvl="4" w:tplc="ABBE417A">
      <w:numFmt w:val="bullet"/>
      <w:lvlText w:val="•"/>
      <w:lvlJc w:val="left"/>
      <w:pPr>
        <w:ind w:left="3657" w:hanging="363"/>
      </w:pPr>
      <w:rPr>
        <w:rFonts w:hint="default"/>
        <w:lang w:val="en-US" w:eastAsia="en-US" w:bidi="ar-SA"/>
      </w:rPr>
    </w:lvl>
    <w:lvl w:ilvl="5" w:tplc="777A0D84">
      <w:numFmt w:val="bullet"/>
      <w:lvlText w:val="•"/>
      <w:lvlJc w:val="left"/>
      <w:pPr>
        <w:ind w:left="4569" w:hanging="363"/>
      </w:pPr>
      <w:rPr>
        <w:rFonts w:hint="default"/>
        <w:lang w:val="en-US" w:eastAsia="en-US" w:bidi="ar-SA"/>
      </w:rPr>
    </w:lvl>
    <w:lvl w:ilvl="6" w:tplc="CF78B72A">
      <w:numFmt w:val="bullet"/>
      <w:lvlText w:val="•"/>
      <w:lvlJc w:val="left"/>
      <w:pPr>
        <w:ind w:left="5481" w:hanging="363"/>
      </w:pPr>
      <w:rPr>
        <w:rFonts w:hint="default"/>
        <w:lang w:val="en-US" w:eastAsia="en-US" w:bidi="ar-SA"/>
      </w:rPr>
    </w:lvl>
    <w:lvl w:ilvl="7" w:tplc="379A957C">
      <w:numFmt w:val="bullet"/>
      <w:lvlText w:val="•"/>
      <w:lvlJc w:val="left"/>
      <w:pPr>
        <w:ind w:left="6394" w:hanging="363"/>
      </w:pPr>
      <w:rPr>
        <w:rFonts w:hint="default"/>
        <w:lang w:val="en-US" w:eastAsia="en-US" w:bidi="ar-SA"/>
      </w:rPr>
    </w:lvl>
    <w:lvl w:ilvl="8" w:tplc="3F10CD88">
      <w:numFmt w:val="bullet"/>
      <w:lvlText w:val="•"/>
      <w:lvlJc w:val="left"/>
      <w:pPr>
        <w:ind w:left="7306" w:hanging="363"/>
      </w:pPr>
      <w:rPr>
        <w:rFonts w:hint="default"/>
        <w:lang w:val="en-US" w:eastAsia="en-US" w:bidi="ar-SA"/>
      </w:rPr>
    </w:lvl>
  </w:abstractNum>
  <w:abstractNum w:abstractNumId="10" w15:restartNumberingAfterBreak="0">
    <w:nsid w:val="77990D3C"/>
    <w:multiLevelType w:val="hybridMultilevel"/>
    <w:tmpl w:val="88B044B4"/>
    <w:lvl w:ilvl="0" w:tplc="08090001">
      <w:start w:val="1"/>
      <w:numFmt w:val="bullet"/>
      <w:lvlText w:val=""/>
      <w:lvlJc w:val="left"/>
      <w:pPr>
        <w:ind w:left="560" w:hanging="128"/>
      </w:pPr>
      <w:rPr>
        <w:rFonts w:ascii="Symbol" w:hAnsi="Symbol" w:hint="default"/>
        <w:w w:val="96"/>
        <w:sz w:val="22"/>
        <w:szCs w:val="22"/>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FD4159"/>
    <w:multiLevelType w:val="hybridMultilevel"/>
    <w:tmpl w:val="AE18824A"/>
    <w:lvl w:ilvl="0" w:tplc="C4DE072E">
      <w:start w:val="10"/>
      <w:numFmt w:val="decimal"/>
      <w:lvlText w:val="%1"/>
      <w:lvlJc w:val="left"/>
      <w:pPr>
        <w:ind w:left="9720" w:hanging="360"/>
      </w:pPr>
      <w:rPr>
        <w:rFonts w:hint="default"/>
      </w:rPr>
    </w:lvl>
    <w:lvl w:ilvl="1" w:tplc="08090019" w:tentative="1">
      <w:start w:val="1"/>
      <w:numFmt w:val="lowerLetter"/>
      <w:lvlText w:val="%2."/>
      <w:lvlJc w:val="left"/>
      <w:pPr>
        <w:ind w:left="10440" w:hanging="360"/>
      </w:pPr>
    </w:lvl>
    <w:lvl w:ilvl="2" w:tplc="0809001B" w:tentative="1">
      <w:start w:val="1"/>
      <w:numFmt w:val="lowerRoman"/>
      <w:lvlText w:val="%3."/>
      <w:lvlJc w:val="right"/>
      <w:pPr>
        <w:ind w:left="11160" w:hanging="180"/>
      </w:pPr>
    </w:lvl>
    <w:lvl w:ilvl="3" w:tplc="0809000F" w:tentative="1">
      <w:start w:val="1"/>
      <w:numFmt w:val="decimal"/>
      <w:lvlText w:val="%4."/>
      <w:lvlJc w:val="left"/>
      <w:pPr>
        <w:ind w:left="11880" w:hanging="360"/>
      </w:pPr>
    </w:lvl>
    <w:lvl w:ilvl="4" w:tplc="08090019" w:tentative="1">
      <w:start w:val="1"/>
      <w:numFmt w:val="lowerLetter"/>
      <w:lvlText w:val="%5."/>
      <w:lvlJc w:val="left"/>
      <w:pPr>
        <w:ind w:left="12600" w:hanging="360"/>
      </w:pPr>
    </w:lvl>
    <w:lvl w:ilvl="5" w:tplc="0809001B" w:tentative="1">
      <w:start w:val="1"/>
      <w:numFmt w:val="lowerRoman"/>
      <w:lvlText w:val="%6."/>
      <w:lvlJc w:val="right"/>
      <w:pPr>
        <w:ind w:left="13320" w:hanging="180"/>
      </w:pPr>
    </w:lvl>
    <w:lvl w:ilvl="6" w:tplc="0809000F" w:tentative="1">
      <w:start w:val="1"/>
      <w:numFmt w:val="decimal"/>
      <w:lvlText w:val="%7."/>
      <w:lvlJc w:val="left"/>
      <w:pPr>
        <w:ind w:left="14040" w:hanging="360"/>
      </w:pPr>
    </w:lvl>
    <w:lvl w:ilvl="7" w:tplc="08090019" w:tentative="1">
      <w:start w:val="1"/>
      <w:numFmt w:val="lowerLetter"/>
      <w:lvlText w:val="%8."/>
      <w:lvlJc w:val="left"/>
      <w:pPr>
        <w:ind w:left="14760" w:hanging="360"/>
      </w:pPr>
    </w:lvl>
    <w:lvl w:ilvl="8" w:tplc="0809001B" w:tentative="1">
      <w:start w:val="1"/>
      <w:numFmt w:val="lowerRoman"/>
      <w:lvlText w:val="%9."/>
      <w:lvlJc w:val="right"/>
      <w:pPr>
        <w:ind w:left="15480" w:hanging="180"/>
      </w:pPr>
    </w:lvl>
  </w:abstractNum>
  <w:num w:numId="1">
    <w:abstractNumId w:val="0"/>
  </w:num>
  <w:num w:numId="2">
    <w:abstractNumId w:val="9"/>
  </w:num>
  <w:num w:numId="3">
    <w:abstractNumId w:val="6"/>
  </w:num>
  <w:num w:numId="4">
    <w:abstractNumId w:val="4"/>
  </w:num>
  <w:num w:numId="5">
    <w:abstractNumId w:val="1"/>
  </w:num>
  <w:num w:numId="6">
    <w:abstractNumId w:val="8"/>
  </w:num>
  <w:num w:numId="7">
    <w:abstractNumId w:val="3"/>
  </w:num>
  <w:num w:numId="8">
    <w:abstractNumId w:val="11"/>
  </w:num>
  <w:num w:numId="9">
    <w:abstractNumId w:val="2"/>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53F9"/>
    <w:rsid w:val="0045225D"/>
    <w:rsid w:val="005D0FF8"/>
    <w:rsid w:val="00AD53F9"/>
    <w:rsid w:val="00C8151B"/>
    <w:rsid w:val="00CD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F0A828"/>
  <w15:docId w15:val="{01223399-3A57-45D1-85BF-A7C0A18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59"/>
      <w:ind w:left="949" w:right="911"/>
      <w:jc w:val="center"/>
    </w:pPr>
    <w:rPr>
      <w:sz w:val="36"/>
      <w:szCs w:val="36"/>
    </w:rPr>
  </w:style>
  <w:style w:type="paragraph" w:styleId="ListParagraph">
    <w:name w:val="List Paragraph"/>
    <w:basedOn w:val="Normal"/>
    <w:uiPriority w:val="1"/>
    <w:qFormat/>
    <w:pPr>
      <w:ind w:left="325"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225D"/>
    <w:pPr>
      <w:tabs>
        <w:tab w:val="center" w:pos="4513"/>
        <w:tab w:val="right" w:pos="9026"/>
      </w:tabs>
    </w:pPr>
  </w:style>
  <w:style w:type="character" w:customStyle="1" w:styleId="HeaderChar">
    <w:name w:val="Header Char"/>
    <w:basedOn w:val="DefaultParagraphFont"/>
    <w:link w:val="Header"/>
    <w:uiPriority w:val="99"/>
    <w:rsid w:val="0045225D"/>
    <w:rPr>
      <w:rFonts w:ascii="Verdana" w:eastAsia="Verdana" w:hAnsi="Verdana" w:cs="Verdana"/>
    </w:rPr>
  </w:style>
  <w:style w:type="paragraph" w:styleId="Footer">
    <w:name w:val="footer"/>
    <w:basedOn w:val="Normal"/>
    <w:link w:val="FooterChar"/>
    <w:uiPriority w:val="99"/>
    <w:unhideWhenUsed/>
    <w:rsid w:val="0045225D"/>
    <w:pPr>
      <w:tabs>
        <w:tab w:val="center" w:pos="4513"/>
        <w:tab w:val="right" w:pos="9026"/>
      </w:tabs>
    </w:pPr>
  </w:style>
  <w:style w:type="character" w:customStyle="1" w:styleId="FooterChar">
    <w:name w:val="Footer Char"/>
    <w:basedOn w:val="DefaultParagraphFont"/>
    <w:link w:val="Footer"/>
    <w:uiPriority w:val="99"/>
    <w:rsid w:val="0045225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2021-01-28T23:27:00Z</dcterms:created>
  <dcterms:modified xsi:type="dcterms:W3CDTF">2021-01-28T23:27:00Z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ies>
</file>