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BE" w:rsidRPr="00A51057" w:rsidRDefault="0046261B" w:rsidP="00151D3E">
      <w:pPr>
        <w:pStyle w:val="Ttulo1"/>
        <w:spacing w:before="0"/>
        <w:jc w:val="both"/>
        <w:rPr>
          <w:color w:val="002060"/>
        </w:rPr>
      </w:pPr>
      <w:r>
        <w:rPr>
          <w:noProof/>
          <w:color w:val="002060"/>
          <w:lang w:val="es-ES_tradnl" w:eastAsia="es-ES_tradnl"/>
        </w:rPr>
        <w:pict>
          <v:group id="_x0000_s1066" editas="orgchart" style="position:absolute;left:0;text-align:left;margin-left:-3.2pt;margin-top:-26.4pt;width:512.4pt;height:254.7pt;z-index:251658240;mso-position-horizontal-relative:margin;mso-position-vertical-relative:margin" coordorigin="1628,3983" coordsize="14236,4541">
            <o:lock v:ext="edit" aspectratio="t"/>
            <o:diagram v:ext="edit" dgmstyle="6" dgmscalex="47171" dgmscaley="73531" dgmfontsize="8" constrainbounds="0,0,0,0" autolayout="f">
              <o:relationtable v:ext="edit">
                <o:rel v:ext="edit" idsrc="#_s1075" iddest="#_s1075"/>
                <o:rel v:ext="edit" idsrc="#_s1076" iddest="#_s1075" idcntr="#_s1074"/>
                <o:rel v:ext="edit" idsrc="#_s1082" iddest="#_s1075" idcntr="#_s1068"/>
                <o:rel v:ext="edit" idsrc="#_s1078" iddest="#_s1076" idcntr="#_s1072"/>
                <o:rel v:ext="edit" idsrc="#_s1077" iddest="#_s1076" idcntr="#_s1073"/>
                <o:rel v:ext="edit" idsrc="#_s1079" iddest="#_s1076" idcntr="#_s1071"/>
                <o:rel v:ext="edit" idsrc="#_s1080" iddest="#_s1076" idcntr="#_s1070"/>
                <o:rel v:ext="edit" idsrc="#_s1081" iddest="#_s1076" idcntr="#_s106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628;top:3983;width:14236;height:4541"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68" o:spid="_x0000_s1068" type="#_x0000_t33" style="position:absolute;left:9172;top:4783;width:1292;height:1110;rotation:180" o:connectortype="elbow" adj="-171337,-72237,-171337" strokecolor="#5400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9" o:spid="_x0000_s1069" type="#_x0000_t34" style="position:absolute;left:7562;top:5039;width:1751;height:3779;rotation:270;flip:x" o:connectortype="elbow" adj="1980,50109,-80043" strokecolor="#540000" strokeweight="2.25pt"/>
            <v:shape id="_s1070" o:spid="_x0000_s1070" type="#_x0000_t34" style="position:absolute;left:6272;top:6329;width:1751;height:1199;rotation:270;flip:x" o:connectortype="elbow" adj="1980,157933,-59620" strokecolor="#540000" strokeweight="2.25pt"/>
            <v:shape id="_s1071" o:spid="_x0000_s1071" type="#_x0000_t34" style="position:absolute;left:5012;top:6268;width:1751;height:1321;rotation:270" o:connectortype="elbow" adj="1980,-143319,-39670" strokecolor="#540000" strokeweight="2.25pt"/>
            <v:shape id="_s1072" o:spid="_x0000_s1072" type="#_x0000_t33" style="position:absolute;left:6187;top:6053;width:361;height:1211;flip:y" o:connectortype="elbow" adj="-357065,90726,-357065" strokecolor="#540000" strokeweight="2.25pt"/>
            <v:shape id="_s1073" o:spid="_x0000_s1073" type="#_x0000_t34" style="position:absolute;left:3753;top:5009;width:1751;height:3839;rotation:270" o:connectortype="elbow" adj="1980,-49311,-19730" strokecolor="#540000" strokeweight="2.25pt"/>
            <v:shape id="_s1074" o:spid="_x0000_s1074" type="#_x0000_t33" style="position:absolute;left:8452;top:5129;width:734;height:764;flip:y" o:connectortype="elbow" adj="-241642,103066,-241642" strokecolor="#540000" strokeweight="2.25pt"/>
            <v:roundrect id="_s1075" o:spid="_x0000_s1075" style="position:absolute;left:6307;top:3983;width:5730;height:800;v-text-anchor:middle" arcsize="10923f" o:dgmlayout="1" o:dgmnodekind="1" o:dgmlayoutmru="1" fillcolor="#f9f67f" strokecolor="maroon">
              <v:fill color2="#fc0" rotate="t" focus="100%" type="gradient"/>
              <v:textbox inset="0,0,0,0">
                <w:txbxContent>
                  <w:p w:rsidR="009443D2" w:rsidRPr="00A51057" w:rsidRDefault="009443D2" w:rsidP="009443D2">
                    <w:pPr>
                      <w:spacing w:after="0" w:line="240" w:lineRule="auto"/>
                      <w:jc w:val="center"/>
                      <w:rPr>
                        <w:b/>
                        <w:color w:val="002060"/>
                        <w:sz w:val="36"/>
                      </w:rPr>
                    </w:pPr>
                    <w:r w:rsidRPr="00A51057">
                      <w:rPr>
                        <w:b/>
                        <w:color w:val="002060"/>
                        <w:sz w:val="36"/>
                      </w:rPr>
                      <w:t>CURSOS DE INFORMÁTICA</w:t>
                    </w:r>
                  </w:p>
                  <w:p w:rsidR="007020E3" w:rsidRPr="00A51057" w:rsidRDefault="007020E3" w:rsidP="009443D2">
                    <w:pPr>
                      <w:spacing w:after="0" w:line="240" w:lineRule="auto"/>
                      <w:jc w:val="center"/>
                      <w:rPr>
                        <w:b/>
                        <w:color w:val="C00000"/>
                        <w:sz w:val="28"/>
                      </w:rPr>
                    </w:pPr>
                    <w:r w:rsidRPr="00A51057">
                      <w:rPr>
                        <w:b/>
                        <w:i/>
                        <w:color w:val="C00000"/>
                        <w:sz w:val="28"/>
                      </w:rPr>
                      <w:t>ABIERTO PLAZO</w:t>
                    </w:r>
                    <w:r w:rsidRPr="00A51057">
                      <w:rPr>
                        <w:b/>
                        <w:color w:val="C00000"/>
                        <w:sz w:val="28"/>
                      </w:rPr>
                      <w:t xml:space="preserve"> </w:t>
                    </w:r>
                    <w:r w:rsidRPr="00A51057">
                      <w:rPr>
                        <w:b/>
                        <w:i/>
                        <w:color w:val="C00000"/>
                        <w:sz w:val="28"/>
                      </w:rPr>
                      <w:t>INSCRIPCIÓN</w:t>
                    </w:r>
                  </w:p>
                </w:txbxContent>
              </v:textbox>
            </v:roundrect>
            <v:roundrect id="_s1076" o:spid="_x0000_s1076" style="position:absolute;left:4658;top:5603;width:3780;height:45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arcsize="10923f" o:dgmlayout="0" o:dgmnodekind="2" fillcolor="#eaf1dd" strokecolor="#76923c [2406]">
              <v:fill color2="#c2d69b [1942]" recolor="t" rotate="t" angle="-135" focusposition=".5,.5" focussize="" type="gradient"/>
              <v:textbox inset="0,0,0,0">
                <w:txbxContent>
                  <w:p w:rsidR="009443D2" w:rsidRPr="00A51057" w:rsidRDefault="009443D2" w:rsidP="009443D2">
                    <w:pPr>
                      <w:spacing w:after="0"/>
                      <w:jc w:val="center"/>
                      <w:rPr>
                        <w:b/>
                        <w:color w:val="002060"/>
                        <w:sz w:val="28"/>
                      </w:rPr>
                    </w:pPr>
                    <w:r w:rsidRPr="00A51057">
                      <w:rPr>
                        <w:b/>
                        <w:color w:val="002060"/>
                        <w:sz w:val="28"/>
                      </w:rPr>
                      <w:t>OFIMÁTICA</w:t>
                    </w:r>
                  </w:p>
                </w:txbxContent>
              </v:textbox>
            </v:roundrect>
            <v:roundrect id="_s1077" o:spid="_x0000_s1077" style="position:absolute;left:1628;top:7804;width:2160;height:396;v-text-anchor:middle" arcsize="10923f" o:dgmlayout="2" o:dgmnodekind="0" fillcolor="#f93" strokecolor="maroon">
              <v:fill color2="#f60" rotate="t" focus="100%" type="gradient"/>
              <v:textbox inset="0,0,0,0">
                <w:txbxContent>
                  <w:p w:rsidR="009443D2" w:rsidRPr="00A51057" w:rsidRDefault="009443D2" w:rsidP="009443D2">
                    <w:pPr>
                      <w:jc w:val="center"/>
                      <w:rPr>
                        <w:b/>
                        <w:color w:val="002060"/>
                        <w:sz w:val="14"/>
                      </w:rPr>
                    </w:pPr>
                    <w:r w:rsidRPr="00A51057">
                      <w:rPr>
                        <w:b/>
                        <w:color w:val="002060"/>
                        <w:sz w:val="25"/>
                      </w:rPr>
                      <w:t>WORD</w:t>
                    </w:r>
                  </w:p>
                  <w:p w:rsidR="009443D2" w:rsidRPr="00A51057" w:rsidRDefault="009443D2" w:rsidP="009443D2">
                    <w:pPr>
                      <w:jc w:val="center"/>
                      <w:rPr>
                        <w:color w:val="002060"/>
                        <w:sz w:val="14"/>
                      </w:rPr>
                    </w:pPr>
                  </w:p>
                </w:txbxContent>
              </v:textbox>
            </v:roundrect>
            <v:roundrect id="_s1078" o:spid="_x0000_s1078" style="position:absolute;left:3130;top:7083;width:3057;height:361;v-text-anchor:middle" arcsize="10923f" o:dgmlayout="0" o:dgmnodekind="2" fillcolor="#fde9d9 [665]" strokecolor="maroon">
              <v:fill color2="#f93" rotate="t"/>
              <v:textbox inset="0,0,0,0">
                <w:txbxContent>
                  <w:p w:rsidR="009443D2" w:rsidRPr="00A51057" w:rsidRDefault="009443D2" w:rsidP="009443D2">
                    <w:pPr>
                      <w:jc w:val="center"/>
                      <w:rPr>
                        <w:b/>
                        <w:color w:val="002060"/>
                        <w:sz w:val="20"/>
                      </w:rPr>
                    </w:pPr>
                    <w:r w:rsidRPr="00A51057">
                      <w:rPr>
                        <w:b/>
                        <w:color w:val="002060"/>
                        <w:sz w:val="20"/>
                      </w:rPr>
                      <w:t>MECANOGRAFÍA</w:t>
                    </w:r>
                  </w:p>
                </w:txbxContent>
              </v:textbox>
            </v:roundrect>
            <v:roundrect id="_s1079" o:spid="_x0000_s1079" style="position:absolute;left:4148;top:7804;width:2159;height:396;v-text-anchor:middle" arcsize="10923f" o:dgmlayout="2" o:dgmnodekind="0" fillcolor="#f93" strokecolor="maroon">
              <v:fill color2="#f60" rotate="t" focus="100%" type="gradient"/>
              <v:textbox inset="0,0,0,0">
                <w:txbxContent>
                  <w:p w:rsidR="009443D2" w:rsidRPr="00A51057" w:rsidRDefault="009443D2" w:rsidP="009443D2">
                    <w:pPr>
                      <w:jc w:val="center"/>
                      <w:rPr>
                        <w:b/>
                        <w:color w:val="002060"/>
                        <w:sz w:val="15"/>
                      </w:rPr>
                    </w:pPr>
                    <w:r w:rsidRPr="00A51057">
                      <w:rPr>
                        <w:b/>
                        <w:color w:val="002060"/>
                        <w:sz w:val="25"/>
                      </w:rPr>
                      <w:t>EXCEL</w:t>
                    </w:r>
                  </w:p>
                </w:txbxContent>
              </v:textbox>
            </v:roundrect>
            <v:roundrect id="_s1080" o:spid="_x0000_s1080" style="position:absolute;left:6666;top:7804;width:2161;height:396;v-text-anchor:middle" arcsize="10923f" o:dgmlayout="2" o:dgmnodekind="0" fillcolor="#f93" strokecolor="maroon">
              <v:fill color2="#f60" rotate="t" focus="100%" type="gradient"/>
              <v:textbox inset="0,0,0,0">
                <w:txbxContent>
                  <w:p w:rsidR="009443D2" w:rsidRPr="00A51057" w:rsidRDefault="009443D2" w:rsidP="003E7E6D">
                    <w:pPr>
                      <w:spacing w:after="0" w:line="240" w:lineRule="auto"/>
                      <w:jc w:val="center"/>
                      <w:rPr>
                        <w:b/>
                        <w:color w:val="002060"/>
                        <w:sz w:val="15"/>
                      </w:rPr>
                    </w:pPr>
                    <w:r w:rsidRPr="00A51057">
                      <w:rPr>
                        <w:b/>
                        <w:color w:val="002060"/>
                        <w:sz w:val="25"/>
                      </w:rPr>
                      <w:t>ACCESS</w:t>
                    </w:r>
                  </w:p>
                </w:txbxContent>
              </v:textbox>
            </v:roundrect>
            <v:roundrect id="_s1081" o:spid="_x0000_s1081" style="position:absolute;left:9186;top:7804;width:2280;height:396;v-text-anchor:middle" arcsize="10923f" o:dgmlayout="2" o:dgmnodekind="0" fillcolor="#f93" strokecolor="maroon">
              <v:fill color2="#f60" rotate="t" focus="100%" type="gradient"/>
              <v:textbox inset="0,0,0,0">
                <w:txbxContent>
                  <w:p w:rsidR="009443D2" w:rsidRPr="00A51057" w:rsidRDefault="009443D2" w:rsidP="009443D2">
                    <w:pPr>
                      <w:jc w:val="center"/>
                      <w:rPr>
                        <w:b/>
                        <w:color w:val="002060"/>
                        <w:sz w:val="39"/>
                      </w:rPr>
                    </w:pPr>
                    <w:r w:rsidRPr="00A51057">
                      <w:rPr>
                        <w:b/>
                        <w:color w:val="002060"/>
                        <w:sz w:val="25"/>
                      </w:rPr>
                      <w:t>POWERPOINT</w:t>
                    </w:r>
                  </w:p>
                </w:txbxContent>
              </v:textbox>
            </v:roundrect>
            <v:roundrect id="_s1082" o:spid="_x0000_s1082" style="position:absolute;left:10464;top:5063;width:3679;height:1659;v-text-anchor:middle" arcsize="10923f" o:dgmlayout="0" o:dgmnodekind="2" fillcolor="#eaf1dd" strokecolor="#76923c [2406]">
              <v:fill color2="#c2d69b [1942]" recolor="t" rotate="t" angle="-135" focusposition=".5,.5" focussize="" type="gradient"/>
              <v:textbox inset="0,0,0,0">
                <w:txbxContent>
                  <w:p w:rsidR="009443D2" w:rsidRPr="00A51057" w:rsidRDefault="002B62F6" w:rsidP="002B62F6">
                    <w:pPr>
                      <w:spacing w:after="0"/>
                      <w:jc w:val="center"/>
                      <w:rPr>
                        <w:b/>
                        <w:color w:val="002060"/>
                        <w:sz w:val="28"/>
                      </w:rPr>
                    </w:pPr>
                    <w:r w:rsidRPr="00A51057">
                      <w:rPr>
                        <w:b/>
                        <w:color w:val="002060"/>
                        <w:sz w:val="28"/>
                      </w:rPr>
                      <w:t>CONCEPTOS BÁSICOS.</w:t>
                    </w:r>
                  </w:p>
                  <w:p w:rsidR="002B62F6" w:rsidRPr="00A51057" w:rsidRDefault="002B62F6" w:rsidP="002B62F6">
                    <w:pPr>
                      <w:spacing w:after="0"/>
                      <w:jc w:val="center"/>
                      <w:rPr>
                        <w:b/>
                        <w:color w:val="002060"/>
                        <w:sz w:val="39"/>
                      </w:rPr>
                    </w:pPr>
                    <w:r w:rsidRPr="00A51057">
                      <w:rPr>
                        <w:b/>
                        <w:color w:val="002060"/>
                        <w:sz w:val="28"/>
                      </w:rPr>
                      <w:t xml:space="preserve">USO DE WINDOWS </w:t>
                    </w:r>
                    <w:r w:rsidRPr="00A51057">
                      <w:rPr>
                        <w:b/>
                        <w:color w:val="002060"/>
                        <w:sz w:val="28"/>
                      </w:rPr>
                      <w:tab/>
                      <w:t>E INTERNET</w:t>
                    </w:r>
                  </w:p>
                </w:txbxContent>
              </v:textbox>
            </v:roundrect>
            <w10:wrap type="square" anchorx="margin" anchory="margin"/>
          </v:group>
        </w:pict>
      </w:r>
      <w:r w:rsidR="005511BE" w:rsidRPr="00A51057">
        <w:rPr>
          <w:color w:val="002060"/>
        </w:rPr>
        <w:t>PROGRAMACIÓN</w:t>
      </w:r>
      <w:r w:rsidR="0001664A" w:rsidRPr="00A51057">
        <w:rPr>
          <w:color w:val="002060"/>
        </w:rPr>
        <w:t xml:space="preserve"> de</w:t>
      </w:r>
      <w:r w:rsidR="00B74920" w:rsidRPr="00A51057">
        <w:rPr>
          <w:color w:val="002060"/>
        </w:rPr>
        <w:t xml:space="preserve"> </w:t>
      </w:r>
      <w:r w:rsidR="0001664A" w:rsidRPr="00A51057">
        <w:rPr>
          <w:color w:val="002060"/>
        </w:rPr>
        <w:t>l</w:t>
      </w:r>
      <w:r w:rsidR="00B74920" w:rsidRPr="00A51057">
        <w:rPr>
          <w:color w:val="002060"/>
        </w:rPr>
        <w:t>os</w:t>
      </w:r>
      <w:r w:rsidR="0001664A" w:rsidRPr="00A51057">
        <w:rPr>
          <w:color w:val="002060"/>
        </w:rPr>
        <w:t xml:space="preserve"> curso</w:t>
      </w:r>
      <w:r w:rsidR="00B74920" w:rsidRPr="00A51057">
        <w:rPr>
          <w:color w:val="002060"/>
        </w:rPr>
        <w:t>s</w:t>
      </w:r>
    </w:p>
    <w:p w:rsidR="00EB6E1E" w:rsidRPr="00A51057" w:rsidRDefault="00B74920" w:rsidP="00EB6E1E">
      <w:pPr>
        <w:rPr>
          <w:b/>
          <w:color w:val="002060"/>
          <w:sz w:val="28"/>
        </w:rPr>
      </w:pPr>
      <w:r w:rsidRPr="00A51057">
        <w:rPr>
          <w:b/>
          <w:color w:val="002060"/>
          <w:sz w:val="28"/>
        </w:rPr>
        <w:t xml:space="preserve">Curso </w:t>
      </w:r>
      <w:r w:rsidR="00EB6E1E" w:rsidRPr="00A51057">
        <w:rPr>
          <w:b/>
          <w:color w:val="002060"/>
          <w:sz w:val="28"/>
        </w:rPr>
        <w:t xml:space="preserve">CONCEPTOS BÁSICOS. USO DE WINDOWS </w:t>
      </w:r>
      <w:r w:rsidR="00EB6E1E" w:rsidRPr="00A51057">
        <w:rPr>
          <w:b/>
          <w:color w:val="002060"/>
          <w:sz w:val="28"/>
        </w:rPr>
        <w:tab/>
        <w:t>E INTERNET</w:t>
      </w:r>
    </w:p>
    <w:p w:rsidR="00EB6E1E" w:rsidRPr="00A51057" w:rsidRDefault="00EB6E1E" w:rsidP="0016292B">
      <w:pPr>
        <w:numPr>
          <w:ilvl w:val="0"/>
          <w:numId w:val="6"/>
        </w:numPr>
        <w:shd w:val="clear" w:color="auto" w:fill="DDD9C3" w:themeFill="background2" w:themeFillShade="E6"/>
        <w:spacing w:after="0"/>
        <w:ind w:hanging="436"/>
        <w:jc w:val="both"/>
        <w:rPr>
          <w:color w:val="002060"/>
          <w:sz w:val="24"/>
        </w:rPr>
      </w:pPr>
      <w:r w:rsidRPr="00A51057">
        <w:rPr>
          <w:color w:val="002060"/>
          <w:sz w:val="24"/>
        </w:rPr>
        <w:t>Conceptos básicos y familiarización con la terminología informática.</w:t>
      </w:r>
    </w:p>
    <w:p w:rsidR="00EB6E1E" w:rsidRPr="00A51057" w:rsidRDefault="00EB6E1E" w:rsidP="0016292B">
      <w:pPr>
        <w:numPr>
          <w:ilvl w:val="0"/>
          <w:numId w:val="6"/>
        </w:numPr>
        <w:shd w:val="clear" w:color="auto" w:fill="DDD9C3"/>
        <w:spacing w:after="0"/>
        <w:ind w:hanging="436"/>
        <w:jc w:val="both"/>
        <w:rPr>
          <w:color w:val="002060"/>
          <w:sz w:val="24"/>
        </w:rPr>
      </w:pPr>
      <w:r w:rsidRPr="00A51057">
        <w:rPr>
          <w:color w:val="002060"/>
          <w:sz w:val="24"/>
        </w:rPr>
        <w:t>Identificar diferentes componentes informáticos y sus conexiones para identificar lo que compramos y necesitamos.</w:t>
      </w:r>
    </w:p>
    <w:p w:rsidR="00B74920" w:rsidRPr="00A51057" w:rsidRDefault="00EB6E1E" w:rsidP="0016292B">
      <w:pPr>
        <w:numPr>
          <w:ilvl w:val="0"/>
          <w:numId w:val="6"/>
        </w:numPr>
        <w:shd w:val="clear" w:color="auto" w:fill="DDD9C3" w:themeFill="background2" w:themeFillShade="E6"/>
        <w:spacing w:after="0"/>
        <w:ind w:hanging="436"/>
        <w:jc w:val="both"/>
        <w:rPr>
          <w:color w:val="002060"/>
          <w:sz w:val="24"/>
        </w:rPr>
      </w:pPr>
      <w:r w:rsidRPr="00A51057">
        <w:rPr>
          <w:color w:val="002060"/>
          <w:sz w:val="24"/>
        </w:rPr>
        <w:t xml:space="preserve">Manejo y </w:t>
      </w:r>
      <w:r w:rsidR="00B74920" w:rsidRPr="00A51057">
        <w:rPr>
          <w:color w:val="002060"/>
          <w:sz w:val="24"/>
        </w:rPr>
        <w:t xml:space="preserve">Configuración del ordenador y </w:t>
      </w:r>
      <w:r w:rsidR="003E7E6D" w:rsidRPr="00A51057">
        <w:rPr>
          <w:color w:val="002060"/>
          <w:sz w:val="24"/>
        </w:rPr>
        <w:t>de las</w:t>
      </w:r>
      <w:r w:rsidR="00B74920" w:rsidRPr="00A51057">
        <w:rPr>
          <w:color w:val="002060"/>
          <w:sz w:val="24"/>
        </w:rPr>
        <w:t xml:space="preserve"> </w:t>
      </w:r>
      <w:r w:rsidR="003E7E6D" w:rsidRPr="00A51057">
        <w:rPr>
          <w:color w:val="002060"/>
          <w:sz w:val="24"/>
        </w:rPr>
        <w:t>aplicaciones</w:t>
      </w:r>
      <w:r w:rsidRPr="00A51057">
        <w:rPr>
          <w:color w:val="002060"/>
          <w:sz w:val="24"/>
        </w:rPr>
        <w:t xml:space="preserve"> en Windows.</w:t>
      </w:r>
      <w:r w:rsidR="003E7E6D" w:rsidRPr="00A51057">
        <w:rPr>
          <w:b/>
          <w:color w:val="002060"/>
          <w:sz w:val="24"/>
        </w:rPr>
        <w:t xml:space="preserve"> Seguridad y optimización</w:t>
      </w:r>
      <w:r w:rsidR="003E7E6D" w:rsidRPr="00A51057">
        <w:rPr>
          <w:color w:val="002060"/>
          <w:sz w:val="24"/>
        </w:rPr>
        <w:t>.</w:t>
      </w:r>
      <w:bookmarkStart w:id="0" w:name="_GoBack"/>
      <w:bookmarkEnd w:id="0"/>
    </w:p>
    <w:p w:rsidR="002E7DAC" w:rsidRPr="00A51057" w:rsidRDefault="002E7DAC" w:rsidP="0016292B">
      <w:pPr>
        <w:numPr>
          <w:ilvl w:val="0"/>
          <w:numId w:val="6"/>
        </w:numPr>
        <w:shd w:val="clear" w:color="auto" w:fill="DDD9C3" w:themeFill="background2" w:themeFillShade="E6"/>
        <w:spacing w:after="0"/>
        <w:ind w:hanging="436"/>
        <w:jc w:val="both"/>
        <w:rPr>
          <w:color w:val="002060"/>
          <w:sz w:val="24"/>
        </w:rPr>
      </w:pPr>
      <w:r w:rsidRPr="00A51057">
        <w:rPr>
          <w:color w:val="002060"/>
          <w:sz w:val="24"/>
        </w:rPr>
        <w:t>Creación de carpetas, archivos y conocimiento del sistema operativo Windows.</w:t>
      </w:r>
      <w:r w:rsidR="00595D81" w:rsidRPr="00A51057">
        <w:rPr>
          <w:color w:val="002060"/>
          <w:sz w:val="24"/>
        </w:rPr>
        <w:t xml:space="preserve"> Los ficheros.</w:t>
      </w:r>
    </w:p>
    <w:p w:rsidR="00595D81" w:rsidRPr="00A51057" w:rsidRDefault="002E7DAC" w:rsidP="0016292B">
      <w:pPr>
        <w:numPr>
          <w:ilvl w:val="0"/>
          <w:numId w:val="6"/>
        </w:numPr>
        <w:shd w:val="clear" w:color="auto" w:fill="DDD9C3" w:themeFill="background2" w:themeFillShade="E6"/>
        <w:spacing w:after="0"/>
        <w:ind w:hanging="436"/>
        <w:jc w:val="both"/>
        <w:rPr>
          <w:color w:val="002060"/>
          <w:sz w:val="24"/>
        </w:rPr>
      </w:pPr>
      <w:r w:rsidRPr="00A51057">
        <w:rPr>
          <w:color w:val="002060"/>
          <w:sz w:val="24"/>
        </w:rPr>
        <w:t xml:space="preserve">El teclado y sus posibilidades. </w:t>
      </w:r>
    </w:p>
    <w:p w:rsidR="002E7DAC" w:rsidRPr="00A51057" w:rsidRDefault="002E7DAC" w:rsidP="0016292B">
      <w:pPr>
        <w:numPr>
          <w:ilvl w:val="0"/>
          <w:numId w:val="6"/>
        </w:numPr>
        <w:shd w:val="clear" w:color="auto" w:fill="DDD9C3" w:themeFill="background2" w:themeFillShade="E6"/>
        <w:spacing w:after="0"/>
        <w:ind w:hanging="436"/>
        <w:jc w:val="both"/>
        <w:rPr>
          <w:color w:val="002060"/>
          <w:sz w:val="24"/>
        </w:rPr>
      </w:pPr>
      <w:r w:rsidRPr="00A51057">
        <w:rPr>
          <w:color w:val="002060"/>
          <w:sz w:val="24"/>
        </w:rPr>
        <w:t xml:space="preserve">Manejo y configuración de </w:t>
      </w:r>
      <w:r w:rsidR="00EB6E1E" w:rsidRPr="00A51057">
        <w:rPr>
          <w:color w:val="002060"/>
          <w:sz w:val="24"/>
        </w:rPr>
        <w:t>periféricos: imp</w:t>
      </w:r>
      <w:r w:rsidR="0046261B">
        <w:rPr>
          <w:color w:val="002060"/>
          <w:sz w:val="24"/>
        </w:rPr>
        <w:t>rimir, escaneo, teléfono móvil</w:t>
      </w:r>
      <w:r w:rsidR="00EB6E1E" w:rsidRPr="00A51057">
        <w:rPr>
          <w:color w:val="002060"/>
          <w:sz w:val="24"/>
        </w:rPr>
        <w:t>, etc.</w:t>
      </w:r>
    </w:p>
    <w:p w:rsidR="005511BE" w:rsidRPr="00A51057" w:rsidRDefault="005511BE" w:rsidP="0016292B">
      <w:pPr>
        <w:numPr>
          <w:ilvl w:val="0"/>
          <w:numId w:val="6"/>
        </w:numPr>
        <w:shd w:val="clear" w:color="auto" w:fill="DDD9C3" w:themeFill="background2" w:themeFillShade="E6"/>
        <w:spacing w:after="0"/>
        <w:ind w:hanging="436"/>
        <w:jc w:val="both"/>
        <w:rPr>
          <w:color w:val="002060"/>
          <w:sz w:val="24"/>
        </w:rPr>
      </w:pPr>
      <w:r w:rsidRPr="00A51057">
        <w:rPr>
          <w:color w:val="002060"/>
          <w:sz w:val="24"/>
        </w:rPr>
        <w:t>Conectarse a Internet mediante los navegadores más habituales</w:t>
      </w:r>
      <w:r w:rsidR="002E7DAC" w:rsidRPr="00A51057">
        <w:rPr>
          <w:color w:val="002060"/>
          <w:sz w:val="24"/>
        </w:rPr>
        <w:t>. Conocer los protocolos de</w:t>
      </w:r>
      <w:r w:rsidRPr="00A51057">
        <w:rPr>
          <w:color w:val="002060"/>
          <w:sz w:val="24"/>
        </w:rPr>
        <w:t xml:space="preserve"> seguridad</w:t>
      </w:r>
      <w:r w:rsidR="002E7DAC" w:rsidRPr="00A51057">
        <w:rPr>
          <w:color w:val="002060"/>
          <w:sz w:val="24"/>
        </w:rPr>
        <w:t>. R</w:t>
      </w:r>
      <w:r w:rsidRPr="00A51057">
        <w:rPr>
          <w:color w:val="002060"/>
          <w:sz w:val="24"/>
        </w:rPr>
        <w:t>ealizar búsquedas, configuración de e-mail y de lo necesario para un buen dominio de los recursos que utilizaremos a lo largo del curso.</w:t>
      </w:r>
    </w:p>
    <w:p w:rsidR="00B74920" w:rsidRPr="00A51057" w:rsidRDefault="00B74920" w:rsidP="00B74920">
      <w:pPr>
        <w:pStyle w:val="Prrafodelista"/>
        <w:jc w:val="both"/>
        <w:rPr>
          <w:i/>
          <w:color w:val="002060"/>
        </w:rPr>
      </w:pPr>
    </w:p>
    <w:p w:rsidR="00B74920" w:rsidRPr="00A51057" w:rsidRDefault="00B74920" w:rsidP="0016292B">
      <w:pPr>
        <w:ind w:left="720"/>
        <w:rPr>
          <w:b/>
          <w:color w:val="002060"/>
          <w:sz w:val="28"/>
        </w:rPr>
      </w:pPr>
      <w:r w:rsidRPr="00A51057">
        <w:rPr>
          <w:b/>
          <w:color w:val="002060"/>
          <w:sz w:val="28"/>
        </w:rPr>
        <w:t>CURSO MICROSOFT WORD (procesador de textos):</w:t>
      </w:r>
    </w:p>
    <w:tbl>
      <w:tblPr>
        <w:tblStyle w:val="Tablanormal4"/>
        <w:tblW w:w="0" w:type="auto"/>
        <w:tblLook w:val="04A0" w:firstRow="1" w:lastRow="0" w:firstColumn="1" w:lastColumn="0" w:noHBand="0" w:noVBand="1"/>
      </w:tblPr>
      <w:tblGrid>
        <w:gridCol w:w="5200"/>
        <w:gridCol w:w="5200"/>
      </w:tblGrid>
      <w:tr w:rsidR="00A51057" w:rsidRPr="00A51057" w:rsidTr="00B7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E5DFEC"/>
          </w:tcPr>
          <w:p w:rsidR="009443D2" w:rsidRPr="00A51057" w:rsidRDefault="009443D2" w:rsidP="009443D2">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Edición básica (MECANOGRAFÍA)</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Mi primer documento</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El entorno de Word</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Guardar y abrir documentos</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Ortografía y gramática</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Formato del documento</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Estilos</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Diseño de página</w:t>
            </w:r>
          </w:p>
          <w:p w:rsidR="00B74920" w:rsidRPr="00A51057" w:rsidRDefault="00B74920" w:rsidP="003813E7">
            <w:pPr>
              <w:pStyle w:val="Prrafodelista"/>
              <w:numPr>
                <w:ilvl w:val="0"/>
                <w:numId w:val="3"/>
              </w:numPr>
              <w:autoSpaceDE w:val="0"/>
              <w:autoSpaceDN w:val="0"/>
              <w:adjustRightInd w:val="0"/>
              <w:spacing w:after="0"/>
              <w:rPr>
                <w:rFonts w:cs="Calibri,Bold"/>
                <w:b w:val="0"/>
                <w:bCs w:val="0"/>
                <w:color w:val="002060"/>
                <w:sz w:val="24"/>
                <w:szCs w:val="24"/>
              </w:rPr>
            </w:pPr>
            <w:r w:rsidRPr="00A51057">
              <w:rPr>
                <w:rFonts w:cs="Calibri,Bold"/>
                <w:b w:val="0"/>
                <w:color w:val="002060"/>
                <w:sz w:val="24"/>
                <w:szCs w:val="24"/>
              </w:rPr>
              <w:t>Impresión</w:t>
            </w:r>
          </w:p>
          <w:p w:rsidR="00B74920" w:rsidRPr="00A51057" w:rsidRDefault="00B74920" w:rsidP="003813E7">
            <w:pPr>
              <w:pStyle w:val="Prrafodelista"/>
              <w:numPr>
                <w:ilvl w:val="0"/>
                <w:numId w:val="3"/>
              </w:numPr>
              <w:autoSpaceDE w:val="0"/>
              <w:autoSpaceDN w:val="0"/>
              <w:adjustRightInd w:val="0"/>
              <w:spacing w:after="0"/>
              <w:rPr>
                <w:rFonts w:cs="Calibri,Bold"/>
                <w:b w:val="0"/>
                <w:color w:val="002060"/>
                <w:sz w:val="24"/>
                <w:szCs w:val="24"/>
              </w:rPr>
            </w:pPr>
            <w:r w:rsidRPr="00A51057">
              <w:rPr>
                <w:rFonts w:cs="Calibri,Bold"/>
                <w:b w:val="0"/>
                <w:color w:val="002060"/>
                <w:sz w:val="24"/>
                <w:szCs w:val="24"/>
              </w:rPr>
              <w:t>Tablas</w:t>
            </w:r>
          </w:p>
        </w:tc>
        <w:tc>
          <w:tcPr>
            <w:tcW w:w="5200" w:type="dxa"/>
            <w:shd w:val="clear" w:color="auto" w:fill="CCC0D9"/>
          </w:tcPr>
          <w:p w:rsidR="00B74920" w:rsidRPr="00A51057" w:rsidRDefault="00B74920"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cs="Calibri,Bold"/>
                <w:b w:val="0"/>
                <w:bCs w:val="0"/>
                <w:color w:val="002060"/>
                <w:sz w:val="24"/>
                <w:szCs w:val="24"/>
              </w:rPr>
            </w:pPr>
            <w:r w:rsidRPr="00A51057">
              <w:rPr>
                <w:rFonts w:cs="Calibri,Bold"/>
                <w:b w:val="0"/>
                <w:color w:val="002060"/>
                <w:sz w:val="24"/>
                <w:szCs w:val="24"/>
              </w:rPr>
              <w:t>Imágenes y gráficos</w:t>
            </w:r>
          </w:p>
          <w:p w:rsidR="00B74920" w:rsidRPr="00A51057" w:rsidRDefault="00B74920"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cs="Calibri,Bold"/>
                <w:b w:val="0"/>
                <w:bCs w:val="0"/>
                <w:color w:val="002060"/>
                <w:sz w:val="24"/>
                <w:szCs w:val="24"/>
              </w:rPr>
            </w:pPr>
            <w:r w:rsidRPr="00A51057">
              <w:rPr>
                <w:rFonts w:cs="Calibri,Bold"/>
                <w:b w:val="0"/>
                <w:color w:val="002060"/>
                <w:sz w:val="24"/>
                <w:szCs w:val="24"/>
              </w:rPr>
              <w:t xml:space="preserve">Organigramas y </w:t>
            </w:r>
            <w:r w:rsidR="0083243E" w:rsidRPr="00A51057">
              <w:rPr>
                <w:rFonts w:cs="Calibri,Bold"/>
                <w:b w:val="0"/>
                <w:color w:val="002060"/>
                <w:sz w:val="24"/>
                <w:szCs w:val="24"/>
              </w:rPr>
              <w:t>gráficos</w:t>
            </w:r>
          </w:p>
          <w:p w:rsidR="00B74920" w:rsidRPr="00A51057" w:rsidRDefault="00B74920"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cs="Calibri,Bold"/>
                <w:b w:val="0"/>
                <w:bCs w:val="0"/>
                <w:color w:val="002060"/>
                <w:sz w:val="24"/>
                <w:szCs w:val="24"/>
              </w:rPr>
            </w:pPr>
            <w:r w:rsidRPr="00A51057">
              <w:rPr>
                <w:rFonts w:cs="Calibri,Bold"/>
                <w:b w:val="0"/>
                <w:color w:val="002060"/>
                <w:sz w:val="24"/>
                <w:szCs w:val="24"/>
              </w:rPr>
              <w:t>Plantillas</w:t>
            </w:r>
          </w:p>
          <w:p w:rsidR="00B74920" w:rsidRPr="00A51057" w:rsidRDefault="00B74920"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cs="Calibri,Bold"/>
                <w:b w:val="0"/>
                <w:bCs w:val="0"/>
                <w:color w:val="002060"/>
                <w:sz w:val="24"/>
                <w:szCs w:val="24"/>
              </w:rPr>
            </w:pPr>
            <w:r w:rsidRPr="00A51057">
              <w:rPr>
                <w:rFonts w:cs="Calibri,Bold"/>
                <w:b w:val="0"/>
                <w:color w:val="002060"/>
                <w:sz w:val="24"/>
                <w:szCs w:val="24"/>
              </w:rPr>
              <w:t xml:space="preserve">Combinar </w:t>
            </w:r>
            <w:r w:rsidRPr="00A51057">
              <w:rPr>
                <w:rFonts w:cs="Calibri,Bold"/>
                <w:b w:val="0"/>
                <w:bCs w:val="0"/>
                <w:color w:val="002060"/>
                <w:sz w:val="24"/>
                <w:szCs w:val="24"/>
              </w:rPr>
              <w:t>correspondencia</w:t>
            </w:r>
          </w:p>
          <w:p w:rsidR="00B74920" w:rsidRPr="00A51057" w:rsidRDefault="00B74920"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cs="Calibri,Bold"/>
                <w:b w:val="0"/>
                <w:bCs w:val="0"/>
                <w:color w:val="002060"/>
                <w:sz w:val="24"/>
                <w:szCs w:val="24"/>
              </w:rPr>
            </w:pPr>
            <w:r w:rsidRPr="00A51057">
              <w:rPr>
                <w:rFonts w:cs="Calibri,Bold"/>
                <w:b w:val="0"/>
                <w:color w:val="002060"/>
                <w:sz w:val="24"/>
                <w:szCs w:val="24"/>
              </w:rPr>
              <w:t>Esquemas</w:t>
            </w:r>
          </w:p>
          <w:p w:rsidR="00B74920" w:rsidRPr="00A51057" w:rsidRDefault="00B74920"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b w:val="0"/>
                <w:bCs w:val="0"/>
                <w:color w:val="002060"/>
              </w:rPr>
            </w:pPr>
            <w:r w:rsidRPr="00A51057">
              <w:rPr>
                <w:rFonts w:cs="Calibri,Bold"/>
                <w:b w:val="0"/>
                <w:color w:val="002060"/>
                <w:sz w:val="24"/>
                <w:szCs w:val="24"/>
              </w:rPr>
              <w:t>Tablas de contenidos, de ilustraciones e índices</w:t>
            </w:r>
          </w:p>
          <w:p w:rsidR="00B74920" w:rsidRPr="00A51057" w:rsidRDefault="00B74920"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b w:val="0"/>
                <w:color w:val="002060"/>
              </w:rPr>
            </w:pPr>
            <w:r w:rsidRPr="00A51057">
              <w:rPr>
                <w:rFonts w:cs="Calibri,Bold"/>
                <w:b w:val="0"/>
                <w:color w:val="002060"/>
                <w:sz w:val="24"/>
                <w:szCs w:val="24"/>
              </w:rPr>
              <w:t>Marcadores, referencias cruzadas y notas al pie</w:t>
            </w:r>
          </w:p>
          <w:p w:rsidR="0083243E" w:rsidRPr="00A51057" w:rsidRDefault="0083243E" w:rsidP="003813E7">
            <w:pPr>
              <w:pStyle w:val="Prrafodelista"/>
              <w:numPr>
                <w:ilvl w:val="0"/>
                <w:numId w:val="3"/>
              </w:num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b w:val="0"/>
                <w:color w:val="002060"/>
              </w:rPr>
            </w:pPr>
            <w:r w:rsidRPr="00A51057">
              <w:rPr>
                <w:rFonts w:cs="Calibri,Bold"/>
                <w:b w:val="0"/>
                <w:color w:val="002060"/>
                <w:sz w:val="24"/>
                <w:szCs w:val="24"/>
              </w:rPr>
              <w:t>Los Hipervínculos.</w:t>
            </w:r>
          </w:p>
        </w:tc>
      </w:tr>
    </w:tbl>
    <w:p w:rsidR="002E7DAC" w:rsidRPr="00A51057" w:rsidRDefault="002E7DAC" w:rsidP="0016292B">
      <w:pPr>
        <w:ind w:left="720"/>
        <w:rPr>
          <w:b/>
          <w:color w:val="002060"/>
          <w:sz w:val="28"/>
        </w:rPr>
      </w:pPr>
      <w:r w:rsidRPr="00A51057">
        <w:rPr>
          <w:b/>
          <w:color w:val="002060"/>
          <w:sz w:val="28"/>
        </w:rPr>
        <w:lastRenderedPageBreak/>
        <w:t>CURSO MICROSOFT EXCEL (tabla de datos):</w:t>
      </w:r>
    </w:p>
    <w:tbl>
      <w:tblPr>
        <w:tblStyle w:val="Tablaconcuadrcula"/>
        <w:tblW w:w="0" w:type="auto"/>
        <w:tblLook w:val="04A0" w:firstRow="1" w:lastRow="0" w:firstColumn="1" w:lastColumn="0" w:noHBand="0" w:noVBand="1"/>
      </w:tblPr>
      <w:tblGrid>
        <w:gridCol w:w="5200"/>
        <w:gridCol w:w="5200"/>
      </w:tblGrid>
      <w:tr w:rsidR="00A51057" w:rsidRPr="00A51057" w:rsidTr="003813E7">
        <w:trPr>
          <w:trHeight w:val="2525"/>
        </w:trPr>
        <w:tc>
          <w:tcPr>
            <w:tcW w:w="5200" w:type="dxa"/>
            <w:shd w:val="clear" w:color="auto" w:fill="FDE9D9"/>
          </w:tcPr>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Introducción. Elementos de Excel</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Operaciones con archivos</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 xml:space="preserve">Las hojas (creación, selección, formato). </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Formato de celdas y cambios de estructura</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Trabajamos con datos</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Gráficos</w:t>
            </w:r>
          </w:p>
        </w:tc>
        <w:tc>
          <w:tcPr>
            <w:tcW w:w="5200" w:type="dxa"/>
            <w:shd w:val="clear" w:color="auto" w:fill="FBD4B4"/>
          </w:tcPr>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Impresión</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Imágenes, diagramas y títulos</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Aplicamos funciones</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Utilizamos fórmulas</w:t>
            </w:r>
          </w:p>
          <w:p w:rsidR="002E7DAC" w:rsidRPr="00A51057" w:rsidRDefault="002E7DAC" w:rsidP="003813E7">
            <w:pPr>
              <w:numPr>
                <w:ilvl w:val="0"/>
                <w:numId w:val="4"/>
              </w:numPr>
              <w:spacing w:after="0"/>
              <w:ind w:left="426"/>
              <w:rPr>
                <w:rFonts w:cs="Calibri,Bold"/>
                <w:bCs/>
                <w:color w:val="002060"/>
                <w:sz w:val="24"/>
                <w:szCs w:val="24"/>
              </w:rPr>
            </w:pPr>
            <w:r w:rsidRPr="00A51057">
              <w:rPr>
                <w:rFonts w:cs="Calibri,Bold"/>
                <w:bCs/>
                <w:color w:val="002060"/>
                <w:sz w:val="24"/>
                <w:szCs w:val="24"/>
              </w:rPr>
              <w:t>Referencias a datos de otras hojas y libros</w:t>
            </w:r>
          </w:p>
          <w:p w:rsidR="0083243E" w:rsidRPr="00A51057" w:rsidRDefault="002E7DAC" w:rsidP="0083243E">
            <w:pPr>
              <w:numPr>
                <w:ilvl w:val="0"/>
                <w:numId w:val="4"/>
              </w:numPr>
              <w:spacing w:after="0"/>
              <w:ind w:left="426"/>
              <w:rPr>
                <w:rFonts w:cs="Calibri,Bold"/>
                <w:bCs/>
                <w:color w:val="002060"/>
                <w:sz w:val="24"/>
                <w:szCs w:val="24"/>
              </w:rPr>
            </w:pPr>
            <w:r w:rsidRPr="00A51057">
              <w:rPr>
                <w:rFonts w:cs="Calibri,Bold"/>
                <w:bCs/>
                <w:color w:val="002060"/>
                <w:sz w:val="24"/>
                <w:szCs w:val="24"/>
              </w:rPr>
              <w:t>Anidamientos</w:t>
            </w:r>
          </w:p>
          <w:p w:rsidR="002E7DAC" w:rsidRPr="00A51057" w:rsidRDefault="002E7DAC" w:rsidP="0083243E">
            <w:pPr>
              <w:numPr>
                <w:ilvl w:val="0"/>
                <w:numId w:val="4"/>
              </w:numPr>
              <w:spacing w:after="0"/>
              <w:ind w:left="426"/>
              <w:rPr>
                <w:rFonts w:cs="Calibri,Bold"/>
                <w:bCs/>
                <w:color w:val="002060"/>
                <w:sz w:val="24"/>
                <w:szCs w:val="24"/>
              </w:rPr>
            </w:pPr>
            <w:r w:rsidRPr="00A51057">
              <w:rPr>
                <w:rFonts w:cs="Calibri,Bold"/>
                <w:bCs/>
                <w:color w:val="002060"/>
                <w:sz w:val="24"/>
                <w:szCs w:val="24"/>
              </w:rPr>
              <w:t>Inmovilizar paneles</w:t>
            </w:r>
          </w:p>
        </w:tc>
      </w:tr>
    </w:tbl>
    <w:p w:rsidR="002E7DAC" w:rsidRPr="00A51057" w:rsidRDefault="002E7DAC" w:rsidP="0016292B">
      <w:pPr>
        <w:spacing w:before="240"/>
        <w:ind w:left="720"/>
        <w:rPr>
          <w:b/>
          <w:color w:val="002060"/>
          <w:sz w:val="28"/>
        </w:rPr>
      </w:pPr>
      <w:r w:rsidRPr="00A51057">
        <w:rPr>
          <w:b/>
          <w:color w:val="002060"/>
          <w:sz w:val="28"/>
        </w:rPr>
        <w:t xml:space="preserve">CURSO MICROSOFT </w:t>
      </w:r>
      <w:r w:rsidR="00B46D97" w:rsidRPr="00A51057">
        <w:rPr>
          <w:b/>
          <w:color w:val="002060"/>
          <w:sz w:val="28"/>
        </w:rPr>
        <w:t>ACCESS</w:t>
      </w:r>
      <w:r w:rsidRPr="00A51057">
        <w:rPr>
          <w:b/>
          <w:color w:val="002060"/>
          <w:sz w:val="28"/>
        </w:rPr>
        <w:t xml:space="preserve"> (</w:t>
      </w:r>
      <w:r w:rsidR="0083243E" w:rsidRPr="00A51057">
        <w:rPr>
          <w:b/>
          <w:color w:val="002060"/>
          <w:sz w:val="28"/>
        </w:rPr>
        <w:t>base de datos</w:t>
      </w:r>
      <w:r w:rsidRPr="00A51057">
        <w:rPr>
          <w:b/>
          <w:color w:val="002060"/>
          <w:sz w:val="28"/>
        </w:rPr>
        <w:t>):</w:t>
      </w:r>
    </w:p>
    <w:tbl>
      <w:tblPr>
        <w:tblStyle w:val="Tablaconcuadrcula"/>
        <w:tblW w:w="0" w:type="auto"/>
        <w:tblLook w:val="04A0" w:firstRow="1" w:lastRow="0" w:firstColumn="1" w:lastColumn="0" w:noHBand="0" w:noVBand="1"/>
      </w:tblPr>
      <w:tblGrid>
        <w:gridCol w:w="5200"/>
        <w:gridCol w:w="5200"/>
      </w:tblGrid>
      <w:tr w:rsidR="00A51057" w:rsidRPr="00A51057" w:rsidTr="0083243E">
        <w:trPr>
          <w:trHeight w:val="1941"/>
        </w:trPr>
        <w:tc>
          <w:tcPr>
            <w:tcW w:w="5200" w:type="dxa"/>
            <w:shd w:val="clear" w:color="auto" w:fill="EAF1DD" w:themeFill="accent3" w:themeFillTint="33"/>
          </w:tcPr>
          <w:p w:rsidR="0083243E" w:rsidRPr="00A51057" w:rsidRDefault="0018596E" w:rsidP="0083243E">
            <w:pPr>
              <w:numPr>
                <w:ilvl w:val="0"/>
                <w:numId w:val="7"/>
              </w:numPr>
              <w:spacing w:after="0"/>
              <w:rPr>
                <w:color w:val="002060"/>
                <w:sz w:val="24"/>
              </w:rPr>
            </w:pPr>
            <w:r w:rsidRPr="00A51057">
              <w:rPr>
                <w:color w:val="002060"/>
                <w:sz w:val="24"/>
              </w:rPr>
              <w:t>Elementos básicos de Access</w:t>
            </w:r>
          </w:p>
          <w:p w:rsidR="0083243E" w:rsidRPr="00A51057" w:rsidRDefault="0083243E" w:rsidP="0083243E">
            <w:pPr>
              <w:numPr>
                <w:ilvl w:val="0"/>
                <w:numId w:val="7"/>
              </w:numPr>
              <w:spacing w:after="0"/>
              <w:rPr>
                <w:color w:val="002060"/>
                <w:sz w:val="24"/>
              </w:rPr>
            </w:pPr>
            <w:r w:rsidRPr="00A51057">
              <w:rPr>
                <w:color w:val="002060"/>
                <w:sz w:val="24"/>
              </w:rPr>
              <w:t>Crear, abrir y cerrar una base de datos</w:t>
            </w:r>
          </w:p>
          <w:p w:rsidR="0083243E" w:rsidRPr="00A51057" w:rsidRDefault="0083243E" w:rsidP="0083243E">
            <w:pPr>
              <w:numPr>
                <w:ilvl w:val="0"/>
                <w:numId w:val="7"/>
              </w:numPr>
              <w:spacing w:after="0"/>
              <w:rPr>
                <w:color w:val="002060"/>
                <w:sz w:val="24"/>
              </w:rPr>
            </w:pPr>
            <w:r w:rsidRPr="00A51057">
              <w:rPr>
                <w:color w:val="002060"/>
                <w:sz w:val="24"/>
              </w:rPr>
              <w:t>Crear tablas de datos</w:t>
            </w:r>
          </w:p>
          <w:p w:rsidR="0083243E" w:rsidRPr="00A51057" w:rsidRDefault="0083243E" w:rsidP="0083243E">
            <w:pPr>
              <w:numPr>
                <w:ilvl w:val="0"/>
                <w:numId w:val="7"/>
              </w:numPr>
              <w:spacing w:after="0"/>
              <w:rPr>
                <w:color w:val="002060"/>
                <w:sz w:val="24"/>
              </w:rPr>
            </w:pPr>
            <w:r w:rsidRPr="00A51057">
              <w:rPr>
                <w:color w:val="002060"/>
                <w:sz w:val="24"/>
              </w:rPr>
              <w:t>Modificar tablas de datos</w:t>
            </w:r>
          </w:p>
          <w:p w:rsidR="0083243E" w:rsidRPr="00A51057" w:rsidRDefault="0083243E" w:rsidP="0083243E">
            <w:pPr>
              <w:numPr>
                <w:ilvl w:val="0"/>
                <w:numId w:val="7"/>
              </w:numPr>
              <w:spacing w:after="0"/>
              <w:rPr>
                <w:color w:val="002060"/>
                <w:sz w:val="24"/>
              </w:rPr>
            </w:pPr>
            <w:r w:rsidRPr="00A51057">
              <w:rPr>
                <w:color w:val="002060"/>
                <w:sz w:val="24"/>
              </w:rPr>
              <w:t>Propiedades de los campos</w:t>
            </w:r>
          </w:p>
          <w:p w:rsidR="002E7DAC" w:rsidRPr="00A51057" w:rsidRDefault="0083243E" w:rsidP="0083243E">
            <w:pPr>
              <w:numPr>
                <w:ilvl w:val="0"/>
                <w:numId w:val="7"/>
              </w:numPr>
              <w:spacing w:after="0"/>
              <w:rPr>
                <w:color w:val="002060"/>
                <w:sz w:val="24"/>
              </w:rPr>
            </w:pPr>
            <w:r w:rsidRPr="00A51057">
              <w:rPr>
                <w:color w:val="002060"/>
                <w:sz w:val="24"/>
              </w:rPr>
              <w:t>Las relaciones</w:t>
            </w:r>
          </w:p>
        </w:tc>
        <w:tc>
          <w:tcPr>
            <w:tcW w:w="5200" w:type="dxa"/>
            <w:shd w:val="clear" w:color="auto" w:fill="D6E3BC" w:themeFill="accent3" w:themeFillTint="66"/>
          </w:tcPr>
          <w:p w:rsidR="0083243E" w:rsidRPr="00A51057" w:rsidRDefault="0083243E" w:rsidP="0083243E">
            <w:pPr>
              <w:numPr>
                <w:ilvl w:val="0"/>
                <w:numId w:val="7"/>
              </w:numPr>
              <w:spacing w:after="0"/>
              <w:rPr>
                <w:color w:val="002060"/>
                <w:sz w:val="24"/>
              </w:rPr>
            </w:pPr>
            <w:r w:rsidRPr="00A51057">
              <w:rPr>
                <w:color w:val="002060"/>
                <w:sz w:val="24"/>
              </w:rPr>
              <w:t>Las consultas</w:t>
            </w:r>
          </w:p>
          <w:p w:rsidR="0083243E" w:rsidRPr="00A51057" w:rsidRDefault="0083243E" w:rsidP="0083243E">
            <w:pPr>
              <w:numPr>
                <w:ilvl w:val="0"/>
                <w:numId w:val="7"/>
              </w:numPr>
              <w:spacing w:after="0"/>
              <w:rPr>
                <w:color w:val="002060"/>
                <w:sz w:val="24"/>
              </w:rPr>
            </w:pPr>
            <w:r w:rsidRPr="00A51057">
              <w:rPr>
                <w:color w:val="002060"/>
                <w:sz w:val="24"/>
              </w:rPr>
              <w:t>Las consultas de resumen</w:t>
            </w:r>
          </w:p>
          <w:p w:rsidR="0083243E" w:rsidRPr="00A51057" w:rsidRDefault="0083243E" w:rsidP="0083243E">
            <w:pPr>
              <w:numPr>
                <w:ilvl w:val="0"/>
                <w:numId w:val="7"/>
              </w:numPr>
              <w:spacing w:after="0"/>
              <w:rPr>
                <w:color w:val="002060"/>
                <w:sz w:val="24"/>
              </w:rPr>
            </w:pPr>
            <w:r w:rsidRPr="00A51057">
              <w:rPr>
                <w:color w:val="002060"/>
                <w:sz w:val="24"/>
              </w:rPr>
              <w:t>Las consultas de referencias cruzadas</w:t>
            </w:r>
          </w:p>
          <w:p w:rsidR="0083243E" w:rsidRPr="00A51057" w:rsidRDefault="0083243E" w:rsidP="0083243E">
            <w:pPr>
              <w:numPr>
                <w:ilvl w:val="0"/>
                <w:numId w:val="7"/>
              </w:numPr>
              <w:spacing w:after="0"/>
              <w:rPr>
                <w:color w:val="002060"/>
                <w:sz w:val="24"/>
              </w:rPr>
            </w:pPr>
            <w:r w:rsidRPr="00A51057">
              <w:rPr>
                <w:color w:val="002060"/>
                <w:sz w:val="24"/>
              </w:rPr>
              <w:t>Las consultas de acción</w:t>
            </w:r>
          </w:p>
          <w:p w:rsidR="0083243E" w:rsidRPr="00A51057" w:rsidRDefault="0083243E" w:rsidP="0083243E">
            <w:pPr>
              <w:numPr>
                <w:ilvl w:val="0"/>
                <w:numId w:val="7"/>
              </w:numPr>
              <w:spacing w:after="0"/>
              <w:rPr>
                <w:color w:val="002060"/>
                <w:sz w:val="24"/>
              </w:rPr>
            </w:pPr>
            <w:r w:rsidRPr="00A51057">
              <w:rPr>
                <w:color w:val="002060"/>
                <w:sz w:val="24"/>
              </w:rPr>
              <w:t>Los formularios</w:t>
            </w:r>
          </w:p>
          <w:p w:rsidR="0083243E" w:rsidRPr="00A51057" w:rsidRDefault="0083243E" w:rsidP="0083243E">
            <w:pPr>
              <w:numPr>
                <w:ilvl w:val="0"/>
                <w:numId w:val="7"/>
              </w:numPr>
              <w:spacing w:after="0"/>
              <w:rPr>
                <w:color w:val="002060"/>
                <w:sz w:val="24"/>
              </w:rPr>
            </w:pPr>
            <w:r w:rsidRPr="00A51057">
              <w:rPr>
                <w:color w:val="002060"/>
                <w:sz w:val="24"/>
              </w:rPr>
              <w:t>Los informes</w:t>
            </w:r>
            <w:r w:rsidRPr="00A51057">
              <w:rPr>
                <w:rFonts w:cs="Calibri,Bold"/>
                <w:bCs/>
                <w:color w:val="002060"/>
                <w:sz w:val="24"/>
                <w:szCs w:val="24"/>
              </w:rPr>
              <w:t xml:space="preserve"> </w:t>
            </w:r>
          </w:p>
          <w:p w:rsidR="002E7DAC" w:rsidRPr="00A51057" w:rsidRDefault="002E7DAC" w:rsidP="003813E7">
            <w:pPr>
              <w:spacing w:after="0"/>
              <w:ind w:left="105"/>
              <w:rPr>
                <w:b/>
                <w:color w:val="002060"/>
                <w:sz w:val="24"/>
              </w:rPr>
            </w:pPr>
          </w:p>
        </w:tc>
      </w:tr>
    </w:tbl>
    <w:p w:rsidR="0083243E" w:rsidRPr="00A51057" w:rsidRDefault="0083243E" w:rsidP="0016292B">
      <w:pPr>
        <w:spacing w:before="240"/>
        <w:ind w:left="720"/>
        <w:rPr>
          <w:b/>
          <w:color w:val="002060"/>
          <w:sz w:val="28"/>
        </w:rPr>
      </w:pPr>
      <w:r w:rsidRPr="00A51057">
        <w:rPr>
          <w:b/>
          <w:color w:val="002060"/>
          <w:sz w:val="28"/>
        </w:rPr>
        <w:t>CURSO MICROSOFT PowerPoint (Presentaciones):</w:t>
      </w:r>
    </w:p>
    <w:tbl>
      <w:tblPr>
        <w:tblStyle w:val="Tablaconcuadrcula"/>
        <w:tblW w:w="0" w:type="auto"/>
        <w:tblLook w:val="04A0" w:firstRow="1" w:lastRow="0" w:firstColumn="1" w:lastColumn="0" w:noHBand="0" w:noVBand="1"/>
      </w:tblPr>
      <w:tblGrid>
        <w:gridCol w:w="5200"/>
        <w:gridCol w:w="5200"/>
      </w:tblGrid>
      <w:tr w:rsidR="00A51057" w:rsidRPr="00A51057" w:rsidTr="008B6C69">
        <w:trPr>
          <w:trHeight w:val="1941"/>
        </w:trPr>
        <w:tc>
          <w:tcPr>
            <w:tcW w:w="5200" w:type="dxa"/>
            <w:shd w:val="clear" w:color="auto" w:fill="DDD9C3" w:themeFill="background2" w:themeFillShade="E6"/>
          </w:tcPr>
          <w:p w:rsidR="0083243E" w:rsidRPr="00A51057" w:rsidRDefault="0083243E" w:rsidP="0083243E">
            <w:pPr>
              <w:numPr>
                <w:ilvl w:val="0"/>
                <w:numId w:val="7"/>
              </w:numPr>
              <w:spacing w:after="0"/>
              <w:rPr>
                <w:color w:val="002060"/>
                <w:sz w:val="24"/>
              </w:rPr>
            </w:pPr>
            <w:r w:rsidRPr="00A51057">
              <w:rPr>
                <w:color w:val="002060"/>
                <w:sz w:val="24"/>
              </w:rPr>
              <w:t>Entorno y primeros pasos</w:t>
            </w:r>
          </w:p>
          <w:p w:rsidR="0083243E" w:rsidRPr="00A51057" w:rsidRDefault="0083243E" w:rsidP="0083243E">
            <w:pPr>
              <w:numPr>
                <w:ilvl w:val="0"/>
                <w:numId w:val="7"/>
              </w:numPr>
              <w:spacing w:after="0"/>
              <w:rPr>
                <w:color w:val="002060"/>
                <w:sz w:val="24"/>
              </w:rPr>
            </w:pPr>
            <w:r w:rsidRPr="00A51057">
              <w:rPr>
                <w:color w:val="002060"/>
                <w:sz w:val="24"/>
              </w:rPr>
              <w:t>Las vistas</w:t>
            </w:r>
          </w:p>
          <w:p w:rsidR="0083243E" w:rsidRPr="00A51057" w:rsidRDefault="0083243E" w:rsidP="0083243E">
            <w:pPr>
              <w:numPr>
                <w:ilvl w:val="0"/>
                <w:numId w:val="7"/>
              </w:numPr>
              <w:spacing w:after="0"/>
              <w:rPr>
                <w:color w:val="002060"/>
                <w:sz w:val="24"/>
              </w:rPr>
            </w:pPr>
            <w:r w:rsidRPr="00A51057">
              <w:rPr>
                <w:color w:val="002060"/>
                <w:sz w:val="24"/>
              </w:rPr>
              <w:t>Trabajar con diapositivas</w:t>
            </w:r>
          </w:p>
          <w:p w:rsidR="0083243E" w:rsidRPr="00A51057" w:rsidRDefault="0083243E" w:rsidP="0083243E">
            <w:pPr>
              <w:numPr>
                <w:ilvl w:val="0"/>
                <w:numId w:val="7"/>
              </w:numPr>
              <w:spacing w:after="0"/>
              <w:rPr>
                <w:color w:val="002060"/>
                <w:sz w:val="24"/>
              </w:rPr>
            </w:pPr>
            <w:r w:rsidRPr="00A51057">
              <w:rPr>
                <w:color w:val="002060"/>
                <w:sz w:val="24"/>
              </w:rPr>
              <w:t>Manejar objetos</w:t>
            </w:r>
          </w:p>
          <w:p w:rsidR="0083243E" w:rsidRPr="00A51057" w:rsidRDefault="0083243E" w:rsidP="0083243E">
            <w:pPr>
              <w:numPr>
                <w:ilvl w:val="0"/>
                <w:numId w:val="7"/>
              </w:numPr>
              <w:spacing w:after="0"/>
              <w:rPr>
                <w:color w:val="002060"/>
                <w:sz w:val="24"/>
              </w:rPr>
            </w:pPr>
            <w:r w:rsidRPr="00A51057">
              <w:rPr>
                <w:color w:val="002060"/>
                <w:sz w:val="24"/>
              </w:rPr>
              <w:t>Diseño</w:t>
            </w:r>
          </w:p>
          <w:p w:rsidR="0083243E" w:rsidRPr="00A51057" w:rsidRDefault="0083243E" w:rsidP="0083243E">
            <w:pPr>
              <w:numPr>
                <w:ilvl w:val="0"/>
                <w:numId w:val="7"/>
              </w:numPr>
              <w:spacing w:after="0"/>
              <w:rPr>
                <w:color w:val="002060"/>
                <w:sz w:val="24"/>
              </w:rPr>
            </w:pPr>
            <w:r w:rsidRPr="00A51057">
              <w:rPr>
                <w:color w:val="002060"/>
                <w:sz w:val="24"/>
              </w:rPr>
              <w:t>Trabajar con textos</w:t>
            </w:r>
          </w:p>
          <w:p w:rsidR="0083243E" w:rsidRPr="00A51057" w:rsidRDefault="0083243E" w:rsidP="0083243E">
            <w:pPr>
              <w:numPr>
                <w:ilvl w:val="0"/>
                <w:numId w:val="7"/>
              </w:numPr>
              <w:spacing w:after="0"/>
              <w:rPr>
                <w:color w:val="002060"/>
                <w:sz w:val="24"/>
              </w:rPr>
            </w:pPr>
            <w:r w:rsidRPr="00A51057">
              <w:rPr>
                <w:color w:val="002060"/>
                <w:sz w:val="24"/>
              </w:rPr>
              <w:t>Notas del orador</w:t>
            </w:r>
          </w:p>
        </w:tc>
        <w:tc>
          <w:tcPr>
            <w:tcW w:w="5200" w:type="dxa"/>
            <w:shd w:val="clear" w:color="auto" w:fill="C4BC96" w:themeFill="background2" w:themeFillShade="BF"/>
          </w:tcPr>
          <w:p w:rsidR="0083243E" w:rsidRPr="00A51057" w:rsidRDefault="0083243E" w:rsidP="0083243E">
            <w:pPr>
              <w:numPr>
                <w:ilvl w:val="0"/>
                <w:numId w:val="7"/>
              </w:numPr>
              <w:spacing w:after="0"/>
              <w:rPr>
                <w:color w:val="002060"/>
                <w:sz w:val="24"/>
              </w:rPr>
            </w:pPr>
            <w:r w:rsidRPr="00A51057">
              <w:rPr>
                <w:color w:val="002060"/>
                <w:sz w:val="24"/>
              </w:rPr>
              <w:t xml:space="preserve">Impresión </w:t>
            </w:r>
          </w:p>
          <w:p w:rsidR="0083243E" w:rsidRPr="00A51057" w:rsidRDefault="0083243E" w:rsidP="0083243E">
            <w:pPr>
              <w:numPr>
                <w:ilvl w:val="0"/>
                <w:numId w:val="7"/>
              </w:numPr>
              <w:spacing w:after="0"/>
              <w:rPr>
                <w:color w:val="002060"/>
                <w:sz w:val="24"/>
              </w:rPr>
            </w:pPr>
            <w:r w:rsidRPr="00A51057">
              <w:rPr>
                <w:color w:val="002060"/>
                <w:sz w:val="24"/>
              </w:rPr>
              <w:t>Trabajar con imágenes</w:t>
            </w:r>
          </w:p>
          <w:p w:rsidR="0083243E" w:rsidRPr="00A51057" w:rsidRDefault="0083243E" w:rsidP="0083243E">
            <w:pPr>
              <w:numPr>
                <w:ilvl w:val="0"/>
                <w:numId w:val="7"/>
              </w:numPr>
              <w:spacing w:after="0"/>
              <w:rPr>
                <w:color w:val="002060"/>
                <w:sz w:val="24"/>
              </w:rPr>
            </w:pPr>
            <w:r w:rsidRPr="00A51057">
              <w:rPr>
                <w:color w:val="002060"/>
                <w:sz w:val="24"/>
              </w:rPr>
              <w:t>Trabajar con tablas Trabajar con gráficos</w:t>
            </w:r>
          </w:p>
          <w:p w:rsidR="0083243E" w:rsidRPr="00A51057" w:rsidRDefault="0083243E" w:rsidP="0083243E">
            <w:pPr>
              <w:numPr>
                <w:ilvl w:val="0"/>
                <w:numId w:val="7"/>
              </w:numPr>
              <w:spacing w:after="0"/>
              <w:rPr>
                <w:color w:val="002060"/>
                <w:sz w:val="24"/>
              </w:rPr>
            </w:pPr>
            <w:r w:rsidRPr="00A51057">
              <w:rPr>
                <w:color w:val="002060"/>
                <w:sz w:val="24"/>
              </w:rPr>
              <w:t>Trabajar con diagramas</w:t>
            </w:r>
          </w:p>
          <w:p w:rsidR="0083243E" w:rsidRPr="00A51057" w:rsidRDefault="0083243E" w:rsidP="0083243E">
            <w:pPr>
              <w:numPr>
                <w:ilvl w:val="0"/>
                <w:numId w:val="7"/>
              </w:numPr>
              <w:spacing w:after="0"/>
              <w:rPr>
                <w:color w:val="002060"/>
                <w:sz w:val="24"/>
              </w:rPr>
            </w:pPr>
            <w:r w:rsidRPr="00A51057">
              <w:rPr>
                <w:color w:val="002060"/>
                <w:sz w:val="24"/>
              </w:rPr>
              <w:t>La barra de dibujo</w:t>
            </w:r>
          </w:p>
          <w:p w:rsidR="0083243E" w:rsidRPr="00A51057" w:rsidRDefault="0083243E" w:rsidP="0083243E">
            <w:pPr>
              <w:numPr>
                <w:ilvl w:val="0"/>
                <w:numId w:val="7"/>
              </w:numPr>
              <w:spacing w:after="0"/>
              <w:rPr>
                <w:color w:val="002060"/>
                <w:sz w:val="24"/>
              </w:rPr>
            </w:pPr>
            <w:r w:rsidRPr="00A51057">
              <w:rPr>
                <w:color w:val="002060"/>
                <w:sz w:val="24"/>
              </w:rPr>
              <w:t>Elementos multimedia</w:t>
            </w:r>
          </w:p>
          <w:p w:rsidR="0083243E" w:rsidRPr="00A51057" w:rsidRDefault="0083243E" w:rsidP="0083243E">
            <w:pPr>
              <w:numPr>
                <w:ilvl w:val="0"/>
                <w:numId w:val="7"/>
              </w:numPr>
              <w:spacing w:after="0"/>
              <w:rPr>
                <w:color w:val="002060"/>
                <w:sz w:val="24"/>
              </w:rPr>
            </w:pPr>
            <w:r w:rsidRPr="00A51057">
              <w:rPr>
                <w:color w:val="002060"/>
                <w:sz w:val="24"/>
              </w:rPr>
              <w:t>Animaciones y transiciones</w:t>
            </w:r>
          </w:p>
        </w:tc>
      </w:tr>
    </w:tbl>
    <w:tbl>
      <w:tblPr>
        <w:tblpPr w:leftFromText="141" w:rightFromText="141" w:vertAnchor="text" w:horzAnchor="margin" w:tblpXSpec="center" w:tblpY="297"/>
        <w:tblW w:w="0" w:type="auto"/>
        <w:tblBorders>
          <w:top w:val="single" w:sz="8" w:space="0" w:color="9BBB59"/>
          <w:bottom w:val="single" w:sz="8" w:space="0" w:color="9BBB59"/>
        </w:tblBorders>
        <w:tblLook w:val="00A0" w:firstRow="1" w:lastRow="0" w:firstColumn="1" w:lastColumn="0" w:noHBand="0" w:noVBand="0"/>
      </w:tblPr>
      <w:tblGrid>
        <w:gridCol w:w="2311"/>
        <w:gridCol w:w="3451"/>
        <w:gridCol w:w="2882"/>
      </w:tblGrid>
      <w:tr w:rsidR="00A51057" w:rsidRPr="00A51057" w:rsidTr="002E7DAC">
        <w:tc>
          <w:tcPr>
            <w:tcW w:w="2311" w:type="dxa"/>
            <w:tcBorders>
              <w:top w:val="single" w:sz="8" w:space="0" w:color="9BBB59"/>
              <w:bottom w:val="single" w:sz="8" w:space="0" w:color="9BBB59"/>
            </w:tcBorders>
          </w:tcPr>
          <w:p w:rsidR="002E7DAC" w:rsidRPr="00A51057" w:rsidRDefault="002E7DAC" w:rsidP="002E7DAC">
            <w:pPr>
              <w:spacing w:after="0" w:line="240" w:lineRule="auto"/>
              <w:jc w:val="both"/>
              <w:rPr>
                <w:b/>
                <w:bCs/>
                <w:color w:val="002060"/>
                <w:sz w:val="24"/>
              </w:rPr>
            </w:pPr>
            <w:r w:rsidRPr="00A51057">
              <w:rPr>
                <w:b/>
                <w:bCs/>
                <w:color w:val="002060"/>
                <w:sz w:val="24"/>
              </w:rPr>
              <w:t>Duración</w:t>
            </w:r>
          </w:p>
        </w:tc>
        <w:tc>
          <w:tcPr>
            <w:tcW w:w="3451" w:type="dxa"/>
            <w:tcBorders>
              <w:top w:val="single" w:sz="8" w:space="0" w:color="9BBB59"/>
              <w:bottom w:val="single" w:sz="8" w:space="0" w:color="9BBB59"/>
            </w:tcBorders>
          </w:tcPr>
          <w:p w:rsidR="002E7DAC" w:rsidRPr="00A51057" w:rsidRDefault="002E7DAC" w:rsidP="002E7DAC">
            <w:pPr>
              <w:spacing w:after="0" w:line="240" w:lineRule="auto"/>
              <w:jc w:val="both"/>
              <w:rPr>
                <w:b/>
                <w:bCs/>
                <w:color w:val="002060"/>
                <w:sz w:val="24"/>
              </w:rPr>
            </w:pPr>
            <w:r w:rsidRPr="00A51057">
              <w:rPr>
                <w:b/>
                <w:bCs/>
                <w:color w:val="002060"/>
                <w:sz w:val="24"/>
              </w:rPr>
              <w:t>Horas/semana</w:t>
            </w:r>
          </w:p>
        </w:tc>
        <w:tc>
          <w:tcPr>
            <w:tcW w:w="2882" w:type="dxa"/>
            <w:tcBorders>
              <w:top w:val="single" w:sz="8" w:space="0" w:color="9BBB59"/>
              <w:bottom w:val="single" w:sz="8" w:space="0" w:color="9BBB59"/>
            </w:tcBorders>
          </w:tcPr>
          <w:p w:rsidR="002E7DAC" w:rsidRPr="00A51057" w:rsidRDefault="002E7DAC" w:rsidP="002E7DAC">
            <w:pPr>
              <w:spacing w:after="0" w:line="240" w:lineRule="auto"/>
              <w:jc w:val="both"/>
              <w:rPr>
                <w:b/>
                <w:bCs/>
                <w:color w:val="002060"/>
                <w:sz w:val="24"/>
              </w:rPr>
            </w:pPr>
          </w:p>
        </w:tc>
      </w:tr>
      <w:tr w:rsidR="00A51057" w:rsidRPr="00A51057" w:rsidTr="002E7DAC">
        <w:tc>
          <w:tcPr>
            <w:tcW w:w="2311" w:type="dxa"/>
            <w:tcBorders>
              <w:bottom w:val="single" w:sz="8" w:space="0" w:color="9BBB59"/>
            </w:tcBorders>
          </w:tcPr>
          <w:p w:rsidR="002E7DAC" w:rsidRPr="00A51057" w:rsidRDefault="002E7DAC" w:rsidP="002E7DAC">
            <w:pPr>
              <w:spacing w:after="0" w:line="240" w:lineRule="auto"/>
              <w:jc w:val="both"/>
              <w:rPr>
                <w:bCs/>
                <w:color w:val="002060"/>
                <w:sz w:val="24"/>
              </w:rPr>
            </w:pPr>
            <w:r w:rsidRPr="00A51057">
              <w:rPr>
                <w:bCs/>
                <w:color w:val="002060"/>
                <w:sz w:val="24"/>
              </w:rPr>
              <w:t>Curso 2021-2022</w:t>
            </w:r>
          </w:p>
        </w:tc>
        <w:tc>
          <w:tcPr>
            <w:tcW w:w="3451" w:type="dxa"/>
            <w:tcBorders>
              <w:bottom w:val="single" w:sz="8" w:space="0" w:color="9BBB59"/>
            </w:tcBorders>
          </w:tcPr>
          <w:p w:rsidR="002E7DAC" w:rsidRPr="00A51057" w:rsidRDefault="002E7DAC" w:rsidP="002E7DAC">
            <w:pPr>
              <w:spacing w:after="0" w:line="240" w:lineRule="auto"/>
              <w:jc w:val="both"/>
              <w:rPr>
                <w:color w:val="002060"/>
                <w:sz w:val="24"/>
              </w:rPr>
            </w:pPr>
            <w:r w:rsidRPr="00A51057">
              <w:rPr>
                <w:color w:val="002060"/>
                <w:sz w:val="24"/>
              </w:rPr>
              <w:t>3  (2 días x 1,5 h)</w:t>
            </w:r>
          </w:p>
        </w:tc>
        <w:tc>
          <w:tcPr>
            <w:tcW w:w="2882" w:type="dxa"/>
            <w:tcBorders>
              <w:bottom w:val="single" w:sz="8" w:space="0" w:color="9BBB59"/>
            </w:tcBorders>
          </w:tcPr>
          <w:p w:rsidR="002E7DAC" w:rsidRPr="00A51057" w:rsidRDefault="002E7DAC" w:rsidP="002E7DAC">
            <w:pPr>
              <w:spacing w:after="0" w:line="240" w:lineRule="auto"/>
              <w:jc w:val="both"/>
              <w:rPr>
                <w:color w:val="002060"/>
                <w:sz w:val="24"/>
              </w:rPr>
            </w:pPr>
          </w:p>
        </w:tc>
      </w:tr>
    </w:tbl>
    <w:p w:rsidR="002E7DAC" w:rsidRPr="00A51057" w:rsidRDefault="002E7DAC" w:rsidP="00151D3E">
      <w:pPr>
        <w:jc w:val="both"/>
        <w:rPr>
          <w:i/>
          <w:color w:val="002060"/>
        </w:rPr>
      </w:pPr>
    </w:p>
    <w:p w:rsidR="002E7DAC" w:rsidRPr="00A51057" w:rsidRDefault="002E7DAC" w:rsidP="00151D3E">
      <w:pPr>
        <w:jc w:val="both"/>
        <w:rPr>
          <w:i/>
          <w:color w:val="002060"/>
        </w:rPr>
      </w:pPr>
    </w:p>
    <w:p w:rsidR="00151D3E" w:rsidRPr="00A51057" w:rsidRDefault="00151D3E" w:rsidP="00151D3E">
      <w:pPr>
        <w:jc w:val="both"/>
        <w:rPr>
          <w:color w:val="002060"/>
        </w:rPr>
      </w:pPr>
      <w:r w:rsidRPr="00A51057">
        <w:rPr>
          <w:i/>
          <w:color w:val="002060"/>
        </w:rPr>
        <w:t xml:space="preserve">Una vez finalizada la formación recibirá un certificado de aprovechamiento en el que </w:t>
      </w:r>
      <w:r w:rsidR="00A35669" w:rsidRPr="00A51057">
        <w:rPr>
          <w:i/>
          <w:color w:val="002060"/>
        </w:rPr>
        <w:t>consten en nº de horas lectivas.</w:t>
      </w:r>
    </w:p>
    <w:p w:rsidR="006C43DA" w:rsidRPr="00A51057" w:rsidRDefault="003163D8" w:rsidP="003163D8">
      <w:pPr>
        <w:spacing w:after="0"/>
        <w:jc w:val="both"/>
        <w:rPr>
          <w:color w:val="002060"/>
          <w:sz w:val="24"/>
          <w:szCs w:val="24"/>
        </w:rPr>
      </w:pPr>
      <w:r w:rsidRPr="00A51057">
        <w:rPr>
          <w:b/>
          <w:color w:val="002060"/>
          <w:sz w:val="24"/>
          <w:szCs w:val="24"/>
        </w:rPr>
        <w:t>HORARIO</w:t>
      </w:r>
      <w:r w:rsidRPr="00A51057">
        <w:rPr>
          <w:color w:val="002060"/>
          <w:sz w:val="24"/>
          <w:szCs w:val="24"/>
        </w:rPr>
        <w:t>: 3h./semana. Clases de 1,5 horas distribuidas en 2 días a la semana.</w:t>
      </w:r>
    </w:p>
    <w:p w:rsidR="005511BE" w:rsidRPr="00A51057" w:rsidRDefault="003163D8" w:rsidP="003163D8">
      <w:pPr>
        <w:spacing w:after="0"/>
        <w:jc w:val="both"/>
        <w:rPr>
          <w:color w:val="002060"/>
          <w:sz w:val="24"/>
          <w:szCs w:val="24"/>
        </w:rPr>
      </w:pPr>
      <w:r w:rsidRPr="00A51057">
        <w:rPr>
          <w:b/>
          <w:color w:val="002060"/>
          <w:sz w:val="24"/>
          <w:szCs w:val="24"/>
        </w:rPr>
        <w:t>TURNOS DISPONIBLES:</w:t>
      </w:r>
      <w:r w:rsidRPr="00A51057">
        <w:rPr>
          <w:color w:val="002060"/>
          <w:sz w:val="24"/>
          <w:szCs w:val="24"/>
        </w:rPr>
        <w:t xml:space="preserve"> mañanas y tardes.</w:t>
      </w:r>
    </w:p>
    <w:p w:rsidR="00B46D97" w:rsidRPr="00A51057" w:rsidRDefault="003163D8" w:rsidP="003163D8">
      <w:pPr>
        <w:spacing w:after="0"/>
        <w:jc w:val="both"/>
        <w:rPr>
          <w:color w:val="002060"/>
          <w:sz w:val="24"/>
          <w:szCs w:val="24"/>
        </w:rPr>
      </w:pPr>
      <w:r w:rsidRPr="00A51057">
        <w:rPr>
          <w:b/>
          <w:color w:val="002060"/>
          <w:sz w:val="24"/>
          <w:szCs w:val="24"/>
        </w:rPr>
        <w:t>DESTINATARIOS:</w:t>
      </w:r>
      <w:r w:rsidRPr="00A51057">
        <w:rPr>
          <w:color w:val="002060"/>
          <w:sz w:val="24"/>
          <w:szCs w:val="24"/>
        </w:rPr>
        <w:t xml:space="preserve"> grupos reducidos y diferenciados para infantil y adultos.</w:t>
      </w:r>
    </w:p>
    <w:p w:rsidR="003163D8" w:rsidRPr="00A51057" w:rsidRDefault="003163D8" w:rsidP="003163D8">
      <w:pPr>
        <w:pStyle w:val="Ttulo1"/>
        <w:spacing w:before="0"/>
        <w:jc w:val="both"/>
        <w:rPr>
          <w:color w:val="002060"/>
        </w:rPr>
      </w:pPr>
      <w:r w:rsidRPr="00A51057">
        <w:rPr>
          <w:color w:val="002060"/>
        </w:rPr>
        <w:t>OBSERVACIONES:</w:t>
      </w:r>
    </w:p>
    <w:p w:rsidR="00B74920" w:rsidRPr="00A51057" w:rsidRDefault="003163D8" w:rsidP="003163D8">
      <w:pPr>
        <w:jc w:val="both"/>
        <w:rPr>
          <w:color w:val="002060"/>
        </w:rPr>
      </w:pPr>
      <w:r w:rsidRPr="00A51057">
        <w:rPr>
          <w:color w:val="002060"/>
        </w:rPr>
        <w:t>La empresa dispone de un ordenador por persona. En el caso de que el propio alumnado desee traer el suyo propio (portátil) para aprender con él (recomendable) deben tener el software con el que se va a dar el curso. En caso de que no lo tuviera, las instalaciones son de 20 € siempre que el ordenador esté en buenas condiciones.</w:t>
      </w:r>
    </w:p>
    <w:sectPr w:rsidR="00B74920" w:rsidRPr="00A51057" w:rsidSect="008B6C69">
      <w:headerReference w:type="default" r:id="rId7"/>
      <w:pgSz w:w="11906" w:h="16838"/>
      <w:pgMar w:top="2410" w:right="566" w:bottom="284"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3F" w:rsidRDefault="00E1063F" w:rsidP="00053584">
      <w:pPr>
        <w:spacing w:after="0" w:line="240" w:lineRule="auto"/>
      </w:pPr>
      <w:r>
        <w:separator/>
      </w:r>
    </w:p>
  </w:endnote>
  <w:endnote w:type="continuationSeparator" w:id="0">
    <w:p w:rsidR="00E1063F" w:rsidRDefault="00E1063F" w:rsidP="0005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3F" w:rsidRDefault="00E1063F" w:rsidP="00053584">
      <w:pPr>
        <w:spacing w:after="0" w:line="240" w:lineRule="auto"/>
      </w:pPr>
      <w:r>
        <w:separator/>
      </w:r>
    </w:p>
  </w:footnote>
  <w:footnote w:type="continuationSeparator" w:id="0">
    <w:p w:rsidR="00E1063F" w:rsidRDefault="00E1063F" w:rsidP="0005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BE" w:rsidRDefault="0046261B" w:rsidP="00154C99">
    <w:pPr>
      <w:pStyle w:val="Encabezado"/>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85pt;height:50.95pt;visibility:visible">
          <v:imagedata r:id="rId1" o:title=""/>
        </v:shape>
      </w:pict>
    </w:r>
    <w:r w:rsidR="002E7DAC">
      <w:rPr>
        <w:noProof/>
        <w:lang w:eastAsia="es-ES"/>
      </w:rPr>
      <w:t xml:space="preserve">    </w:t>
    </w:r>
    <w:r>
      <w:rPr>
        <w:noProof/>
        <w:lang w:eastAsia="es-ES"/>
      </w:rPr>
      <w:pict>
        <v:shape id="_x0000_i1026" type="#_x0000_t75" style="width:60.6pt;height:60.6pt">
          <v:imagedata r:id="rId2" o:title="QR infolaninformatica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2AE"/>
    <w:multiLevelType w:val="hybridMultilevel"/>
    <w:tmpl w:val="213094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A75117"/>
    <w:multiLevelType w:val="hybridMultilevel"/>
    <w:tmpl w:val="5D20EA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450C86"/>
    <w:multiLevelType w:val="hybridMultilevel"/>
    <w:tmpl w:val="4092A3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B824D2"/>
    <w:multiLevelType w:val="multilevel"/>
    <w:tmpl w:val="9CBA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40ED2"/>
    <w:multiLevelType w:val="hybridMultilevel"/>
    <w:tmpl w:val="99363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F97B96"/>
    <w:multiLevelType w:val="hybridMultilevel"/>
    <w:tmpl w:val="9B2C96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0C35A0"/>
    <w:multiLevelType w:val="hybridMultilevel"/>
    <w:tmpl w:val="06E85BE4"/>
    <w:lvl w:ilvl="0" w:tplc="040A0001">
      <w:start w:val="1"/>
      <w:numFmt w:val="bullet"/>
      <w:lvlText w:val=""/>
      <w:lvlJc w:val="left"/>
      <w:pPr>
        <w:ind w:left="825" w:hanging="360"/>
      </w:pPr>
      <w:rPr>
        <w:rFonts w:ascii="Symbol" w:hAnsi="Symbol" w:hint="default"/>
      </w:rPr>
    </w:lvl>
    <w:lvl w:ilvl="1" w:tplc="040A0003" w:tentative="1">
      <w:start w:val="1"/>
      <w:numFmt w:val="bullet"/>
      <w:lvlText w:val="o"/>
      <w:lvlJc w:val="left"/>
      <w:pPr>
        <w:ind w:left="1545" w:hanging="360"/>
      </w:pPr>
      <w:rPr>
        <w:rFonts w:ascii="Courier New" w:hAnsi="Courier New" w:cs="Courier New" w:hint="default"/>
      </w:rPr>
    </w:lvl>
    <w:lvl w:ilvl="2" w:tplc="040A0005" w:tentative="1">
      <w:start w:val="1"/>
      <w:numFmt w:val="bullet"/>
      <w:lvlText w:val=""/>
      <w:lvlJc w:val="left"/>
      <w:pPr>
        <w:ind w:left="2265" w:hanging="360"/>
      </w:pPr>
      <w:rPr>
        <w:rFonts w:ascii="Wingdings" w:hAnsi="Wingdings" w:hint="default"/>
      </w:rPr>
    </w:lvl>
    <w:lvl w:ilvl="3" w:tplc="040A0001" w:tentative="1">
      <w:start w:val="1"/>
      <w:numFmt w:val="bullet"/>
      <w:lvlText w:val=""/>
      <w:lvlJc w:val="left"/>
      <w:pPr>
        <w:ind w:left="2985" w:hanging="360"/>
      </w:pPr>
      <w:rPr>
        <w:rFonts w:ascii="Symbol" w:hAnsi="Symbol" w:hint="default"/>
      </w:rPr>
    </w:lvl>
    <w:lvl w:ilvl="4" w:tplc="040A0003" w:tentative="1">
      <w:start w:val="1"/>
      <w:numFmt w:val="bullet"/>
      <w:lvlText w:val="o"/>
      <w:lvlJc w:val="left"/>
      <w:pPr>
        <w:ind w:left="3705" w:hanging="360"/>
      </w:pPr>
      <w:rPr>
        <w:rFonts w:ascii="Courier New" w:hAnsi="Courier New" w:cs="Courier New" w:hint="default"/>
      </w:rPr>
    </w:lvl>
    <w:lvl w:ilvl="5" w:tplc="040A0005" w:tentative="1">
      <w:start w:val="1"/>
      <w:numFmt w:val="bullet"/>
      <w:lvlText w:val=""/>
      <w:lvlJc w:val="left"/>
      <w:pPr>
        <w:ind w:left="4425" w:hanging="360"/>
      </w:pPr>
      <w:rPr>
        <w:rFonts w:ascii="Wingdings" w:hAnsi="Wingdings" w:hint="default"/>
      </w:rPr>
    </w:lvl>
    <w:lvl w:ilvl="6" w:tplc="040A0001" w:tentative="1">
      <w:start w:val="1"/>
      <w:numFmt w:val="bullet"/>
      <w:lvlText w:val=""/>
      <w:lvlJc w:val="left"/>
      <w:pPr>
        <w:ind w:left="5145" w:hanging="360"/>
      </w:pPr>
      <w:rPr>
        <w:rFonts w:ascii="Symbol" w:hAnsi="Symbol" w:hint="default"/>
      </w:rPr>
    </w:lvl>
    <w:lvl w:ilvl="7" w:tplc="040A0003" w:tentative="1">
      <w:start w:val="1"/>
      <w:numFmt w:val="bullet"/>
      <w:lvlText w:val="o"/>
      <w:lvlJc w:val="left"/>
      <w:pPr>
        <w:ind w:left="5865" w:hanging="360"/>
      </w:pPr>
      <w:rPr>
        <w:rFonts w:ascii="Courier New" w:hAnsi="Courier New" w:cs="Courier New" w:hint="default"/>
      </w:rPr>
    </w:lvl>
    <w:lvl w:ilvl="8" w:tplc="040A0005" w:tentative="1">
      <w:start w:val="1"/>
      <w:numFmt w:val="bullet"/>
      <w:lvlText w:val=""/>
      <w:lvlJc w:val="left"/>
      <w:pPr>
        <w:ind w:left="6585" w:hanging="360"/>
      </w:pPr>
      <w:rPr>
        <w:rFonts w:ascii="Wingdings" w:hAnsi="Wingdings" w:hint="default"/>
      </w:rPr>
    </w:lvl>
  </w:abstractNum>
  <w:abstractNum w:abstractNumId="7" w15:restartNumberingAfterBreak="0">
    <w:nsid w:val="2A1B0EC6"/>
    <w:multiLevelType w:val="hybridMultilevel"/>
    <w:tmpl w:val="7CEAAE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4880913"/>
    <w:multiLevelType w:val="hybridMultilevel"/>
    <w:tmpl w:val="F66C0D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8584BC6"/>
    <w:multiLevelType w:val="hybridMultilevel"/>
    <w:tmpl w:val="B3184BE2"/>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8EC4225"/>
    <w:multiLevelType w:val="hybridMultilevel"/>
    <w:tmpl w:val="6F745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DC962FB"/>
    <w:multiLevelType w:val="hybridMultilevel"/>
    <w:tmpl w:val="9042B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362289"/>
    <w:multiLevelType w:val="hybridMultilevel"/>
    <w:tmpl w:val="54AA71C4"/>
    <w:lvl w:ilvl="0" w:tplc="F0D6EF76">
      <w:start w:val="1"/>
      <w:numFmt w:val="bullet"/>
      <w:lvlText w:val="•"/>
      <w:lvlJc w:val="left"/>
      <w:pPr>
        <w:tabs>
          <w:tab w:val="num" w:pos="720"/>
        </w:tabs>
        <w:ind w:left="720" w:hanging="360"/>
      </w:pPr>
      <w:rPr>
        <w:rFonts w:ascii="Arial" w:hAnsi="Arial" w:hint="default"/>
      </w:rPr>
    </w:lvl>
    <w:lvl w:ilvl="1" w:tplc="1EECB9BA" w:tentative="1">
      <w:start w:val="1"/>
      <w:numFmt w:val="bullet"/>
      <w:lvlText w:val="•"/>
      <w:lvlJc w:val="left"/>
      <w:pPr>
        <w:tabs>
          <w:tab w:val="num" w:pos="1440"/>
        </w:tabs>
        <w:ind w:left="1440" w:hanging="360"/>
      </w:pPr>
      <w:rPr>
        <w:rFonts w:ascii="Arial" w:hAnsi="Arial" w:hint="default"/>
      </w:rPr>
    </w:lvl>
    <w:lvl w:ilvl="2" w:tplc="84F089CE" w:tentative="1">
      <w:start w:val="1"/>
      <w:numFmt w:val="bullet"/>
      <w:lvlText w:val="•"/>
      <w:lvlJc w:val="left"/>
      <w:pPr>
        <w:tabs>
          <w:tab w:val="num" w:pos="2160"/>
        </w:tabs>
        <w:ind w:left="2160" w:hanging="360"/>
      </w:pPr>
      <w:rPr>
        <w:rFonts w:ascii="Arial" w:hAnsi="Arial" w:hint="default"/>
      </w:rPr>
    </w:lvl>
    <w:lvl w:ilvl="3" w:tplc="0CDA4522" w:tentative="1">
      <w:start w:val="1"/>
      <w:numFmt w:val="bullet"/>
      <w:lvlText w:val="•"/>
      <w:lvlJc w:val="left"/>
      <w:pPr>
        <w:tabs>
          <w:tab w:val="num" w:pos="2880"/>
        </w:tabs>
        <w:ind w:left="2880" w:hanging="360"/>
      </w:pPr>
      <w:rPr>
        <w:rFonts w:ascii="Arial" w:hAnsi="Arial" w:hint="default"/>
      </w:rPr>
    </w:lvl>
    <w:lvl w:ilvl="4" w:tplc="98FEC30A" w:tentative="1">
      <w:start w:val="1"/>
      <w:numFmt w:val="bullet"/>
      <w:lvlText w:val="•"/>
      <w:lvlJc w:val="left"/>
      <w:pPr>
        <w:tabs>
          <w:tab w:val="num" w:pos="3600"/>
        </w:tabs>
        <w:ind w:left="3600" w:hanging="360"/>
      </w:pPr>
      <w:rPr>
        <w:rFonts w:ascii="Arial" w:hAnsi="Arial" w:hint="default"/>
      </w:rPr>
    </w:lvl>
    <w:lvl w:ilvl="5" w:tplc="FEDAAF4C" w:tentative="1">
      <w:start w:val="1"/>
      <w:numFmt w:val="bullet"/>
      <w:lvlText w:val="•"/>
      <w:lvlJc w:val="left"/>
      <w:pPr>
        <w:tabs>
          <w:tab w:val="num" w:pos="4320"/>
        </w:tabs>
        <w:ind w:left="4320" w:hanging="360"/>
      </w:pPr>
      <w:rPr>
        <w:rFonts w:ascii="Arial" w:hAnsi="Arial" w:hint="default"/>
      </w:rPr>
    </w:lvl>
    <w:lvl w:ilvl="6" w:tplc="7E668A20" w:tentative="1">
      <w:start w:val="1"/>
      <w:numFmt w:val="bullet"/>
      <w:lvlText w:val="•"/>
      <w:lvlJc w:val="left"/>
      <w:pPr>
        <w:tabs>
          <w:tab w:val="num" w:pos="5040"/>
        </w:tabs>
        <w:ind w:left="5040" w:hanging="360"/>
      </w:pPr>
      <w:rPr>
        <w:rFonts w:ascii="Arial" w:hAnsi="Arial" w:hint="default"/>
      </w:rPr>
    </w:lvl>
    <w:lvl w:ilvl="7" w:tplc="616E166E" w:tentative="1">
      <w:start w:val="1"/>
      <w:numFmt w:val="bullet"/>
      <w:lvlText w:val="•"/>
      <w:lvlJc w:val="left"/>
      <w:pPr>
        <w:tabs>
          <w:tab w:val="num" w:pos="5760"/>
        </w:tabs>
        <w:ind w:left="5760" w:hanging="360"/>
      </w:pPr>
      <w:rPr>
        <w:rFonts w:ascii="Arial" w:hAnsi="Arial" w:hint="default"/>
      </w:rPr>
    </w:lvl>
    <w:lvl w:ilvl="8" w:tplc="C8526D1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2"/>
  </w:num>
  <w:num w:numId="4">
    <w:abstractNumId w:val="6"/>
  </w:num>
  <w:num w:numId="5">
    <w:abstractNumId w:val="3"/>
  </w:num>
  <w:num w:numId="6">
    <w:abstractNumId w:val="9"/>
  </w:num>
  <w:num w:numId="7">
    <w:abstractNumId w:val="1"/>
  </w:num>
  <w:num w:numId="8">
    <w:abstractNumId w:val="0"/>
  </w:num>
  <w:num w:numId="9">
    <w:abstractNumId w:val="10"/>
  </w:num>
  <w:num w:numId="10">
    <w:abstractNumId w:val="8"/>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oNotTrackMoves/>
  <w:defaultTabStop w:val="708"/>
  <w:hyphenationZone w:val="425"/>
  <w:characterSpacingControl w:val="doNotCompress"/>
  <w:hdrShapeDefaults>
    <o:shapedefaults v:ext="edit" spidmax="24579">
      <o:colormenu v:ext="edit" fillcolor="none [66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03B"/>
    <w:rsid w:val="0001664A"/>
    <w:rsid w:val="00053584"/>
    <w:rsid w:val="0014392F"/>
    <w:rsid w:val="00151D3E"/>
    <w:rsid w:val="00154C99"/>
    <w:rsid w:val="0016292B"/>
    <w:rsid w:val="0018596E"/>
    <w:rsid w:val="00191E8D"/>
    <w:rsid w:val="001967C2"/>
    <w:rsid w:val="002B62F6"/>
    <w:rsid w:val="002B716F"/>
    <w:rsid w:val="002E7DAC"/>
    <w:rsid w:val="003163D8"/>
    <w:rsid w:val="003E7E6D"/>
    <w:rsid w:val="0046261B"/>
    <w:rsid w:val="005511BE"/>
    <w:rsid w:val="00595D81"/>
    <w:rsid w:val="0065682B"/>
    <w:rsid w:val="00691C12"/>
    <w:rsid w:val="006C43DA"/>
    <w:rsid w:val="007020E3"/>
    <w:rsid w:val="00751A63"/>
    <w:rsid w:val="007E797A"/>
    <w:rsid w:val="00802B2F"/>
    <w:rsid w:val="0083243E"/>
    <w:rsid w:val="00854AB5"/>
    <w:rsid w:val="008B6C69"/>
    <w:rsid w:val="009443D2"/>
    <w:rsid w:val="009F35B8"/>
    <w:rsid w:val="00A35669"/>
    <w:rsid w:val="00A51057"/>
    <w:rsid w:val="00B4603B"/>
    <w:rsid w:val="00B46D97"/>
    <w:rsid w:val="00B505A8"/>
    <w:rsid w:val="00B74920"/>
    <w:rsid w:val="00C04C59"/>
    <w:rsid w:val="00C4391D"/>
    <w:rsid w:val="00C45403"/>
    <w:rsid w:val="00C468F4"/>
    <w:rsid w:val="00DA71D3"/>
    <w:rsid w:val="00E1063F"/>
    <w:rsid w:val="00E87918"/>
    <w:rsid w:val="00EB6E1E"/>
    <w:rsid w:val="00F45E5D"/>
    <w:rsid w:val="00F46F73"/>
    <w:rsid w:val="00FC5C9C"/>
    <w:rsid w:val="00FE0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9">
      <o:colormenu v:ext="edit" fillcolor="none [665]"/>
    </o:shapedefaults>
    <o:shapelayout v:ext="edit">
      <o:idmap v:ext="edit" data="1"/>
      <o:rules v:ext="edit">
        <o:r id="V:Rule8" type="connector" idref="#_s1072">
          <o:proxy start="" idref="#_s1078" connectloc="3"/>
          <o:proxy end="" idref="#_s1076" connectloc="2"/>
        </o:r>
        <o:r id="V:Rule9" type="connector" idref="#_s1071">
          <o:proxy start="" idref="#_s1079" connectloc="0"/>
          <o:proxy end="" idref="#_s1076" connectloc="2"/>
        </o:r>
        <o:r id="V:Rule10" type="connector" idref="#_s1070">
          <o:proxy start="" idref="#_s1080" connectloc="0"/>
          <o:proxy end="" idref="#_s1076" connectloc="2"/>
        </o:r>
        <o:r id="V:Rule11" type="connector" idref="#_s1069">
          <o:proxy start="" idref="#_s1081" connectloc="0"/>
          <o:proxy end="" idref="#_s1076" connectloc="2"/>
        </o:r>
        <o:r id="V:Rule12" type="connector" idref="#_s1073">
          <o:proxy start="" idref="#_s1077" connectloc="0"/>
          <o:proxy end="" idref="#_s1076" connectloc="2"/>
        </o:r>
        <o:r id="V:Rule13" type="connector" idref="#_s1074"/>
        <o:r id="V:Rule14" type="connector" idref="#_s1068">
          <o:proxy start="" idref="#_s1082" connectloc="1"/>
          <o:proxy end="" idref="#_s1075" connectloc="2"/>
        </o:r>
      </o:rules>
    </o:shapelayout>
  </w:shapeDefaults>
  <w:decimalSymbol w:val=","/>
  <w:listSeparator w:val=";"/>
  <w14:docId w14:val="05D813BE"/>
  <w14:defaultImageDpi w14:val="0"/>
  <w15:docId w15:val="{2997641F-4916-4275-A917-1F889121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9"/>
    <w:qFormat/>
    <w:rsid w:val="00B4603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4603B"/>
    <w:rPr>
      <w:rFonts w:ascii="Cambria" w:hAnsi="Cambria"/>
      <w:b/>
      <w:color w:val="365F91"/>
      <w:sz w:val="28"/>
    </w:rPr>
  </w:style>
  <w:style w:type="table" w:styleId="Tablaconcuadrcula">
    <w:name w:val="Table Grid"/>
    <w:basedOn w:val="Tablanormal"/>
    <w:uiPriority w:val="99"/>
    <w:rsid w:val="0080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05358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Encabezado">
    <w:name w:val="header"/>
    <w:basedOn w:val="Normal"/>
    <w:link w:val="EncabezadoCar"/>
    <w:uiPriority w:val="99"/>
    <w:rsid w:val="00053584"/>
    <w:pPr>
      <w:tabs>
        <w:tab w:val="center" w:pos="4252"/>
        <w:tab w:val="right" w:pos="8504"/>
      </w:tabs>
      <w:spacing w:after="0" w:line="240" w:lineRule="auto"/>
    </w:pPr>
  </w:style>
  <w:style w:type="character" w:customStyle="1" w:styleId="EncabezadoCar">
    <w:name w:val="Encabezado Car"/>
    <w:link w:val="Encabezado"/>
    <w:uiPriority w:val="99"/>
    <w:locked/>
    <w:rsid w:val="00053584"/>
    <w:rPr>
      <w:rFonts w:cs="Times New Roman"/>
    </w:rPr>
  </w:style>
  <w:style w:type="paragraph" w:styleId="Piedepgina">
    <w:name w:val="footer"/>
    <w:basedOn w:val="Normal"/>
    <w:link w:val="PiedepginaCar"/>
    <w:uiPriority w:val="99"/>
    <w:rsid w:val="00053584"/>
    <w:pPr>
      <w:tabs>
        <w:tab w:val="center" w:pos="4252"/>
        <w:tab w:val="right" w:pos="8504"/>
      </w:tabs>
      <w:spacing w:after="0" w:line="240" w:lineRule="auto"/>
    </w:pPr>
  </w:style>
  <w:style w:type="character" w:customStyle="1" w:styleId="PiedepginaCar">
    <w:name w:val="Pie de página Car"/>
    <w:link w:val="Piedepgina"/>
    <w:uiPriority w:val="99"/>
    <w:locked/>
    <w:rsid w:val="00053584"/>
    <w:rPr>
      <w:rFonts w:cs="Times New Roman"/>
    </w:rPr>
  </w:style>
  <w:style w:type="paragraph" w:styleId="Textodeglobo">
    <w:name w:val="Balloon Text"/>
    <w:basedOn w:val="Normal"/>
    <w:link w:val="TextodegloboCar"/>
    <w:uiPriority w:val="99"/>
    <w:semiHidden/>
    <w:rsid w:val="000535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53584"/>
    <w:rPr>
      <w:rFonts w:ascii="Tahoma" w:hAnsi="Tahoma"/>
      <w:sz w:val="16"/>
    </w:rPr>
  </w:style>
  <w:style w:type="paragraph" w:styleId="Ttulo">
    <w:name w:val="Title"/>
    <w:basedOn w:val="Normal"/>
    <w:next w:val="Normal"/>
    <w:link w:val="TtuloCar"/>
    <w:uiPriority w:val="99"/>
    <w:qFormat/>
    <w:rsid w:val="000535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99"/>
    <w:locked/>
    <w:rsid w:val="00053584"/>
    <w:rPr>
      <w:rFonts w:ascii="Cambria" w:hAnsi="Cambria"/>
      <w:color w:val="17365D"/>
      <w:spacing w:val="5"/>
      <w:kern w:val="28"/>
      <w:sz w:val="52"/>
    </w:rPr>
  </w:style>
  <w:style w:type="paragraph" w:styleId="Prrafodelista">
    <w:name w:val="List Paragraph"/>
    <w:basedOn w:val="Normal"/>
    <w:uiPriority w:val="34"/>
    <w:qFormat/>
    <w:rsid w:val="00053584"/>
    <w:pPr>
      <w:ind w:left="720"/>
      <w:contextualSpacing/>
    </w:pPr>
  </w:style>
  <w:style w:type="table" w:styleId="Tablanormal4">
    <w:name w:val="Plain Table 4"/>
    <w:basedOn w:val="Tablanormal"/>
    <w:uiPriority w:val="44"/>
    <w:rsid w:val="00F45E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uiPriority w:val="99"/>
    <w:unhideWhenUsed/>
    <w:rsid w:val="00F45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86393">
      <w:bodyDiv w:val="1"/>
      <w:marLeft w:val="0"/>
      <w:marRight w:val="0"/>
      <w:marTop w:val="0"/>
      <w:marBottom w:val="0"/>
      <w:divBdr>
        <w:top w:val="none" w:sz="0" w:space="0" w:color="auto"/>
        <w:left w:val="none" w:sz="0" w:space="0" w:color="auto"/>
        <w:bottom w:val="none" w:sz="0" w:space="0" w:color="auto"/>
        <w:right w:val="none" w:sz="0" w:space="0" w:color="auto"/>
      </w:divBdr>
      <w:divsChild>
        <w:div w:id="2045445249">
          <w:marLeft w:val="547"/>
          <w:marRight w:val="0"/>
          <w:marTop w:val="0"/>
          <w:marBottom w:val="0"/>
          <w:divBdr>
            <w:top w:val="none" w:sz="0" w:space="0" w:color="auto"/>
            <w:left w:val="none" w:sz="0" w:space="0" w:color="auto"/>
            <w:bottom w:val="none" w:sz="0" w:space="0" w:color="auto"/>
            <w:right w:val="none" w:sz="0" w:space="0" w:color="auto"/>
          </w:divBdr>
        </w:div>
      </w:divsChild>
    </w:div>
    <w:div w:id="1278222598">
      <w:bodyDiv w:val="1"/>
      <w:marLeft w:val="0"/>
      <w:marRight w:val="0"/>
      <w:marTop w:val="0"/>
      <w:marBottom w:val="0"/>
      <w:divBdr>
        <w:top w:val="none" w:sz="0" w:space="0" w:color="auto"/>
        <w:left w:val="none" w:sz="0" w:space="0" w:color="auto"/>
        <w:bottom w:val="none" w:sz="0" w:space="0" w:color="auto"/>
        <w:right w:val="none" w:sz="0" w:space="0" w:color="auto"/>
      </w:divBdr>
    </w:div>
    <w:div w:id="1321230737">
      <w:bodyDiv w:val="1"/>
      <w:marLeft w:val="0"/>
      <w:marRight w:val="0"/>
      <w:marTop w:val="0"/>
      <w:marBottom w:val="0"/>
      <w:divBdr>
        <w:top w:val="none" w:sz="0" w:space="0" w:color="auto"/>
        <w:left w:val="none" w:sz="0" w:space="0" w:color="auto"/>
        <w:bottom w:val="none" w:sz="0" w:space="0" w:color="auto"/>
        <w:right w:val="none" w:sz="0" w:space="0" w:color="auto"/>
      </w:divBdr>
    </w:div>
    <w:div w:id="1487818383">
      <w:bodyDiv w:val="1"/>
      <w:marLeft w:val="0"/>
      <w:marRight w:val="0"/>
      <w:marTop w:val="0"/>
      <w:marBottom w:val="0"/>
      <w:divBdr>
        <w:top w:val="none" w:sz="0" w:space="0" w:color="auto"/>
        <w:left w:val="none" w:sz="0" w:space="0" w:color="auto"/>
        <w:bottom w:val="none" w:sz="0" w:space="0" w:color="auto"/>
        <w:right w:val="none" w:sz="0" w:space="0" w:color="auto"/>
      </w:divBdr>
    </w:div>
    <w:div w:id="1901751414">
      <w:bodyDiv w:val="1"/>
      <w:marLeft w:val="0"/>
      <w:marRight w:val="0"/>
      <w:marTop w:val="0"/>
      <w:marBottom w:val="0"/>
      <w:divBdr>
        <w:top w:val="none" w:sz="0" w:space="0" w:color="auto"/>
        <w:left w:val="none" w:sz="0" w:space="0" w:color="auto"/>
        <w:bottom w:val="none" w:sz="0" w:space="0" w:color="auto"/>
        <w:right w:val="none" w:sz="0" w:space="0" w:color="auto"/>
      </w:divBdr>
    </w:div>
    <w:div w:id="20290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CURSO DE INFORMÁTICA 1:</vt:lpstr>
    </vt:vector>
  </TitlesOfParts>
  <Company>Casa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INFORMÁTICA 1:</dc:title>
  <dc:subject/>
  <dc:creator>Usuario</dc:creator>
  <cp:keywords/>
  <dc:description/>
  <cp:lastModifiedBy>Usuario</cp:lastModifiedBy>
  <cp:revision>18</cp:revision>
  <cp:lastPrinted>2021-09-03T19:48:00Z</cp:lastPrinted>
  <dcterms:created xsi:type="dcterms:W3CDTF">2018-09-21T19:59:00Z</dcterms:created>
  <dcterms:modified xsi:type="dcterms:W3CDTF">2022-01-10T11:58:00Z</dcterms:modified>
</cp:coreProperties>
</file>